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388C2" w14:textId="77777777" w:rsidR="008F4E35" w:rsidRDefault="008F4E35" w:rsidP="008F4E35">
      <w:pPr>
        <w:jc w:val="both"/>
        <w:rPr>
          <w:rFonts w:ascii="Arial" w:hAnsi="Arial" w:cs="Arial"/>
          <w:lang w:val="ru-RU"/>
        </w:rPr>
      </w:pPr>
      <w:r w:rsidRPr="005F1A3A"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  <w:r w:rsidRPr="005F1A3A">
        <w:rPr>
          <w:rFonts w:ascii="Arial" w:hAnsi="Arial" w:cs="Arial"/>
          <w:lang w:val="ru-RU"/>
        </w:rPr>
        <w:t xml:space="preserve">          </w:t>
      </w:r>
      <w:r>
        <w:rPr>
          <w:rFonts w:ascii="Arial" w:hAnsi="Arial" w:cs="Arial"/>
          <w:lang w:val="ru-RU"/>
        </w:rPr>
        <w:t xml:space="preserve">   </w:t>
      </w:r>
    </w:p>
    <w:p w14:paraId="3B36AFD9" w14:textId="41B23DD6" w:rsidR="008F4E35" w:rsidRDefault="008F4E35" w:rsidP="008F4E35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>
        <w:rPr>
          <w:rFonts w:ascii="Arial Narrow" w:hAnsi="Arial Narrow" w:cs="Arial"/>
          <w:b/>
          <w:i/>
          <w:iCs/>
          <w:sz w:val="28"/>
          <w:szCs w:val="28"/>
        </w:rPr>
        <w:t>1</w:t>
      </w:r>
      <w:r w:rsidRPr="005F1A3A">
        <w:rPr>
          <w:rFonts w:ascii="Arial Narrow" w:hAnsi="Arial Narrow" w:cs="Arial"/>
          <w:b/>
          <w:i/>
          <w:iCs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iCs/>
          <w:sz w:val="28"/>
          <w:szCs w:val="28"/>
        </w:rPr>
        <w:t>31</w:t>
      </w:r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21</w:t>
      </w:r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 12:00 </w:t>
      </w:r>
      <w:proofErr w:type="spellStart"/>
      <w:r w:rsidRPr="005F1A3A"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DFB1FE5" w14:textId="77777777" w:rsidR="008F4E35" w:rsidRPr="005F1A3A" w:rsidRDefault="008F4E35" w:rsidP="008F4E35">
      <w:pPr>
        <w:jc w:val="both"/>
        <w:rPr>
          <w:rFonts w:ascii="Arial Narrow" w:hAnsi="Arial Narrow" w:cs="Arial"/>
          <w:b/>
          <w:i/>
          <w:lang w:val="ru-RU"/>
        </w:rPr>
      </w:pPr>
      <w:bookmarkStart w:id="0" w:name="_GoBack"/>
      <w:bookmarkEnd w:id="0"/>
    </w:p>
    <w:p w14:paraId="3C04F69E" w14:textId="77777777" w:rsidR="008F4E35" w:rsidRPr="005F1A3A" w:rsidRDefault="008F4E35" w:rsidP="008F4E35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5DC9F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Иак.2:5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359D95B5" w14:textId="77777777" w:rsidR="008F4E35" w:rsidRPr="00B5034A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850157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данной констатации, следует, что причина, по которой Апостол Иаков вынужден был написать эти слова,  заключалась в том, что церковь вопреки истине Писания, стала определять степень своей духовности размером своего кошелька. </w:t>
      </w:r>
    </w:p>
    <w:p w14:paraId="7E915678" w14:textId="77777777" w:rsidR="008F4E35" w:rsidRPr="00853AD6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AF4124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видите, эта мысль сама </w:t>
      </w:r>
      <w:r w:rsidRPr="00B5034A">
        <w:rPr>
          <w:rFonts w:ascii="Arial" w:hAnsi="Arial" w:cs="Arial"/>
          <w:sz w:val="28"/>
          <w:szCs w:val="28"/>
          <w:lang w:val="ru-RU"/>
        </w:rPr>
        <w:t>по себе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5034A">
        <w:rPr>
          <w:rFonts w:ascii="Arial" w:hAnsi="Arial" w:cs="Arial"/>
          <w:sz w:val="28"/>
          <w:szCs w:val="28"/>
          <w:lang w:val="ru-RU"/>
        </w:rPr>
        <w:t>нова</w:t>
      </w:r>
      <w:r>
        <w:rPr>
          <w:rFonts w:ascii="Arial" w:hAnsi="Arial" w:cs="Arial"/>
          <w:sz w:val="28"/>
          <w:szCs w:val="28"/>
          <w:lang w:val="ru-RU"/>
        </w:rPr>
        <w:t xml:space="preserve">, так как имеет двухтысячелетнюю давность. Слова Апостола Иакова оказались настолько сильными, что на протяжении двух тысячелетий эта мысль казалась бы, была окончательно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погреблена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но вдруг сегодня, именно в наши дни, она вновь была реанимирована.</w:t>
      </w:r>
    </w:p>
    <w:p w14:paraId="6662CC2E" w14:textId="77777777" w:rsidR="008F4E35" w:rsidRPr="00853AD6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3FF333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никем иным, как теми же, возлюбленными в Господе и именитыми в среде народа Божьего, братьями.</w:t>
      </w:r>
    </w:p>
    <w:p w14:paraId="6B61DA58" w14:textId="77777777" w:rsidR="008F4E35" w:rsidRPr="00A712F2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0254B0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слова Иакова звучат, свозь толщу двух тысячелетий, не как альтернатива, а как повеление - измерять своё богатство, не размером своего кошелька, а мерою своей веры. </w:t>
      </w:r>
    </w:p>
    <w:p w14:paraId="08779B03" w14:textId="77777777" w:rsidR="008F4E35" w:rsidRPr="00A712F2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8288F8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По данной мне благодати, всякому из вас говорю: не думайте о себе более, нежели должно думать; но думайте скромно, по мере веры, какую каждому Бог уделил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Рим.12:3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DCD8BD9" w14:textId="77777777" w:rsidR="008F4E35" w:rsidRPr="00A712F2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7B0A7A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приведённым местам, мера нашей веры заключается в познании природы Бога и, в познании истины, о мирных взаимоотношениях с Богом. </w:t>
      </w:r>
    </w:p>
    <w:p w14:paraId="784DD3E4" w14:textId="77777777" w:rsidR="008F4E35" w:rsidRPr="00A712F2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C6CF68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Следует ли понимать, что богатые мира, не могут попасть в число избранников Царства Небесного? Чтобы ответить на этот вопрос, необходимо определить: Что Писание подразумевает под «богатыми мира» и «под бедными»?</w:t>
      </w:r>
    </w:p>
    <w:p w14:paraId="520FB31B" w14:textId="77777777" w:rsidR="008F4E35" w:rsidRPr="006D2A48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56E2FB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Богатые мира – это люди, надеющиеся на богатства этого мира. Дело в том, что можно быть бедным в буквальном смысле слова, но в то же самое время, быть зависимым от денег, и</w:t>
      </w:r>
      <w:r w:rsidRPr="006D2A48">
        <w:rPr>
          <w:rFonts w:ascii="Arial" w:hAnsi="Arial" w:cs="Arial"/>
          <w:sz w:val="28"/>
          <w:szCs w:val="28"/>
          <w:lang w:val="ru-RU"/>
        </w:rPr>
        <w:t xml:space="preserve"> наоборот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34E9EAA" w14:textId="77777777" w:rsidR="008F4E35" w:rsidRPr="006D2A48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298D50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Истина же состоит в том, что человек, зависимый от денег, никогда не сможет быть богатым верою. </w:t>
      </w:r>
    </w:p>
    <w:p w14:paraId="271F20B1" w14:textId="77777777" w:rsidR="008F4E35" w:rsidRPr="00282D29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35DC9F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находясь в таком состоянии, его спасение от вечной гибели, всегда будет находиться под большим вопросом.</w:t>
      </w:r>
    </w:p>
    <w:p w14:paraId="5D5DB40D" w14:textId="77777777" w:rsidR="008F4E35" w:rsidRPr="005E772C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D12CF6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053A6">
        <w:rPr>
          <w:rFonts w:ascii="Arial" w:hAnsi="Arial" w:cs="Arial"/>
          <w:sz w:val="28"/>
          <w:szCs w:val="28"/>
          <w:lang w:val="ru-RU"/>
        </w:rPr>
        <w:t>Иисус говорит ученикам Своим: как трудно имеющим богатство войти в Царствие Божие!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9053A6">
        <w:rPr>
          <w:rFonts w:ascii="Arial" w:hAnsi="Arial" w:cs="Arial"/>
          <w:sz w:val="28"/>
          <w:szCs w:val="28"/>
          <w:lang w:val="ru-RU"/>
        </w:rPr>
        <w:t>Ученики ужаснулись от слов Его. Но Иисус опять говорит им в ответ: дети! как трудно надеющимся на богатство войти в Царствие Божие!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9053A6">
        <w:rPr>
          <w:rFonts w:ascii="Arial" w:hAnsi="Arial" w:cs="Arial"/>
          <w:sz w:val="28"/>
          <w:szCs w:val="28"/>
          <w:u w:val="single"/>
          <w:lang w:val="ru-RU"/>
        </w:rPr>
        <w:t>Мк.10:23-24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9B6DC31" w14:textId="77777777" w:rsidR="008F4E35" w:rsidRPr="005E772C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72A2356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Бога не впечатляют наши способности, приобретать богатства – Его впечатляет наша вера, а вернее то, каким образом, мы приобретаем богатства, и в какой банк его помещаем.</w:t>
      </w:r>
    </w:p>
    <w:p w14:paraId="169A646D" w14:textId="77777777" w:rsidR="008F4E35" w:rsidRPr="005E772C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0B5655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E772C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</w:t>
      </w:r>
      <w:r>
        <w:rPr>
          <w:rFonts w:ascii="Arial" w:hAnsi="Arial" w:cs="Arial"/>
          <w:sz w:val="28"/>
          <w:szCs w:val="28"/>
          <w:lang w:val="ru-RU"/>
        </w:rPr>
        <w:t xml:space="preserve">воры не подкапывают и не крадут </w:t>
      </w:r>
      <w:r w:rsidRPr="005E772C">
        <w:rPr>
          <w:rFonts w:ascii="Arial" w:hAnsi="Arial" w:cs="Arial"/>
          <w:sz w:val="28"/>
          <w:szCs w:val="28"/>
          <w:lang w:val="ru-RU"/>
        </w:rPr>
        <w:t>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E772C">
        <w:rPr>
          <w:rFonts w:ascii="Arial" w:hAnsi="Arial" w:cs="Arial"/>
          <w:sz w:val="28"/>
          <w:szCs w:val="28"/>
          <w:lang w:val="ru-RU"/>
        </w:rPr>
        <w:t xml:space="preserve"> где сокровище ваше, там будет и сердце ваше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E772C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9FBBF37" w14:textId="77777777" w:rsidR="008F4E35" w:rsidRPr="00DB7D82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E36DA1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данной констатации – куда будут помещены наши десятины и приношения – там будет и наше сердце. А, где будет наше сердце там, в конечном итоге окажемся и мы.</w:t>
      </w:r>
    </w:p>
    <w:p w14:paraId="54F1B2B9" w14:textId="77777777" w:rsidR="008F4E35" w:rsidRPr="006D7461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623900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Богатство или его эквивалент в деньгах, является самым древним идолом, которому люди, в силу своего обольщения, впервые попали в зависимость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когда протянули свою руку и вкусили от древа познания добра и зла, которое, хотя и находилось в их распоряжении, но им не принадлежало.</w:t>
      </w:r>
    </w:p>
    <w:p w14:paraId="6E318E03" w14:textId="77777777" w:rsidR="008F4E35" w:rsidRPr="006D7461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220132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также и десятины, хотя и находятся в нашем распоряжении, но нам, не принадлежат.</w:t>
      </w:r>
    </w:p>
    <w:p w14:paraId="7994E1F5" w14:textId="77777777" w:rsidR="008F4E35" w:rsidRPr="006D7461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AD6B83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от нашего отношения к святыне Господней, в предмете десятин и приношений, мы можем наследовать, либо благословение, либо проклятие. </w:t>
      </w:r>
    </w:p>
    <w:p w14:paraId="1B027601" w14:textId="77777777" w:rsidR="008F4E35" w:rsidRPr="006D7461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75D00A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D7461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461">
        <w:rPr>
          <w:rFonts w:ascii="Arial" w:hAnsi="Arial" w:cs="Arial"/>
          <w:sz w:val="28"/>
          <w:szCs w:val="28"/>
          <w:u w:val="single"/>
          <w:lang w:val="ru-RU"/>
        </w:rPr>
        <w:t>1.Тим.6:10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7461">
        <w:rPr>
          <w:rFonts w:ascii="Arial" w:hAnsi="Arial" w:cs="Arial"/>
          <w:sz w:val="28"/>
          <w:szCs w:val="28"/>
          <w:lang w:val="ru-RU"/>
        </w:rPr>
        <w:t>.</w:t>
      </w:r>
    </w:p>
    <w:p w14:paraId="6ABAFB01" w14:textId="77777777" w:rsidR="008F4E35" w:rsidRPr="006D7461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3C3A5E" w14:textId="77777777" w:rsidR="008F4E35" w:rsidRDefault="008F4E35" w:rsidP="008F4E35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 если корень всякого зла определяется зависимостью от денег, то корень всякого добра – это независимость от денег или господство над деньгами. Это одно и то же.</w:t>
      </w:r>
    </w:p>
    <w:p w14:paraId="6D145988" w14:textId="77777777" w:rsidR="00CA5F63" w:rsidRDefault="008F4E35"/>
    <w:sectPr w:rsidR="00CA5F63" w:rsidSect="006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35"/>
    <w:rsid w:val="006313C4"/>
    <w:rsid w:val="008F4E35"/>
    <w:rsid w:val="00A3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21136"/>
  <w15:chartTrackingRefBased/>
  <w15:docId w15:val="{0ACBCADE-A773-064F-B1B2-FB8D2D7E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E3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2021-01-31T08:42:00Z</dcterms:created>
  <dcterms:modified xsi:type="dcterms:W3CDTF">2021-01-31T08:43:00Z</dcterms:modified>
</cp:coreProperties>
</file>