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 Narrow" w:hAnsi="Arial Narrow"/>
          <w:b/>
          <w:i/>
          <w:sz w:val="28"/>
          <w:szCs w:val="28"/>
          <w:lang w:val="ru-RU"/>
        </w:rPr>
        <w:t>06.14.2022   Вторник   7:00 рм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8"/>
          <w:szCs w:val="28"/>
          <w:lang w:val="ru-RU"/>
        </w:rPr>
        <w:t>Да будете</w:t>
      </w:r>
      <w:r>
        <w:rPr>
          <w:rFonts w:cs="Arial" w:ascii="Arial" w:hAnsi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>
        <w:rPr>
          <w:rFonts w:cs="Arial" w:ascii="Arial" w:hAnsi="Arial"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cs="Arial" w:ascii="Arial" w:hAnsi="Arial"/>
          <w:sz w:val="28"/>
          <w:szCs w:val="28"/>
          <w:u w:val="single"/>
          <w:lang w:val="ru-RU"/>
        </w:rPr>
        <w:t>Мф.5:45,48</w:t>
      </w:r>
      <w:r>
        <w:rPr>
          <w:rFonts w:cs="Arial" w:ascii="Arial" w:hAnsi="Arial"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 Narrow" w:hAnsi="Arial Narrow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cs="Arial" w:ascii="Arial" w:hAnsi="Arial"/>
          <w:b/>
          <w:bCs/>
          <w:sz w:val="36"/>
          <w:szCs w:val="36"/>
          <w:lang w:val="ru-RU"/>
        </w:rPr>
        <w:t xml:space="preserve">.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Эта обетованная заповедь – является наследием святых,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В связи, </w:t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  <w:lang w:val="ru-RU"/>
        </w:rPr>
        <w:t xml:space="preserve">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Назначение праведности Божией в нашем сердце</w:t>
      </w:r>
      <w:r>
        <w:rPr>
          <w:rFonts w:cs="Arial" w:ascii="Arial" w:hAnsi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Чтобы, таким образом, получить утверждение своего спасения, в новых скрижалях завета, в формате закона Духа жизни, чтобы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Рим.4:13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  <w:br/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Мы отметили, что</w:t>
      </w:r>
      <w:r>
        <w:rPr>
          <w:rFonts w:cs="Arial" w:ascii="Arial" w:hAnsi="Arial"/>
          <w:b/>
          <w:i w:val="false"/>
          <w:iCs w:val="false"/>
          <w:sz w:val="28"/>
          <w:szCs w:val="28"/>
          <w:lang w:val="ru-RU"/>
        </w:rPr>
        <w:t xml:space="preserve"> праведность веры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– определяется по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послушанию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 нашей веры, Вере Божией, представленной в благовествуемом слове, посланников Бога, во главе с человеком, представляющим для нас отцовство Бога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  <w:br/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>Признак</w:t>
      </w:r>
      <w:r>
        <w:rPr>
          <w:rFonts w:cs="Arial" w:ascii="Arial" w:hAnsi="Arial"/>
          <w:b/>
          <w:sz w:val="28"/>
          <w:szCs w:val="28"/>
          <w:lang w:val="ru-RU"/>
        </w:rPr>
        <w:t>,</w:t>
      </w:r>
      <w:r>
        <w:rPr>
          <w:rFonts w:cs="Arial" w:ascii="Arial" w:hAnsi="Arial"/>
          <w:sz w:val="28"/>
          <w:szCs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</w:t>
      </w:r>
      <w:r>
        <w:rPr>
          <w:rFonts w:cs="Arial" w:ascii="Arial" w:hAnsi="Arial"/>
          <w:i/>
          <w:iCs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>
        <w:rPr>
          <w:rFonts w:cs="Arial" w:ascii="Cantarell" w:hAnsi="Cantarell"/>
          <w:b/>
          <w:i/>
          <w:iCs/>
          <w:sz w:val="28"/>
          <w:lang w:val="ru-RU"/>
        </w:rPr>
        <w:t>мир Божий</w:t>
      </w:r>
      <w:r>
        <w:rPr>
          <w:rFonts w:cs="Arial" w:ascii="Cantarell" w:hAnsi="Cantarell"/>
          <w:i/>
          <w:iCs/>
          <w:sz w:val="28"/>
          <w:lang w:val="ru-RU"/>
        </w:rPr>
        <w:t>, к которому вы и призваны в одном теле, и будьте дружелюбны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Кол.3:14,15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sz w:val="28"/>
          <w:lang w:val="ru-RU"/>
        </w:rPr>
        <w:t xml:space="preserve">  Мы отметили, что: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</w:t>
        <w:br/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Характер избирательной любви Бога, представлен Духом Святым в Писании, в свете семи неземных достоинств: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Это – добродетель.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Рассудительность.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Воздержание.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Терпение.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rFonts w:ascii="Arial" w:hAnsi="Arial" w:cs="Arial"/>
          <w:b/>
          <w:b/>
          <w:bCs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 xml:space="preserve">Благочестие.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Братолюбие. 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jc w:val="left"/>
        <w:rPr/>
      </w:pPr>
      <w:r>
        <w:rPr>
          <w:rFonts w:cs="Arial" w:ascii="Arial" w:hAnsi="Arial"/>
          <w:i/>
          <w:iCs/>
          <w:sz w:val="28"/>
          <w:szCs w:val="28"/>
          <w:lang w:val="ru-RU"/>
        </w:rPr>
        <w:t xml:space="preserve">Любовь. </w:t>
      </w:r>
      <w:r>
        <w:rPr>
          <w:rFonts w:cs="Arial" w:ascii="Arial" w:hAnsi="Arial"/>
          <w:b/>
          <w:i/>
          <w:iCs/>
          <w:sz w:val="28"/>
          <w:szCs w:val="28"/>
          <w:lang w:val="ru-RU"/>
        </w:rPr>
        <w:t>(</w:t>
      </w:r>
      <w:r>
        <w:rPr>
          <w:rFonts w:cs="Arial" w:ascii="Arial" w:hAnsi="Arial"/>
          <w:b/>
          <w:i/>
          <w:iCs/>
          <w:sz w:val="28"/>
          <w:szCs w:val="28"/>
          <w:u w:val="single"/>
          <w:lang w:val="ru-RU"/>
        </w:rPr>
        <w:t>2. Пет.1:2-8</w:t>
      </w:r>
      <w:r>
        <w:rPr>
          <w:rFonts w:cs="Arial" w:ascii="Arial" w:hAnsi="Arial"/>
          <w:b/>
          <w:i/>
          <w:iCs/>
          <w:sz w:val="28"/>
          <w:szCs w:val="28"/>
          <w:lang w:val="ru-RU"/>
        </w:rPr>
        <w:t>).</w:t>
        <w:br/>
        <w:br/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Вспомним что в Писании, дисциплина благочестия, в избирательной любви Бога – представлена как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основа Евангельского вероучения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, сопряжённого с великой тайной Бога. </w:t>
      </w:r>
      <w:r>
        <w:rPr>
          <w:rFonts w:cs="Arial" w:ascii="Arial" w:hAnsi="Arial"/>
          <w:b/>
          <w:i/>
          <w:iCs/>
          <w:sz w:val="28"/>
          <w:szCs w:val="28"/>
          <w:lang w:val="ru-RU"/>
        </w:rPr>
        <w:br/>
      </w:r>
    </w:p>
    <w:p>
      <w:pPr>
        <w:pStyle w:val="TextBody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spacing w:before="0" w:after="283"/>
        <w:jc w:val="left"/>
        <w:rPr>
          <w:rFonts w:ascii="Cantarell" w:hAnsi="Cantarell"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szCs w:val="28"/>
          <w:lang w:val="ru-RU"/>
        </w:rPr>
        <w:t xml:space="preserve">И беспрекословно – великая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благочестия</w:t>
      </w:r>
      <w:r>
        <w:rPr>
          <w:rFonts w:cs="Arial" w:ascii="Cantarell" w:hAnsi="Cantarell"/>
          <w:b w:val="false"/>
          <w:bCs w:val="false"/>
          <w:i/>
          <w:iCs/>
          <w:sz w:val="28"/>
          <w:szCs w:val="28"/>
          <w:lang w:val="ru-RU"/>
        </w:rPr>
        <w:t xml:space="preserve"> тайна: Бог явился во плоти, оправдал Себя в Духе, показал Себя Ангелам, проповедан в народах, принят верою в мире, вознесся во славе (1.Тим.3:16). </w:t>
      </w:r>
    </w:p>
    <w:p>
      <w:pPr>
        <w:pStyle w:val="Normal"/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Именно </w:t>
      </w:r>
      <w:r>
        <w:rPr>
          <w:rFonts w:cs="Arial" w:ascii="Arial" w:hAnsi="Arial"/>
          <w:b/>
          <w:bCs/>
          <w:sz w:val="28"/>
          <w:szCs w:val="28"/>
          <w:lang w:val="ru-RU"/>
        </w:rPr>
        <w:t>по проявлению признаков</w:t>
      </w:r>
      <w:r>
        <w:rPr>
          <w:rFonts w:cs="Arial" w:ascii="Arial" w:hAnsi="Arial"/>
          <w:sz w:val="28"/>
          <w:szCs w:val="28"/>
          <w:lang w:val="ru-RU"/>
        </w:rPr>
        <w:t xml:space="preserve"> плода благочестия – призвана идентифицироваться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подлинность любви Божией «агаппе»</w:t>
      </w:r>
      <w:r>
        <w:rPr>
          <w:rFonts w:cs="Arial" w:ascii="Arial" w:hAnsi="Arial"/>
          <w:sz w:val="28"/>
          <w:szCs w:val="28"/>
          <w:lang w:val="ru-RU"/>
        </w:rPr>
        <w:t>, как 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>В Писании смысл, заключённый в достоинство «благочестия» описывает правильные взаимоотношения, между святыми и Богом, связанными между собою взаимным союзом или заветом.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br/>
        <w:t xml:space="preserve">А, следовательно: суть, избирательной любви Бога, в благочестии – определяется и выражается, во взаимных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обязанностях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>, между Богом и человеком, предписанных и увековеченных  Богом, во взаимном завете мира, с Богом.</w:t>
        <w:br/>
        <w:br/>
        <w:t xml:space="preserve">Как старый, так и новый завет, определяет достоинство любви Божией в дисциплине благочестия, как одну из самых величайших тайн Самого Бога,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которая защищает и делает любовь Божию, невозможной для подделок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 и фальсификаций.</w:t>
        <w:br/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Несмотря на такие характеристики, призванные обуславливать характер благочестия, существует подлог благочестия, который </w:t>
      </w:r>
      <w:r>
        <w:rPr>
          <w:rFonts w:cs="Arial" w:ascii="Arial" w:hAnsi="Arial"/>
          <w:b/>
          <w:bCs/>
          <w:sz w:val="28"/>
          <w:szCs w:val="28"/>
          <w:lang w:val="ru-RU"/>
        </w:rPr>
        <w:t>будет противостоять</w:t>
      </w:r>
      <w:r>
        <w:rPr>
          <w:rFonts w:cs="Arial" w:ascii="Arial" w:hAnsi="Arial"/>
          <w:sz w:val="28"/>
          <w:szCs w:val="28"/>
          <w:lang w:val="ru-RU"/>
        </w:rPr>
        <w:t>, истинному проявлению благочестия.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Имеющие вид благочестия, силы же его отрекшиеся. Таковых удаляйся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2.Тим.3:5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</w:t>
      </w:r>
      <w:r>
        <w:rPr>
          <w:rFonts w:cs="Arial" w:ascii="Arial" w:hAnsi="Arial"/>
          <w:b/>
          <w:bCs/>
          <w:sz w:val="28"/>
          <w:szCs w:val="28"/>
          <w:lang w:val="ru-RU"/>
        </w:rPr>
        <w:t>благоговеет и трепещет</w:t>
      </w:r>
      <w:r>
        <w:rPr>
          <w:rFonts w:cs="Arial" w:ascii="Arial" w:hAnsi="Arial"/>
          <w:sz w:val="28"/>
          <w:szCs w:val="28"/>
          <w:lang w:val="ru-RU"/>
        </w:rPr>
        <w:t>, перед всяким постановлением Бога, и обладает дисциплиной, способной в точности исполнять эти постановления.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 xml:space="preserve"> </w:t>
        <w:br/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Одним из многих признаков</w:t>
      </w:r>
      <w:r>
        <w:rPr>
          <w:rFonts w:cs="Arial" w:ascii="Arial" w:hAnsi="Arial"/>
          <w:b/>
          <w:bCs w:val="false"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 xml:space="preserve">по которому следует испытывать себя на предмет того, что в показании избирательной любви Бога, мы соработаем нашим </w:t>
      </w:r>
      <w:r>
        <w:rPr>
          <w:rFonts w:cs="Arial" w:ascii="Arial" w:hAnsi="Arial"/>
          <w:b/>
          <w:bCs/>
          <w:sz w:val="28"/>
          <w:szCs w:val="28"/>
          <w:lang w:val="ru-RU"/>
        </w:rPr>
        <w:t>благочестием</w:t>
      </w:r>
      <w:r>
        <w:rPr>
          <w:rFonts w:cs="Arial" w:ascii="Arial" w:hAnsi="Arial"/>
          <w:sz w:val="28"/>
          <w:szCs w:val="28"/>
          <w:lang w:val="ru-RU"/>
        </w:rPr>
        <w:t xml:space="preserve">, с благостью Бога </w:t>
      </w:r>
      <w:r>
        <w:rPr>
          <w:rFonts w:cs="Arial" w:ascii="Arial" w:hAnsi="Arial"/>
          <w:b/>
          <w:sz w:val="28"/>
          <w:szCs w:val="28"/>
          <w:lang w:val="ru-RU"/>
        </w:rPr>
        <w:t xml:space="preserve">– </w:t>
      </w:r>
      <w:r>
        <w:rPr>
          <w:rFonts w:cs="Arial" w:ascii="Arial" w:hAnsi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Псалом Давида. Господь –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Твой жезл и Твой посох – они успокаивают меня. Ты приготовил предо мною трапезу в виду врагов моих; умастил елеем голову мою; чаша моя преисполнена.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>Так, благость и милость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Пс.22:1-6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1.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покоит меня на злачных пажитях.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2.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водит меня к водам тихим.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3.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подкрепляет душу мою.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4.</w:t>
      </w:r>
      <w:r>
        <w:rPr>
          <w:rFonts w:cs="Arial" w:ascii="Arial" w:hAnsi="Arial"/>
          <w:sz w:val="28"/>
          <w:szCs w:val="28"/>
          <w:lang w:val="ru-RU"/>
        </w:rPr>
        <w:t xml:space="preserve"> Господь – направляет меня на стези правды.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Испытать же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1. </w:t>
      </w:r>
      <w:r>
        <w:rPr>
          <w:rFonts w:cs="Arial" w:ascii="Arial" w:hAnsi="Arial"/>
          <w:sz w:val="28"/>
          <w:szCs w:val="28"/>
          <w:lang w:val="ru-RU"/>
        </w:rPr>
        <w:t>Мы не убоимся зла, потому что с нами идёт Бог.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2. </w:t>
      </w:r>
      <w:r>
        <w:rPr>
          <w:rFonts w:cs="Arial" w:ascii="Arial" w:hAnsi="Arial"/>
          <w:sz w:val="28"/>
          <w:szCs w:val="28"/>
          <w:lang w:val="ru-RU"/>
        </w:rPr>
        <w:t>Жезл и Посох Бога – успокаивает нас.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3. </w:t>
      </w:r>
      <w:r>
        <w:rPr>
          <w:rFonts w:cs="Arial" w:ascii="Arial" w:hAnsi="Arial"/>
          <w:sz w:val="28"/>
          <w:szCs w:val="28"/>
          <w:lang w:val="ru-RU"/>
        </w:rPr>
        <w:t>Бог</w:t>
      </w:r>
      <w:r>
        <w:rPr>
          <w:rFonts w:cs="Arial" w:ascii="Arial" w:hAnsi="Arial"/>
          <w:b/>
          <w:sz w:val="28"/>
          <w:szCs w:val="28"/>
          <w:lang w:val="ru-RU"/>
        </w:rPr>
        <w:t xml:space="preserve"> –</w:t>
      </w:r>
      <w:r>
        <w:rPr>
          <w:rFonts w:cs="Arial" w:ascii="Arial" w:hAnsi="Arial"/>
          <w:sz w:val="28"/>
          <w:szCs w:val="28"/>
          <w:lang w:val="ru-RU"/>
        </w:rPr>
        <w:t xml:space="preserve"> приготовил пред нами трапезу в виду врагов наших.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4. </w:t>
      </w:r>
      <w:r>
        <w:rPr>
          <w:rFonts w:cs="Arial" w:ascii="Arial" w:hAnsi="Arial"/>
          <w:sz w:val="28"/>
          <w:szCs w:val="28"/>
          <w:lang w:val="ru-RU"/>
        </w:rPr>
        <w:t>Бог</w:t>
      </w:r>
      <w:r>
        <w:rPr>
          <w:rFonts w:cs="Arial" w:ascii="Arial" w:hAnsi="Arial"/>
          <w:b/>
          <w:sz w:val="28"/>
          <w:szCs w:val="28"/>
          <w:lang w:val="ru-RU"/>
        </w:rPr>
        <w:t xml:space="preserve"> – </w:t>
      </w:r>
      <w:r>
        <w:rPr>
          <w:rFonts w:cs="Arial" w:ascii="Arial" w:hAnsi="Arial"/>
          <w:sz w:val="28"/>
          <w:szCs w:val="28"/>
          <w:lang w:val="ru-RU"/>
        </w:rPr>
        <w:t>умастил елеем голову нашу; и чаша наша преисполнена.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«Господь направляет меня на стези правды» - Это однин из четырёх признаков, который является доказательством того, что Господь, является нашим Пастырем.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8"/>
          <w:szCs w:val="28"/>
          <w:lang w:val="ru-RU"/>
        </w:rPr>
        <w:t>И который в свою очередь указывает на тот фактор, что человек, которого Господь направляет на стези правды – водится Святым Духом.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Стезя правды</w:t>
      </w:r>
      <w:r>
        <w:rPr>
          <w:rFonts w:cs="Arial" w:ascii="Arial" w:hAnsi="Arial"/>
          <w:sz w:val="28"/>
          <w:szCs w:val="28"/>
          <w:lang w:val="ru-RU"/>
        </w:rPr>
        <w:t xml:space="preserve"> – это сеть правды.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Пути правды или пути Господни.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Горнило, очищающее от инородных вкраплений плоти.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Шаг правды; стопа правды; след правды.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Рост, увеличение, и приумножение, на стезях правды.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Приращение к Телу Христову, на стезях правды.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Блаженны живущие в доме Твоем: они непрестанно будут восхвалять Тебя. Блажен человек, которого сила в Тебе и у которого в сердце стези направлены к Тебе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Пс.83:5,6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br/>
      </w:r>
      <w:r>
        <w:rPr>
          <w:rFonts w:cs="Arial" w:ascii="Arial" w:hAnsi="Arial"/>
          <w:b/>
          <w:sz w:val="28"/>
          <w:szCs w:val="28"/>
          <w:lang w:val="ru-RU"/>
        </w:rPr>
        <w:t xml:space="preserve">*Итак признак стезей правды, </w:t>
      </w:r>
      <w:r>
        <w:rPr>
          <w:rFonts w:cs="Arial" w:ascii="Arial" w:hAnsi="Arial"/>
          <w:sz w:val="28"/>
          <w:szCs w:val="28"/>
          <w:lang w:val="ru-RU"/>
        </w:rPr>
        <w:t>явленный</w:t>
      </w:r>
      <w:r>
        <w:rPr>
          <w:rFonts w:cs="Arial" w:ascii="Arial" w:hAnsi="Arial"/>
          <w:b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 xml:space="preserve">в сердце человека, в разбитых скрижалях завета, и обнаруживший себя, в новых скрижалях завета, в плоде правды  – находит своё выражение, в следах закона благодати Божией, оправдывающей человека, по вере во Христа Иисуса. 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отвергаю благодати Божией; а если законом оправдание, то Христос напрасно умер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Гал.2:21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Обратить на себя благоволение Бога, деятельностью, своей добродетели, и своего служения, выраженного в религиозном аскетизме или же, в своей религиозной разнузданности, выдаваемой за свободу Христову, означает – отвергать благодать Божию, в которой мы призваны утвердить своё оправдание, полученное нами даром, по благодати Божией.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Гал.5:4-6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Вы, оправдывающие себя законом, остались без Христа,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сердцах тех людей, которые утвердили своё оправдание во Христе Иисусе, чтобы благодать в их сердцах, воцарилась через праведность в их телах, к жизни вечной Иисусом Христом.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Умножилось преступление. А когда умножился грех, стала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Рим.5:18-21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Исходя из имеющейся констатации, послушанием Одного Человека, Иисуса Христа, мы получаем возможность, принять в Нём оправдание в семени Царства Небесного даром, по благодати, чтобы за тем, утвердить его, путём оборота, посеяв себя в смерти Господа Иисуса.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Получить прибыль, в воцарении благодати через праведность, в воскресении Господа Иисуса, в новых скрижалях завета, в державе жизни – это </w:t>
      </w:r>
      <w:r>
        <w:rPr>
          <w:rFonts w:cs="Arial" w:ascii="Arial" w:hAnsi="Arial"/>
          <w:b/>
          <w:bCs/>
          <w:sz w:val="28"/>
          <w:szCs w:val="28"/>
          <w:lang w:val="ru-RU"/>
        </w:rPr>
        <w:t>стать носителями, небесного или нетленного тела.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Чтобы охватить своим мысленным взором, суть этого великого по своему масштабу и объёму откровения, его можно сгруппировать, в содержание такой версии или определения: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/>
          <w:iCs/>
          <w:sz w:val="28"/>
          <w:szCs w:val="28"/>
          <w:lang w:val="ru-RU"/>
        </w:rPr>
        <w:t>В разбитых скрижалях завета, мы в крещениях в смерть Господа Иисуса – законом умираем для закона, чтобы в новых скрижалях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cs="Arial" w:ascii="Arial" w:hAnsi="Arial"/>
          <w:i/>
          <w:iCs/>
          <w:sz w:val="28"/>
          <w:szCs w:val="28"/>
          <w:lang w:val="ru-RU"/>
        </w:rPr>
        <w:t>завета, представляющих воскресение Иисуса, жить для Него, как для Умершего, так и для Воскресшего.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Практически этими словами Святой Дух, устами Апостола Павла – представил </w:t>
      </w:r>
      <w:r>
        <w:rPr>
          <w:rFonts w:cs="Arial" w:ascii="Arial" w:hAnsi="Arial"/>
          <w:b/>
          <w:bCs/>
          <w:sz w:val="28"/>
          <w:szCs w:val="28"/>
          <w:lang w:val="ru-RU"/>
        </w:rPr>
        <w:t>стези правды</w:t>
      </w:r>
      <w:r>
        <w:rPr>
          <w:rFonts w:cs="Arial" w:ascii="Arial" w:hAnsi="Arial"/>
          <w:sz w:val="28"/>
          <w:szCs w:val="28"/>
          <w:lang w:val="ru-RU"/>
        </w:rPr>
        <w:t>, в достоинстве пути Господня, который берёт своё начало, в Семени Веры Божией, посеянного в перстное тело, которое в конце этого пути, восстаёт и обнаруживает себя в нетлении, в плоде небесного тела.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Отсюда следует, что плод небесного тела – это результат перстного тела, посеянного в семени Царства Небесного.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Чтобы человек, мог посеять своё перстное тело, в смерти Господа Иисуса, ему необходимо взирать на воздание, которое положено на его счёт, во Христе Иисусе, в нетленном теле.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почел большим для себя богатством, нежели Египетские сокровища; ибо он взирал на воздаяние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Евр.11:24-26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Если человек, не примет откровение об избавлении своего тела от тления, называя несуществующее небесное тело, как существующее – у него не будет никакого стимула, посеять своё перстное тело, в смерти Иисуса, чтобы получить его в достоинстве небесного тела в воскресении Иисуса.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Причина, по которой многие святые отказались платить цену за имеющееся откровение, состоит в том, что им </w:t>
      </w:r>
      <w:r>
        <w:rPr>
          <w:rFonts w:cs="Arial" w:ascii="Arial" w:hAnsi="Arial"/>
          <w:b/>
          <w:bCs/>
          <w:sz w:val="28"/>
          <w:szCs w:val="28"/>
          <w:lang w:val="ru-RU"/>
        </w:rPr>
        <w:t>неизвестна суть воздаяния</w:t>
      </w:r>
      <w:r>
        <w:rPr>
          <w:rFonts w:cs="Arial" w:ascii="Arial" w:hAnsi="Arial"/>
          <w:sz w:val="28"/>
          <w:szCs w:val="28"/>
          <w:lang w:val="ru-RU"/>
        </w:rPr>
        <w:t>, приготовленная для них Богом, в их нетленном теле.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Потому, что они никогда не были научены, как приготавливать своё сердце к слушанию слова Божия, идя в дом Божий.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Еккл.4:17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Фраза: «они не думают, что худо делают» говорит о том, что подобная категория людей, </w:t>
      </w:r>
      <w:r>
        <w:rPr>
          <w:rFonts w:cs="Arial" w:ascii="Arial" w:hAnsi="Arial"/>
          <w:b/>
          <w:bCs/>
          <w:sz w:val="28"/>
          <w:szCs w:val="28"/>
          <w:lang w:val="ru-RU"/>
        </w:rPr>
        <w:t>утратит залог своего спасения</w:t>
      </w:r>
      <w:r>
        <w:rPr>
          <w:rFonts w:cs="Arial" w:ascii="Arial" w:hAnsi="Arial"/>
          <w:sz w:val="28"/>
          <w:szCs w:val="28"/>
          <w:lang w:val="ru-RU"/>
        </w:rPr>
        <w:t>, так как не пустила его в оборот, через наставление в вере. В силу этого, их имена, навсегда будут изглажены из Книги жизни.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вместо того, чтобы наследовать уготованное им спасение, в нетленном теле, они унаследуют погибель в перстном теле, с диаволом и ангелами 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Откровение, относящееся к посеву нашего перстного тела в смерть Господа Иисуса, которому в преддверии нашей надежды – будут возвращены утраченные виноградники; долина Ахор; и юность, в достоинстве небесного тела Господа Иисуса, приводит религиозных скептиков и невежд в вере, в недоумение.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когда они задают вопрос: Как воскреснут мёртвые? И в каком теле придут? Апостол Павел называет их – безрассудными.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Но скажет кто-нибудь: как воскреснут мертвые? и в каком       теле придут? Безрассудный! то, что ты сеешь, не оживет, если не умрет. И когда ты сеешь, то сеешь не тело будущее, а     голое зерно, какое случится, пшеничное или другое какое; но Бог дает ему тело, как хочет, и каждому семени свое тело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1.Кор.15:35-38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оригинале греческого языка слово: «безрассудный означает – безумец; жестоковыйный; глупый. Этим словом характеризуется тот человек, который отказывается размышлять и рассуждать об услышанном слове, через наставление в вере.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Человек безрассудный идя в дом Божий, не разумеет, как приготовить своё сердце, к слушанию Слова Божия, из-за того, что ставит свой ум, наравне с Умом Божиим.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 на практике означает, что такой человек, по состоянию своего сердца, не являлся учеником Христовым. Так, как всякий раз, идя в дом Божий, его надменное сердце и тщеславный ум, приготовлен был к тому, чтобы инспектировать, благовествуемое слово, насколько оно соответствует требованиям его мнения.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Далее, Апостол Павел показывает, что категория святых, которые посеют своё перстное тело, в смерти Господа Иисуса, будут разниться друг от друга, силою славы света, которая будет зависеть от степени их посвящения воле Божией.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Есть тела небесные и тела земные; но иная слава небесных, иная земных. Иная слава солнца, иная слава луны, иная звезд; и звезда от звезды разнится в славе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1.Кор.15:40,41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Эта мысль, находит своё подтверждение в одной из притч Христа. Когда полученное воздаяние, связанно с прибытком, который мы получаем, от залога нашего спасения, пущенного в оборот,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Ибо Он поступит, как человек, который, отправляясь в чужую страну, призвал рабов своих и поручил им имение свое: и одному дал он пять талантов, другому два, иному один,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Каждому по его силе (по степени его посвящения), ибо не мерою даёт Бог, Своего Духа; и тотчас отправился. Получивший пять талантов пошел, употребил их в дело и приобрел другие пять талантов;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</w:r>
    </w:p>
    <w:p>
      <w:pPr>
        <w:pStyle w:val="Normal"/>
        <w:jc w:val="both"/>
        <w:rPr>
          <w:rFonts w:ascii="Cantarell" w:hAnsi="Cantarel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точно так же и получивший два таланта приобрел другие два; получивший же один талант пошел и закопал его в землю и скрыл серебро господина своего.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 долгом времени, приходит господин рабов тех и требует у них отчета. 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 </w:t>
      </w:r>
    </w:p>
    <w:p>
      <w:pPr>
        <w:pStyle w:val="Normal"/>
        <w:jc w:val="both"/>
        <w:rPr>
          <w:rFonts w:ascii="Cantarell" w:hAnsi="Cantarell" w:cs="Arial"/>
          <w:sz w:val="16"/>
          <w:szCs w:val="16"/>
          <w:lang w:val="ru-RU"/>
        </w:rPr>
      </w:pPr>
      <w:r>
        <w:rPr>
          <w:rFonts w:cs="Arial" w:ascii="Cantarell" w:hAnsi="Cantarel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Господин его сказал ему: хорошо, добрый и верный раб! в малом ты был верен, над многим тебя поставлю; войди в радость господина твоего. Подошел также и получивший два таланта и сказал: господин! два таланта ты дал мне; </w:t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  <w:lang w:val="ru-RU"/>
        </w:rPr>
      </w:pPr>
      <w:r>
        <w:rPr>
          <w:rFonts w:cs="Arial" w:ascii="Arial" w:hAnsi="Aria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Вот, другие два таланта я приобрел на них. Господин его сказал ему: хорошо, добрый и верный раб! в малом ты был верен, над многим тебя поставлю; войди в радость господина твоего. </w:t>
      </w:r>
    </w:p>
    <w:p>
      <w:pPr>
        <w:pStyle w:val="Normal"/>
        <w:jc w:val="both"/>
        <w:rPr>
          <w:rFonts w:ascii="Cantarell" w:hAnsi="Cantarell" w:cs="Arial"/>
          <w:sz w:val="16"/>
          <w:szCs w:val="16"/>
          <w:lang w:val="ru-RU"/>
        </w:rPr>
      </w:pPr>
      <w:r>
        <w:rPr>
          <w:rFonts w:cs="Arial" w:ascii="Cantarell" w:hAnsi="Cantarel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Лукавый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итак возьмите у него талант и дайте имеющему десять талантов, ибо всякому имеющему дастся и приумножится, а у неимеющего отнимется и то, что имеет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Мф.25:14-29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Смысловой перевод заключительной фразы гласит: 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Ибо всякому имеющему </w:t>
      </w:r>
      <w:r>
        <w:rPr>
          <w:rFonts w:cs="Arial" w:ascii="Arial" w:hAnsi="Arial"/>
          <w:b/>
          <w:bCs/>
          <w:i/>
          <w:iCs/>
          <w:sz w:val="28"/>
          <w:szCs w:val="28"/>
          <w:lang w:val="ru-RU"/>
        </w:rPr>
        <w:t>благоразумие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в прибыли плода правды, дастся и приумножится, а у неимеющего благоразумия в прибыли плода правды отнимется и то, что имеет в формате залога спасения.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Отсюда следует, что святые, обладающие благоразумием, в достоинстве Ума Христова – это люди, которые пустили залог своего спасения в оборот путём того, что умерли, для своего народа; для дома своего отца; и для растлевающих желаний своей души, в её псевдо добродетели.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Прибыль от такого оборота – состояла в исповедании их веры, в которой они стали, носителями небесного тела, называя несуществующее небесное тело, как существующее.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Поступая, таким образом, мы явим Богу своё благоволение, на которое Бог, ответил нам Своим благоволением, дав нам гарантию на встречу с Ним на воздухе.</w:t>
        <w:br/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*Следующий признак стезей правды</w:t>
      </w:r>
      <w:r>
        <w:rPr>
          <w:rFonts w:cs="Arial" w:ascii="Arial" w:hAnsi="Arial"/>
          <w:sz w:val="28"/>
          <w:szCs w:val="28"/>
          <w:lang w:val="ru-RU"/>
        </w:rPr>
        <w:t>, в значении следов правды  – обнаруживают себя в сердце человека, когда он идёт по следам того, кто возделывает свою землю или, своё поле.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Кто возделывает землю свою, тот будет насыщаться хлебом; а кто идет по следам празднолюбцев, тот скудоумен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Прит.12:11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Из, имеющейся притчи следует, что если человек, идущий по следам празднолюбцев скудоумен,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То, человек возделывающий свою землю, идёт по следам того человека, который любит работать над свою землю, и возделывать   её чтобы она приносила ему жатву посеянного им, в вожделенных плодах.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Празднолюбцы</w:t>
      </w:r>
      <w:r>
        <w:rPr>
          <w:rFonts w:cs="Arial" w:ascii="Arial" w:hAnsi="Arial"/>
          <w:sz w:val="28"/>
          <w:szCs w:val="28"/>
          <w:lang w:val="ru-RU"/>
        </w:rPr>
        <w:t xml:space="preserve"> – это праздношатающиеся.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Слоняющиеся без дела; не любящие труда.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Прожигающие время и свою жизнь напрасно.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Лентяи; бездельники; негодные; лживые.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Непокорные; паразитирующие.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Сеющие и распространяющие зло.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Воры; способные к грабежу и насилию.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Учитывая, что это притча, то речь идёт о почве нашего сердца, которая призвана приносить плод правды, в исповедании Веры Божией, пребывающей в нашем сердце. Отсюда следует, что: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Возделывать свою землю – это возделывать почву </w:t>
      </w:r>
      <w:r>
        <w:rPr>
          <w:rFonts w:cs="Arial" w:ascii="Arial" w:hAnsi="Arial"/>
          <w:b/>
          <w:bCs/>
          <w:sz w:val="28"/>
          <w:szCs w:val="28"/>
          <w:lang w:val="ru-RU"/>
        </w:rPr>
        <w:t>своего</w:t>
      </w:r>
      <w:r>
        <w:rPr>
          <w:rFonts w:cs="Arial" w:ascii="Arial" w:hAnsi="Arial"/>
          <w:sz w:val="28"/>
          <w:szCs w:val="28"/>
          <w:lang w:val="ru-RU"/>
        </w:rPr>
        <w:t xml:space="preserve"> сердца, работать на своей земле, и обрабатывать свою землю, чтобы она приносила для нас плод правды, которым Бог, мог бы воздвигнуть в нашем теле, державу жизни.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Но, чтобы возделывать свою землю – необходимо следовать по следам Того, Кто посеял Себя в эту землю, чтобы обрести нас, в Своём воскресении, чтобы нам, по Его примеру, посеять себя в Его смерти, чтобы обрести себя в Его воскресении.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ради Меня, тот обретет ее;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Какая польза человеку, если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Мф.16:24-27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Отвергнув себя в лице своего народа; дома своего отца; и своих растлевающих желаний, почва нашего сердца, становится очищенной от мёртвых дел. Что указывает на тот фактор, что наше сердце, обрело чистоту или же, стало чистым.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Благодаря чистоте нашего сердца, у нас появится способность, через слушание благовествуемого нам слова – видеть и отличать следы нашего Господа, в следах Его посланника, от следов людей, претендующих на посланничество Бога.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Блаженны чистые сердцем, ибо они Бога узрят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Мф.5:8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Не имея чистого сердца, очищенного от мёртвых дел, посредством истины Крови Христовой, через наставление в вере – у нас не будет, никакой возможности и способности </w:t>
      </w:r>
      <w:r>
        <w:rPr>
          <w:rFonts w:cs="Arial" w:ascii="Arial" w:hAnsi="Arial"/>
          <w:b/>
          <w:bCs/>
          <w:sz w:val="28"/>
          <w:szCs w:val="28"/>
          <w:lang w:val="ru-RU"/>
        </w:rPr>
        <w:t>уразуметь своё призвание</w:t>
      </w:r>
      <w:r>
        <w:rPr>
          <w:rFonts w:cs="Arial" w:ascii="Arial" w:hAnsi="Arial"/>
          <w:sz w:val="28"/>
          <w:szCs w:val="28"/>
          <w:lang w:val="ru-RU"/>
        </w:rPr>
        <w:t>, для исполнения которого, нам необходимо будет взять свой крест, и последовать по следам Христа, чтобы научиться от Него возделывать свою землю так, как Он в своё время, возделывал Свою землю.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Определить же, каким образом Иисус возделывал Свою землю, мы можем только по изучению Его следов, которые Он ранее оставил нам, начиная от Своего воплощения в Вифлеемских яслях, до Своего восхищения с горы, называемой Елеон, которая находилась близ Иерусалима, в расстоянии субботнего пути.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Способность же, исследовать следы Христа и следовать по этим следам, мы можем только после того, когда наше сердце, через наставление в вере, станет пребывать в истине Туммима и Урима, а Туммим и Урим, станет пребывать в нашем сердце.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 на практике означает: что способность, исследовать следы Христа, и следовать по этим следам, от Его рождения, до Его восхищения – мы сможем, когда мы примем Святого Духа в своё сердце, как Господа и Господина своей жизни, чтобы Он мог открыть в нашем сердце, истину начальствующего учения Христова, которая ранее, была запечатлена на скрижалях нашего сердца, через наставление в вере.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Отсюда следует, если мы научены, как отвергать худое, и избирать доброе то, это означает, что мы обладаем способностью, исследовать следы Христа, от Его рождения, до Его восхищения, чтобы возделывать почву своего сердца так, как возделывал почву Своего сердца Христос.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Таким образом, следуя по следам помазанника Господня, следующего по следам Христа – мы являем наше благоволение к Богу, на которое Он, отвечает нам Своим благоволением.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*Следующий признак стезей правды</w:t>
      </w:r>
      <w:r>
        <w:rPr>
          <w:rFonts w:cs="Arial" w:ascii="Arial" w:hAnsi="Arial"/>
          <w:sz w:val="28"/>
          <w:szCs w:val="28"/>
          <w:lang w:val="ru-RU"/>
        </w:rPr>
        <w:t>, в значении следов правды  – обнаруживают себя в сердце человека, когда он следует по следам, помазанника Господня, следы которого поносят и бесславят, враги Господни.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Учение Ефама Езрахита. Вспомни, Господи, поругание рабов Твоих, которое я ношу в недре моем от всех сильных народов; как поносят враги Твои, Господи, как бесславят следы помазанника Твоего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Пс.88:51,52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Из, молитвенной песни Ефама Езрахита, прозорливца и начальника одного из трёх хоров, царя Давида следует, что рабы Господни, в число которых включает себя Ефам Езрахит, несли поругание за то, что они следуют по следам помазанника Господня, которым для них являлся, помазанный Богом, царь Давид, следы которого, поносили и бесславили враги Господни.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Образом сильных народов – являлись разумные помышления души, в лице помазанного Богом царя Саула, и его отборного войска, в лице душевных людей, которое преследовало, помазанного Богом царя Давида, и поносило его следы, в лице нового человека.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При этом я напомню, что </w:t>
      </w:r>
      <w:r>
        <w:rPr>
          <w:rFonts w:cs="Arial" w:ascii="Arial" w:hAnsi="Arial"/>
          <w:b/>
          <w:sz w:val="28"/>
          <w:szCs w:val="28"/>
          <w:lang w:val="ru-RU"/>
        </w:rPr>
        <w:t>след</w:t>
      </w:r>
      <w:r>
        <w:rPr>
          <w:rFonts w:cs="Arial" w:ascii="Arial" w:hAnsi="Arial"/>
          <w:sz w:val="28"/>
          <w:szCs w:val="28"/>
          <w:lang w:val="ru-RU"/>
        </w:rPr>
        <w:t xml:space="preserve"> – это отпечаток или оттиск ноги, на скрижалях нашего сердца. А посему: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Оставшийся на поверхности след – указывает на тот фактор, что Некто, за Которым мы призваны следовать, ранее уже, прошёл в данном направлении, оставив на поверхности Свои следы.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От корня слова «след», произошли такие слова, как следопыт – исследующий характер отпечатка следа, и направление следа.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Следователь – исследующий дело, по оставленным следам, которые служат уликами, определяющими человека, оставившего эти следы.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Таким образом, чтобы определить происхождение, характер, и направление следа – необходимо быть следопытом или, следователем, исследующими следы. Что на практике означает – быть способным,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отличать добро от зла</w:t>
      </w:r>
      <w:r>
        <w:rPr>
          <w:rFonts w:cs="Arial" w:ascii="Arial" w:hAnsi="Arial"/>
          <w:sz w:val="28"/>
          <w:szCs w:val="28"/>
          <w:lang w:val="ru-RU"/>
        </w:rPr>
        <w:t xml:space="preserve">, </w:t>
      </w:r>
      <w:r>
        <w:rPr>
          <w:rFonts w:cs="Arial" w:ascii="Arial" w:hAnsi="Arial"/>
          <w:b/>
          <w:bCs/>
          <w:sz w:val="28"/>
          <w:szCs w:val="28"/>
          <w:lang w:val="ru-RU"/>
        </w:rPr>
        <w:t>чтобы быть способным, отвергать худое и принимать доброе.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Следовать по следам помазанника Господня, следы которого бесславят сильные народы, это способность отличать следы одного помазанника, в достоинстве воина молитвы, от следов другого помазанника, который не является воином молитвы.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Чтобы отличать следы помазанника Господня, в достоинстве воина молитвы, от следов, другого помазанника, который не является воином молитвы – необходимо, чтобы разумная сфера нашей души, была поставлена в зависимость, от разумной сферы их духа.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Поругание, которое рабы Господни носят в недре своём от всех сильных народов, за то, что они следуют по следам помазанника Господня – </w:t>
      </w:r>
      <w:r>
        <w:rPr>
          <w:rFonts w:cs="Arial" w:ascii="Arial" w:hAnsi="Arial"/>
          <w:b/>
          <w:bCs/>
          <w:sz w:val="28"/>
          <w:szCs w:val="28"/>
          <w:lang w:val="ru-RU"/>
        </w:rPr>
        <w:t>это свидетельство твёрдости их духа, и гарантия, дающая им право на власть, быть восхищенными в сретенье Господу, на воздухе, когда Он придёт, чтобы прославиться в них.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Носить поношение сильных народов в недре своём означает – злословия душевных людей, которым они злословят следы помазанника Господня, принимать на себя.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Да не постыдятся во мне все, надеющиеся на Тебя, Господи, Боже сил. Да не посрамятся во мне ищущие Тебя, Боже Израилев, ибо ради Тебя несу я поношение, и бесчестием покрывают лице мое. Чужим стал я для братьев моих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посторонним для сынов матери моей, ибо ревность по доме Твоем снедает меня, и злословия злословящих Тебя падают на меня; и плачу, постясь душею моею, и это ставят в поношение мне; и возлагаю на себя вместо одежды вретище, - и делаюсь для них притчею; о мне толкуют сидящие у ворот,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поют в песнях пьющие вино. А я с молитвою моею к Тебе, Господи; во время благоугодное, Боже, по великой благости Твоей услышь меня в истине спасения Твоего; </w:t>
      </w:r>
    </w:p>
    <w:p>
      <w:pPr>
        <w:pStyle w:val="Normal"/>
        <w:jc w:val="both"/>
        <w:rPr>
          <w:rFonts w:ascii="Cantarell" w:hAnsi="Cantarell" w:cs="Arial"/>
          <w:sz w:val="16"/>
          <w:szCs w:val="16"/>
          <w:lang w:val="ru-RU"/>
        </w:rPr>
      </w:pPr>
      <w:r>
        <w:rPr>
          <w:rFonts w:cs="Arial" w:ascii="Cantarell" w:hAnsi="Cantarell"/>
          <w:sz w:val="16"/>
          <w:szCs w:val="16"/>
          <w:lang w:val="ru-RU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Извлеки меня из тины, чтобы не погрязнуть мне; да избавлюсь от ненавидящих меня и от глубоких вод; да не увлечет меня стремление вод, да не поглотит меня пучина, да не затворит надо мною пропасть зева своего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Пс.68:7-16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заключительных словах, Ефам Езрахит описывает, как состояние помазанника Господня, так и своё состояние, во время поношения следов, помазанника Господня.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такое поношение, исходящее из ненависти, происшедшей </w:t>
      </w:r>
      <w:r>
        <w:rPr>
          <w:rFonts w:cs="Arial" w:ascii="Arial" w:hAnsi="Arial"/>
          <w:b/>
          <w:bCs/>
          <w:sz w:val="28"/>
          <w:szCs w:val="28"/>
          <w:lang w:val="ru-RU"/>
        </w:rPr>
        <w:t>от зависти душевных людей</w:t>
      </w:r>
      <w:r>
        <w:rPr>
          <w:rFonts w:cs="Arial" w:ascii="Arial" w:hAnsi="Arial"/>
          <w:sz w:val="28"/>
          <w:szCs w:val="28"/>
          <w:lang w:val="ru-RU"/>
        </w:rPr>
        <w:t xml:space="preserve"> – является для воинов молитвы, болотистой тиной; и глубокими водами, готовыми затворить над ними пропасть зева своего.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Однако, </w:t>
      </w:r>
      <w:r>
        <w:rPr>
          <w:rFonts w:cs="Arial" w:ascii="Arial" w:hAnsi="Arial"/>
          <w:b/>
          <w:bCs/>
          <w:sz w:val="28"/>
          <w:szCs w:val="28"/>
          <w:lang w:val="ru-RU"/>
        </w:rPr>
        <w:t>именно по такой реакции Саула и его отборного войска</w:t>
      </w:r>
      <w:r>
        <w:rPr>
          <w:rFonts w:cs="Arial" w:ascii="Arial" w:hAnsi="Arial"/>
          <w:sz w:val="28"/>
          <w:szCs w:val="28"/>
          <w:lang w:val="ru-RU"/>
        </w:rPr>
        <w:t>, на следы помазанника Господня, которые обуславливают истину, начальствующего учения Христова, следует отличать следы Давида и его слуг, от следов Саула, и его слуг.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если мы способны отличать следы Давида и его слуг, от следов Саула и его слуг то, это означает, что мы соработаем нашим благоволением с благостью Бога.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*Следующий признак стезей правды</w:t>
      </w:r>
      <w:r>
        <w:rPr>
          <w:rFonts w:cs="Arial" w:ascii="Arial" w:hAnsi="Arial"/>
          <w:sz w:val="28"/>
          <w:szCs w:val="28"/>
          <w:lang w:val="ru-RU"/>
        </w:rPr>
        <w:t>,</w:t>
      </w:r>
      <w:r>
        <w:rPr>
          <w:rFonts w:cs="Arial" w:ascii="Arial" w:hAnsi="Arial"/>
          <w:b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>в сердце человека, явленного</w:t>
      </w:r>
      <w:r>
        <w:rPr>
          <w:rFonts w:cs="Arial" w:ascii="Arial" w:hAnsi="Arial"/>
          <w:b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 xml:space="preserve">в путях Господних – это исполнитель определений Божиих, в образе путей Орла, призванного от востока, чтобы дать живущим на Сионе спасение Божие, и Израилю славу Его.  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Орла от востока, из дальней страны, исполнителя определения Моего.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Я сказал, и приведу это в исполнение; предначертал, и сделаю. 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  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Ис.46:10-13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Практически, в данном пророческом иносказании, речь идёт о </w:t>
      </w:r>
      <w:r>
        <w:rPr>
          <w:rFonts w:cs="Arial" w:ascii="Arial" w:hAnsi="Arial"/>
          <w:b/>
          <w:bCs/>
          <w:sz w:val="28"/>
          <w:szCs w:val="28"/>
          <w:lang w:val="ru-RU"/>
        </w:rPr>
        <w:t>таинстве</w:t>
      </w:r>
      <w:r>
        <w:rPr>
          <w:rFonts w:cs="Arial" w:ascii="Arial" w:hAnsi="Arial"/>
          <w:sz w:val="28"/>
          <w:szCs w:val="28"/>
          <w:lang w:val="ru-RU"/>
        </w:rPr>
        <w:t xml:space="preserve"> такого рода премудрости, которая возвышалась над родом премудрости данной Соломону, и была для него недоступной.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Три вещи непостижимы для меня, и четырех я не понимаю: пути орла на небе, пути змея на скале, пути корабля среди моря и пути мужчины к девице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Прит.30:18,19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lang w:val="ru-RU"/>
        </w:rPr>
        <w:t xml:space="preserve">Причина, по которой таинство четырёх вещей, содержащихся в данной притче, были непонятны и удержаны от Соломона, по свидетельству самого Соломона, бала открыта ему Святым Духом и состояла в том что: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«Всему свое время, и время всякой вещи под небом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Еккл.3:1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)».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Когда пришла полнота времени, для воплощения Сына Божия, то Бог, Святым Духом, через Своего Сына явил, Его ученикам премудрость, которая была больше премудрости Соломона.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суть этой премудрости, состояла в суверенных отношениях Бога с человеком, основанных на завете Крови, на завете Соли, и на завете Покоя, которые были заключены, в крещении Водою, в крещении Святым Духом, и в крещении Огнём.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И, суверенность сия, состояла в том, что каждая из сторон завета,  (Бога и человека) была ответственна за исполнение своей собственной роли, означенной Богом в этом завете.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u w:val="single"/>
          <w:lang w:val="ru-RU"/>
        </w:rPr>
        <w:t>Роль Бога</w:t>
      </w:r>
      <w:r>
        <w:rPr>
          <w:rFonts w:cs="Arial" w:ascii="Arial" w:hAnsi="Arial"/>
          <w:sz w:val="28"/>
          <w:szCs w:val="28"/>
          <w:lang w:val="ru-RU"/>
        </w:rPr>
        <w:t>, состояла в том, чтобы на определённых условиях, которые надлежало исполнить человеку – Бог, доверял ему Своё Слово, Которое призвано было, ввести человека, в пределы неисследимого наследия Христова.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u w:val="single"/>
          <w:lang w:val="ru-RU"/>
        </w:rPr>
        <w:t>Роль человека</w:t>
      </w:r>
      <w:r>
        <w:rPr>
          <w:rFonts w:cs="Arial" w:ascii="Arial" w:hAnsi="Arial"/>
          <w:sz w:val="28"/>
          <w:szCs w:val="28"/>
          <w:lang w:val="ru-RU"/>
        </w:rPr>
        <w:t>, состояла в том, чтобы на определённых условиях, принять в своё сердце, объём неисследимого наследия Христова. И, утвердить его, исповеданием своих уст.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При этом сердце, в предмете его сердечных помышлений, и его уста, должны были действовать, как одна команда.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А, для этой цели, необходимо было, чтобы сердце человека, через наставление в вере, было очищено от мёртвых дел, и его уста, очищены, от праздных, скверных, и гнилых слов.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Помятуя, что праздные слова – это уставы и заповеди Господни, в устах человека, которые не могли найти места в его сердце. Потому, что оно, не было очищено от мёртвых дел.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осудишься.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Тогда некоторые из книжников и фарисеев сказали: Учитель! хотелось бы нам видеть от Тебя знамение. Но Он сказал им в ответ: род лукавый и прелюбодейный ищет знамения; и знамение не дастся ему, кроме знамения Ионы пророка;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как Иона был во чреве кита три дня и три ночи, так и Сын Человеческий будет в сердце земли три дня и три ночи.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Ниневитяне восстанут на суд с родом сим и осудят его, ибо они покаялись от проповеди Иониной; и вот, здесь больше Ионы. Царица южная восстанет на суд с родом сим и осудит его, ибо она приходила от пределов земли послушать мудрости Соломоновой; и вот, здесь больше Соломона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Мф.12:36-42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Итак, </w:t>
      </w:r>
      <w:r>
        <w:rPr>
          <w:rFonts w:cs="Arial" w:ascii="Arial" w:hAnsi="Arial"/>
          <w:b/>
          <w:bCs/>
          <w:sz w:val="28"/>
          <w:szCs w:val="28"/>
          <w:lang w:val="ru-RU"/>
        </w:rPr>
        <w:t>первой вещью,</w:t>
      </w:r>
      <w:r>
        <w:rPr>
          <w:rFonts w:cs="Arial" w:ascii="Arial" w:hAnsi="Arial"/>
          <w:sz w:val="28"/>
          <w:szCs w:val="28"/>
          <w:lang w:val="ru-RU"/>
        </w:rPr>
        <w:t xml:space="preserve"> непонятных для Соломона – являлись </w:t>
      </w:r>
      <w:r>
        <w:rPr>
          <w:rFonts w:cs="Arial" w:ascii="Arial" w:hAnsi="Arial"/>
          <w:sz w:val="28"/>
          <w:szCs w:val="28"/>
          <w:u w:val="single"/>
          <w:lang w:val="ru-RU"/>
        </w:rPr>
        <w:t>пути орла</w:t>
      </w:r>
      <w:r>
        <w:rPr>
          <w:rFonts w:cs="Arial" w:ascii="Arial" w:hAnsi="Arial"/>
          <w:sz w:val="28"/>
          <w:szCs w:val="28"/>
          <w:lang w:val="ru-RU"/>
        </w:rPr>
        <w:t xml:space="preserve"> в небе, который призван был Богом от востока, для исполнения определений Бога, призванных дать Сиону спасение Божие, и Израилю славу Божию.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Писании орёл, является символом – учения о воскресении из мёртвых. А, образ дальней страны, откуда Бог, воззвал исполнителя Своего поручения в достоинстве орла – это образ смерти. А посему, во фразе: «Я воззвал Орла от востока, из дальней страны, исполнителя определения Моего», глагол «воззвать» означает – призывать к исполнению, особо важного поручения; облекать полномочиями нового имени.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 этом особо важное предначертание, для исполнителя Своего поручения, в достоинстве орла – Бог начертал на скрижалях нашего сердца, силою Святого Духа.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8"/>
          <w:szCs w:val="28"/>
          <w:lang w:val="ru-RU"/>
        </w:rPr>
        <w:t xml:space="preserve">Отсюда следует, что орёл, как исполнитель правды Божией, и спасения Божия, Которого Бог воззвал от востока, из дальней страны – это Сын Божий, принятый нами, через наставление в вере, и поселившийся в наших сердцах, в достоинстве Своего воскресения, чтобы усыновить наши тела, Своим искуплением.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Образом людей, жестоких сердцем и далёких от правды – являются те люди, которые в толковании Священного Писания, полагаются на свой ум, и следуют за подобными ими людьми.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Мф.15:12-14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разбираемом нами пророчестве Исаии, исходя, из приговора суда, тех людей, которые следуют, за словом посланников Бога – то та другая категория людей, следующих за людьми, которые в исследовании Писания, полагаются на свой ум – будет постыжена, и наследует вечную погибель.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вы имеете полноту в Нем, Который есть глава всякого начальства и власти. В Нем вы и обрезаны обрезанием нерукотворенным, совлечением греховного тела плоти, обрезанием Христовым; быв погребены с Ним в крещении,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В Нем вы и совоскресли верою в силу Бога, Который воскресил Его из мертвых, и вас, которые были мертвы во грехах и в необрезании плоти вашей, оживил вместе с Ним, простив нам все грехи, истребив учением бывшее о нас рукописание,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Кол.2:8-15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Таким образом, правда Божия, как программа Божия, явленная в разбитых скрижалях завета, находит своё выражение в новых скрижалях завета, в тех сердцах, в сердцах которых находится как обетование совлечения греховного тела плоти, 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 и облечения своего тела, в воскресение Христово. А посему: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Святые, принявшие в своё сердце обетование, об усыновлении своего тела, искуплением Христовым, и сохраняющие себя в любви Божией, тем самым – являют своё благоволение Богу, на которое Бог, отвечает им Своим благоволением.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Следующей вещью</w:t>
      </w:r>
      <w:r>
        <w:rPr>
          <w:rFonts w:cs="Arial" w:ascii="Arial" w:hAnsi="Arial"/>
          <w:sz w:val="28"/>
          <w:szCs w:val="28"/>
          <w:lang w:val="ru-RU"/>
        </w:rPr>
        <w:t xml:space="preserve">, непостижимой и не понятной для Соломона – являлись </w:t>
      </w:r>
      <w:r>
        <w:rPr>
          <w:rFonts w:cs="Arial" w:ascii="Arial" w:hAnsi="Arial"/>
          <w:sz w:val="28"/>
          <w:szCs w:val="28"/>
          <w:u w:val="single"/>
          <w:lang w:val="ru-RU"/>
        </w:rPr>
        <w:t>пути змея на скале</w:t>
      </w:r>
      <w:r>
        <w:rPr>
          <w:rFonts w:cs="Arial" w:ascii="Arial" w:hAnsi="Arial"/>
          <w:sz w:val="28"/>
          <w:szCs w:val="28"/>
          <w:lang w:val="ru-RU"/>
        </w:rPr>
        <w:t>. И, если бы Соломон постиг суть путей змея на скале то, его многочисленным жёнам, не удалось бы увлечь его сердце к идолопоклонству.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Учитывая, что образ змея, в данном случае – является мудростью в сердце, а скала – образом обетования, содержащего в себе, образ усыновления нашего тела, искуплением Христовым.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Образ путей змея на скале – являлась способность, быть глухим для всякого обольстительного голоса заклинателя.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Вот, Я посылаю вас, как овец среди волков: итак будьте мудры, как змии, и просты, как голуби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Мф.10:16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Таким образом, чтобы сохранить обетование, в путях орла на небе – необходимо было обладать мудростью змеи, затыкать свои уши, чтобы не слышать обольстительные голоса заклинателей.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Следующей вещью</w:t>
      </w:r>
      <w:r>
        <w:rPr>
          <w:rFonts w:cs="Arial" w:ascii="Arial" w:hAnsi="Arial"/>
          <w:sz w:val="28"/>
          <w:szCs w:val="28"/>
          <w:lang w:val="ru-RU"/>
        </w:rPr>
        <w:t xml:space="preserve">, непостижимой и не понятной для Соломона – являлись </w:t>
      </w:r>
      <w:r>
        <w:rPr>
          <w:rFonts w:cs="Arial" w:ascii="Arial" w:hAnsi="Arial"/>
          <w:sz w:val="28"/>
          <w:szCs w:val="28"/>
          <w:u w:val="single"/>
          <w:lang w:val="ru-RU"/>
        </w:rPr>
        <w:t>пути корабля</w:t>
      </w:r>
      <w:r>
        <w:rPr>
          <w:rFonts w:cs="Arial" w:ascii="Arial" w:hAnsi="Arial"/>
          <w:sz w:val="28"/>
          <w:szCs w:val="28"/>
          <w:lang w:val="ru-RU"/>
        </w:rPr>
        <w:t xml:space="preserve"> в море.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Пути корабля среди моря, призванные доставлять исповедание веры, содержащей в себе, усыновление нашего тела, искуплением Христовым – это наше мышление, обновлённое духом нашего ума.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Иак.3:4,5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данном случае Кормчим, Который стоит за штурвалом наших уст, ведущих наш корабль, в предмете нашего обновленного мышления – является Дух Святой. А посему, в путях корабля среди моря – представлен человек, водимый Святым Духом.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Если человек, не водится Святым Духом, то его сердце, и его уста – никогда не смогут стать одной командой, чтобы доставить исповедание веры сердца, в усыновление своего тела, искуплением Христовым, по точному адресату, которым является – Бог.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  <w:lang w:val="ru-RU"/>
        </w:rPr>
        <w:t>Следующей вещью</w:t>
      </w:r>
      <w:r>
        <w:rPr>
          <w:rFonts w:cs="Arial" w:ascii="Arial" w:hAnsi="Arial"/>
          <w:sz w:val="28"/>
          <w:szCs w:val="28"/>
          <w:lang w:val="ru-RU"/>
        </w:rPr>
        <w:t xml:space="preserve">, непостижимой и не понятной для Соломона – являлись </w:t>
      </w:r>
      <w:r>
        <w:rPr>
          <w:rFonts w:cs="Arial" w:ascii="Arial" w:hAnsi="Arial"/>
          <w:sz w:val="28"/>
          <w:szCs w:val="28"/>
          <w:u w:val="single"/>
          <w:lang w:val="ru-RU"/>
        </w:rPr>
        <w:t>пути мужчины к девице</w:t>
      </w:r>
      <w:r>
        <w:rPr>
          <w:rFonts w:cs="Arial" w:ascii="Arial" w:hAnsi="Arial"/>
          <w:sz w:val="28"/>
          <w:szCs w:val="28"/>
          <w:lang w:val="ru-RU"/>
        </w:rPr>
        <w:t xml:space="preserve"> – это уникальный способ, когда мы посредством нашего исповедания Веры Божией, оплодотворяем наше чистое сердце, которое представленно девицей, семенем Царства Небесного «да будет мне по слову твоему»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Тогда Мария сказала: се, Раба Господня; да будет Мне по слову твоему. И отошел от Нее Ангел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Лк.1:38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*Следующий признак</w:t>
      </w:r>
      <w:r>
        <w:rPr>
          <w:rFonts w:cs="Arial" w:ascii="Arial" w:hAnsi="Arial"/>
          <w:sz w:val="28"/>
          <w:szCs w:val="28"/>
          <w:lang w:val="ru-RU"/>
        </w:rPr>
        <w:t xml:space="preserve"> стезей правды, в значении шагов правды, которые обнаруживают себя в мудром сердце – дают человеку способность, испытывать все глубины своего сердца, чтобы он мог вывеять нечестивых, в своём теле, и обратить на них колесо. 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От Господа направляются шаги человека; человеку же, как узнать путь свой? Сеть для человека - поспешно давать обет,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после обета обдумывать. Мудрый царь вывеет нечестивых и обратит на них колесо. Светильник Господень – дух человека, испытывающий все глубины сердца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Прит.20:24,27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Фраза: «от Господа направляются шаги человека», указывает на тот фактор, что Бог устанавливает для человека, пределы его наследственного удела, освоение которого – призвано являться первичным призванием человека, и первичной целью человека.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Если человек, через наставление в вере, примет и усвоит своим сердцем удел своего призвания, обусловленного усыновлением своего тела, искуплением Христовым – он становится светом для мира, и светильником в доме Божием.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Этот порядок, хорошо обозначен в словах Христа, в которых он предостерегал Своих учеников, от подмены истиной цели, обозначенной усыновлением их тела, Своим искуплением - целью собственной добродетели, и Евангелизации.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Принятие этого обетования, в своё сердце, в формате семени, через наставление в вере, содержало в себе, как порядок и силу Царства Небесного, так и взращивание этого семени, в плод древа жизни – призванного сделать их светом для мира или же, носителями Евангелия и светильниками в доме Божием.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отвергнись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себя,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возьми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крест свой,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следуй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за Мною, ибо кто хочет душу свою сберечь, тот потеряет ее,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А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Мф.16:24-26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  <w:br/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Следующая фраза, данной притчи гласит: «человеку же, как узнать путь свой?», которая может быть перефразирована фразой такого вопроса: Как призывать имя Господне?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</w:t>
      </w:r>
      <w:r>
        <w:rPr>
          <w:rFonts w:cs="Arial" w:ascii="Arial" w:hAnsi="Arial"/>
          <w:i/>
          <w:iCs/>
          <w:sz w:val="28"/>
          <w:szCs w:val="28"/>
          <w:lang w:val="ru-RU"/>
        </w:rPr>
        <w:br/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как написано: как прекрасны ноги благовествующих мир, благовествующих благое! </w:t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Итак, вера от слышания, а слышание от слова Божия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Рим.10:13-17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этом месте Писания, сокрыт ответ, на вопрос: Как человеку узнать путь свой или же, как человеку призывать Бога, чтобы наследовать своё спасение, данное ему в формате залога, в плоде усыновления своего тела, искуплением Христовым.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Следующая фраза, данной притчи гласит: «сеть для человека - поспешно давать обет, и после обета обдумывать».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Практически, в этой фразе, находится часть ответа, как следует давать Богу основание, направлять наши шаги, чтобы наследовать своё спасение в границах, своего наследственного удела, которым является – наш дух; наша душа, и наше тело.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часть этого условия, состоит в заключение завета с Богом. Потому, что всякий обет – это, со стороны человека, клятвенное соглашение, на исполнение той части завета, которая является нашей ответственностью, чтобы дать Богу основание, исполнить Свою часть завета. А посему: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Поспешно давать обет</w:t>
      </w:r>
      <w:r>
        <w:rPr>
          <w:rFonts w:cs="Arial" w:ascii="Arial" w:hAnsi="Arial"/>
          <w:sz w:val="28"/>
          <w:szCs w:val="28"/>
          <w:lang w:val="ru-RU"/>
        </w:rPr>
        <w:t xml:space="preserve"> – это исповедывать своё соглашение, на исполнение своей части завета, которая нам, либо вообще неизвестна, либо искажена, либо знакома только в лозунгах.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Нам следует твёрдо усвоить, чтобы дать Богу основание, направлять наши шаги – необходимо через наставление в вере, быть хорошо осведомленным, об уделе своего наследия.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противном случае, у нас не будет ни ведения подлинной цели, ни орудия, ни средств, для распространения нашего удела, в границах означенных Богом.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Ис.54:2,3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  <w:lang w:val="ru-RU"/>
        </w:rPr>
        <w:t>Первое условие</w:t>
      </w:r>
      <w:r>
        <w:rPr>
          <w:rFonts w:cs="Arial" w:ascii="Arial" w:hAnsi="Arial"/>
          <w:sz w:val="28"/>
          <w:szCs w:val="28"/>
          <w:lang w:val="ru-RU"/>
        </w:rPr>
        <w:t>, для овладения своего удела, состоит в том, чтобы через наставление в вере, мы могли приготовить почву своего сердца, для приятия семени Царства Небесного.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Как написано: 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Еккл.4:17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Наблюдать за ногою своею, идя в дом Божий – это испытывать мотивы своего сердца, насколько они соответствуют требованиям целей, поставленных для нас Богом.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приготовить своё сердце к слушанию слова Божия, идя в дом Божий означает – очистить своё сердце от мёртвых дел, чтобы быть приготовленным к принятию семени истины или же, к немедленному исполнению услышанного слова.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Второе условие 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для овладения своего удела</w:t>
      </w:r>
      <w:r>
        <w:rPr>
          <w:rFonts w:cs="Arial" w:ascii="Arial" w:hAnsi="Arial"/>
          <w:sz w:val="28"/>
          <w:szCs w:val="28"/>
          <w:lang w:val="ru-RU"/>
        </w:rPr>
        <w:t xml:space="preserve"> – это через наставление в вере, принять в почву сердца, очищенного от мёртвых дел, Царство Небесное, в формате семени, в котором содержится программа жизни вечной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Посеянное же на доброй земле означает слышащего слово и разумеющего, который и бывает плодоносен, так что иной</w:t>
      </w:r>
      <w:r>
        <w:rPr>
          <w:rFonts w:cs="Arial" w:ascii="Arial" w:hAnsi="Arial"/>
          <w:i/>
          <w:iCs/>
          <w:sz w:val="28"/>
          <w:szCs w:val="28"/>
          <w:lang w:val="ru-RU"/>
        </w:rPr>
        <w:t xml:space="preserve"> приносит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плод во сто крат, иной в шестьдесят, а иной в тридцать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Мф.13:23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  <w:lang w:val="ru-RU"/>
        </w:rPr>
        <w:t xml:space="preserve">Третье условие 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для овладения своего удела</w:t>
      </w:r>
      <w:r>
        <w:rPr>
          <w:rFonts w:cs="Arial" w:ascii="Arial" w:hAnsi="Arial"/>
          <w:sz w:val="28"/>
          <w:szCs w:val="28"/>
          <w:lang w:val="ru-RU"/>
        </w:rPr>
        <w:t xml:space="preserve"> – это через наставление в вере – взрастить семя Царства Небесного, в плод древа жизни, посредством которого, влияние и атмосфера святости Царства Небесного, распространится во всей полноте, в границах нашего естества.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left"/>
        <w:rPr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1.Фес.5:23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Следующая фраза, данной притчи гласит: «Мудрый царь вывеет нечестивых и обратит на них колесо».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имеющихся словах притчи представлено гумно, на котором очищают зерновой хлеб от мякины. И, для этой цели, водят по нему молотильные колеса с конями их, но не растирают его.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смысле данной фразы, сокрыто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наше участие, в очищении своего естества, от нечестивых мыслей и желаний,</w:t>
      </w:r>
      <w:r>
        <w:rPr>
          <w:rFonts w:cs="Arial" w:ascii="Arial" w:hAnsi="Arial"/>
          <w:sz w:val="28"/>
          <w:szCs w:val="28"/>
          <w:lang w:val="ru-RU"/>
        </w:rPr>
        <w:t xml:space="preserve"> которые являются программой ветхого человека, которую мы унаследовали от семени суетной жизни своих отцов по плоти.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Водить колёсами по зерну, чтобы очистить его от мякины и шелухи,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нечестивых мыслей и желаний</w:t>
      </w:r>
      <w:r>
        <w:rPr>
          <w:rFonts w:cs="Arial" w:ascii="Arial" w:hAnsi="Arial"/>
          <w:sz w:val="28"/>
          <w:szCs w:val="28"/>
          <w:lang w:val="ru-RU"/>
        </w:rPr>
        <w:t xml:space="preserve"> – это почитать себя мёртвыми для греха, живыми же для Бога, называя несуществующее, усыновление своего тела, как существующее.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Приклоните ухо, и послушайте моего голоса; будьте внимательны, и выслушайте речь мою. Всегда ли земледелец пашет для посева, бороздит и боронит землю свою?</w:t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  <w:lang w:val="ru-RU"/>
        </w:rPr>
      </w:pPr>
      <w:r>
        <w:rPr>
          <w:rFonts w:cs="Arial" w:ascii="Arial" w:hAnsi="Aria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Нет; когда уровняет поверхность ее, он сеет чернуху, или рассыпает тмин, или разбрасывает пшеницу рядами, и ячмень в определенном месте, и полбу рядом с ним.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такому порядку учит его Бог его; Он наставляет его. Ибо не молотят чернухи катком зубчатым, и колес молотильных не катают по тмину; но палкою выколачивают чернуху, и тмин - палкою. Зерновой хлеб вымолачивают, но не разбивают его; 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водят по нему молотильные колеса с конями их, но не растирают его. И это происходит от Господа Саваофа: дивны судьбы Его, велика премудрость Его!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Ис.28:23-29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Вымолачивать зерновой хлеб, чтобы освободить его от мякины означает – </w:t>
      </w:r>
      <w:r>
        <w:rPr>
          <w:rFonts w:cs="Arial" w:ascii="Arial" w:hAnsi="Arial"/>
          <w:b/>
          <w:bCs/>
          <w:sz w:val="28"/>
          <w:szCs w:val="28"/>
          <w:lang w:val="ru-RU"/>
        </w:rPr>
        <w:t>очищать мотивы нашего сердца</w:t>
      </w:r>
      <w:r>
        <w:rPr>
          <w:rFonts w:cs="Arial" w:ascii="Arial" w:hAnsi="Arial"/>
          <w:sz w:val="28"/>
          <w:szCs w:val="28"/>
          <w:lang w:val="ru-RU"/>
        </w:rPr>
        <w:t>, представленные в целях Бога, от мотивов собственной плоти, представленных в целях, интересах, и помышлениях ветхого человека.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Итак, очистите старую закваску, чтобы быть вам новым тестом, так как вы бесквасны, ибо Пасха наша, Христос, заклан за нас. Посему</w:t>
      </w:r>
      <w:r>
        <w:rPr>
          <w:rFonts w:cs="Arial" w:ascii="Cantarell" w:hAnsi="Cantarell"/>
          <w:sz w:val="28"/>
          <w:szCs w:val="28"/>
          <w:lang w:val="ru-RU"/>
        </w:rPr>
        <w:t xml:space="preserve"> с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танем праздновать не со старою закваскою, не с закваскою порока и лукавства, но с опресноками чистоты и истины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1.Кор.5:7,8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Порок и лукавство – это семя наших слов, исходящих из недр помышлений ветхого человека. Такие слова, в общении друг с другом, всегда преследует личные корыстные и эгоистические цели. И, как закваска в тесте, способна заквасить нас нечестием и беззаконием, к нашей погибели.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в отношениях друг с другом, нам всегда следует искать, не личной пользы, а пользы друг друга. И, для этой цели – нам необходимо, послушанием истине чрез Духа, очистить души наши к нелицемерному братолюбию.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 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1.Пет.1:22,23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Заключительная фраза, данной притчи, в отношении направления наших шагов, преследующих усыновление нашего тела, искуплением Христовым гласит: «Светильник Господень – дух человека, испытывающий все глубины сердца».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Испытывать глубины своего сердца, мы можем, когда наш дух, в достоинстве светильника Господня – весело горит.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Глагол «испытывать» означает – исследовать и рассуждать об откровениях Бога, содержащихся в елее, находящегося в сосуде нашего сердца. </w:t>
      </w:r>
      <w:r>
        <w:rPr>
          <w:rFonts w:cs="Arial" w:ascii="Arial" w:hAnsi="Arial"/>
          <w:b/>
          <w:bCs/>
          <w:sz w:val="28"/>
          <w:szCs w:val="28"/>
          <w:lang w:val="ru-RU"/>
        </w:rPr>
        <w:t>Именно, весело горящий светильник, делает нас живыми для Бога и мёртвыми для греха</w:t>
      </w:r>
      <w:r>
        <w:rPr>
          <w:rFonts w:cs="Arial" w:ascii="Arial" w:hAnsi="Arial"/>
          <w:sz w:val="28"/>
          <w:szCs w:val="28"/>
          <w:lang w:val="ru-RU"/>
        </w:rPr>
        <w:t>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Наш дух, может быть светильником Господним, при одном условии, когда мы облекаемся в оружие света, и становимся светом для мира, и светильником для дома Божия или же, когда мы облекаемся в нового человека.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При этом под домом Божиим, в-первую очередь, следует разуметь собственное тело, при условии нашего органического причастия к Телу Христову, в лице избранного Богом остатка.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мудрость которая выше соломона</w:t>
      </w:r>
    </w:p>
    <w:p>
      <w:pPr>
        <w:pStyle w:val="Normal"/>
        <w:jc w:val="both"/>
        <w:rPr>
          <w:rFonts w:ascii="Cantarell" w:hAnsi="Cantarell" w:cs="Arial"/>
          <w:i/>
          <w:i/>
          <w:iCs/>
          <w:sz w:val="16"/>
          <w:szCs w:val="16"/>
          <w:lang w:val="ru-RU"/>
        </w:rPr>
      </w:pPr>
      <w:r>
        <w:rPr>
          <w:rFonts w:cs="Arial" w:ascii="Cantarell" w:hAnsi="Cantarell"/>
          <w:i/>
          <w:iCs/>
          <w:sz w:val="16"/>
          <w:szCs w:val="16"/>
          <w:lang w:val="ru-RU"/>
        </w:rPr>
      </w:r>
    </w:p>
    <w:p>
      <w:pPr>
        <w:pStyle w:val="Normal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или одного будет ненавидеть, а другого любить; или одному станет усердствовать, а о другом нерадеть. Не можете служить Богу и маммоне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Мф.6:22-24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Человек, принявший залог спасения но, отказавшийся через наставление в вере, пустить залог своего спасения в оборот, чтобы в смерти Господа Иисуса – умереть для мира; для дома своего отца; и для растлевающих вожделений своей души, чтобы получить прибыток от этого оборота в своём теле, в воскресении Иисуса, не сможет служить Богу.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Потому, что его сердечное око, призванное быть светильником Господним, будет худо или же, не очищено от мёртвых дел. 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А, следовательно – и его тело, призванное быть домом Божиим, будет тёмным, в котором будет хозяйничать мамона. </w:t>
      </w:r>
    </w:p>
    <w:p>
      <w:pPr>
        <w:pStyle w:val="Normal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Разумеется, что у такого человека, не будут никакого благочестия, которое необходимо для того, чтобы соработать с благочестием Бога или же, обратить на себя благоволение Бога.</w:t>
        <w:br/>
        <w:br/>
        <w:t>***********************************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lang w:val="ru-RU"/>
        </w:rPr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Cantarel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LibreOffice/6.1.5.2$Linux_X86_64 LibreOffice_project/10$Build-2</Application>
  <Pages>23</Pages>
  <Words>6516</Words>
  <Characters>37275</Characters>
  <CharactersWithSpaces>43793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2022-06-14T00:50:00Z</dcterms:created>
  <dc:creator/>
  <dc:description/>
  <dc:language>en-US</dc:language>
  <cp:lastModifiedBy/>
  <dcterms:modified xsi:type="dcterms:W3CDTF">2022-06-14T01:32:17Z</dcterms:modified>
  <cp:revision>12</cp:revision>
  <dc:subject/>
  <dc:title/>
</cp:coreProperties>
</file>