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4B4FAA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</w:t>
      </w:r>
      <w:r w:rsidR="00450EBE" w:rsidRPr="005F3D91">
        <w:rPr>
          <w:rFonts w:ascii="Arial" w:hAnsi="Arial" w:cs="Arial"/>
          <w:b/>
          <w:sz w:val="28"/>
          <w:szCs w:val="28"/>
          <w:u w:val="single"/>
          <w:lang w:val="ru-RU"/>
        </w:rPr>
        <w:t>милостей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4B4FAA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</w:t>
      </w:r>
      <w:r w:rsidRPr="00C30093">
        <w:rPr>
          <w:rFonts w:ascii="Arial" w:hAnsi="Arial" w:cs="Arial"/>
          <w:b/>
          <w:i/>
          <w:sz w:val="28"/>
          <w:szCs w:val="28"/>
          <w:u w:val="single"/>
          <w:lang w:val="ru-RU"/>
        </w:rPr>
        <w:t>не скрывай лица Твоего от меня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, чтобы я не уподобился нисходящим в могилу.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D3678E" w:rsidRDefault="001B6166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78E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="00450EBE" w:rsidRPr="00D3678E">
        <w:rPr>
          <w:rFonts w:ascii="Arial" w:hAnsi="Arial" w:cs="Arial"/>
          <w:b/>
          <w:sz w:val="28"/>
          <w:szCs w:val="28"/>
          <w:lang w:val="ru-RU"/>
        </w:rPr>
        <w:t>Услышь меня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– ради </w:t>
      </w:r>
      <w:r w:rsidR="00450EBE" w:rsidRPr="00D3678E">
        <w:rPr>
          <w:rFonts w:ascii="Arial" w:hAnsi="Arial" w:cs="Arial"/>
          <w:sz w:val="28"/>
          <w:szCs w:val="28"/>
          <w:u w:val="single"/>
          <w:lang w:val="ru-RU"/>
        </w:rPr>
        <w:t>воспоминания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дней древних и всех дел Твоих, совершённых Тобою в этих днях.</w:t>
      </w:r>
    </w:p>
    <w:p w:rsidR="00B82BBD" w:rsidRPr="00812F0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Писания, память, содержащаяся в человеке, определяет как суть самого человека, так и его суверенные границы.</w:t>
      </w:r>
    </w:p>
    <w:p w:rsidR="00B82BBD" w:rsidRPr="00AE5A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23136" w:rsidRDefault="00B82BBD" w:rsidP="00B82BB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Каковы мысли в душе человека, таков и 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Прит.23:7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B82BBD" w:rsidRPr="00B5651C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917631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="00B82BBD" w:rsidRPr="00636236">
        <w:rPr>
          <w:rFonts w:ascii="Arial" w:hAnsi="Arial" w:cs="Arial"/>
          <w:sz w:val="28"/>
          <w:szCs w:val="28"/>
          <w:u w:val="single"/>
          <w:lang w:val="ru-RU"/>
        </w:rPr>
        <w:t>охраняя</w:t>
      </w:r>
      <w:r w:rsidR="00B82BBD">
        <w:rPr>
          <w:rFonts w:ascii="Arial" w:hAnsi="Arial" w:cs="Arial"/>
          <w:sz w:val="28"/>
          <w:szCs w:val="28"/>
          <w:lang w:val="ru-RU"/>
        </w:rPr>
        <w:t xml:space="preserve">, в </w:t>
      </w:r>
      <w:r w:rsidR="00B82BBD" w:rsidRPr="00107857">
        <w:rPr>
          <w:rFonts w:ascii="Arial" w:hAnsi="Arial" w:cs="Arial"/>
          <w:sz w:val="28"/>
          <w:szCs w:val="28"/>
          <w:u w:val="single"/>
          <w:lang w:val="ru-RU"/>
        </w:rPr>
        <w:t>своём сердце память дел Божиих</w:t>
      </w:r>
      <w:r w:rsidR="00B82BBD">
        <w:rPr>
          <w:rFonts w:ascii="Arial" w:hAnsi="Arial" w:cs="Arial"/>
          <w:sz w:val="28"/>
          <w:szCs w:val="28"/>
          <w:lang w:val="ru-RU"/>
        </w:rPr>
        <w:t xml:space="preserve">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:rsidR="00B82BBD" w:rsidRPr="00FB475A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252B28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самих себя на погибель в озере огненном.</w:t>
      </w: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7857">
        <w:rPr>
          <w:rFonts w:ascii="Arial" w:hAnsi="Arial" w:cs="Arial"/>
          <w:b/>
          <w:sz w:val="28"/>
          <w:szCs w:val="28"/>
          <w:u w:val="single"/>
          <w:lang w:val="ru-RU"/>
        </w:rPr>
        <w:t>Сохранять в своём сердце, память дел Божиих, совершённых Им, в древних днях</w:t>
      </w:r>
      <w:r>
        <w:rPr>
          <w:rFonts w:ascii="Arial" w:hAnsi="Arial" w:cs="Arial"/>
          <w:sz w:val="28"/>
          <w:szCs w:val="28"/>
          <w:lang w:val="ru-RU"/>
        </w:rPr>
        <w:t xml:space="preserve"> – это выбор, роль </w:t>
      </w:r>
      <w:r w:rsidRPr="005F3D91">
        <w:rPr>
          <w:rFonts w:ascii="Arial" w:hAnsi="Arial" w:cs="Arial"/>
          <w:sz w:val="28"/>
          <w:szCs w:val="28"/>
          <w:lang w:val="ru-RU"/>
        </w:rPr>
        <w:t>и ответственность человека.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82BBD" w:rsidRPr="002E45D6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Рассматривая вопрос: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 запечатлённая на скрижалях нашего сердца? </w:t>
      </w:r>
    </w:p>
    <w:p w:rsidR="00B82BBD" w:rsidRPr="005D3642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</w:t>
      </w:r>
      <w:r w:rsidR="008051E1">
        <w:rPr>
          <w:rFonts w:ascii="Arial" w:hAnsi="Arial" w:cs="Arial"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судный наперсник.</w:t>
      </w:r>
    </w:p>
    <w:p w:rsidR="008B0FB9" w:rsidRPr="008B0FB9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B5EF5" w:rsidRPr="00A81389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="004B5EF5"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06973" w:rsidRPr="00B5651C" w:rsidRDefault="008B0FB9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</w:t>
      </w:r>
    </w:p>
    <w:p w:rsidR="005F3D91" w:rsidRPr="00A92E2C" w:rsidRDefault="005F3D91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450EBE" w:rsidRPr="005F3D9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Постоянство в молитве, связано с бодрствованием, которое представлено в статусе </w:t>
      </w:r>
      <w:r w:rsidRPr="008937CE">
        <w:rPr>
          <w:rFonts w:ascii="Arial" w:hAnsi="Arial" w:cs="Arial"/>
          <w:sz w:val="28"/>
          <w:szCs w:val="28"/>
          <w:u w:val="single"/>
          <w:lang w:val="ru-RU"/>
        </w:rPr>
        <w:t>судьбоносной</w:t>
      </w:r>
      <w:r>
        <w:rPr>
          <w:rFonts w:ascii="Arial" w:hAnsi="Arial" w:cs="Arial"/>
          <w:sz w:val="28"/>
          <w:szCs w:val="28"/>
          <w:lang w:val="ru-RU"/>
        </w:rPr>
        <w:t xml:space="preserve"> заповеди, определяющей состояние и атмосферу нашего горящего светильника.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8051E1" w:rsidRPr="00F23136" w:rsidRDefault="008051E1" w:rsidP="008051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3D91">
        <w:rPr>
          <w:rFonts w:ascii="Arial" w:hAnsi="Arial" w:cs="Arial"/>
          <w:i/>
          <w:sz w:val="28"/>
          <w:szCs w:val="28"/>
          <w:u w:val="single"/>
          <w:lang w:val="ru-RU"/>
        </w:rPr>
        <w:t>Да будут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чресла ваши препоясаны и светильники горящи. (Лк.12:35).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lastRenderedPageBreak/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078E" w:rsidRDefault="00450EBE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с </w:t>
      </w:r>
      <w:r w:rsidRPr="00D3678E">
        <w:rPr>
          <w:rFonts w:ascii="Arial" w:hAnsi="Arial" w:cs="Arial"/>
          <w:b/>
          <w:sz w:val="28"/>
          <w:szCs w:val="28"/>
          <w:u w:val="single"/>
          <w:lang w:val="ru-RU"/>
        </w:rPr>
        <w:t>вырезанными на них двенадцатью именами патриархов.</w:t>
      </w:r>
    </w:p>
    <w:p w:rsidR="00265F23" w:rsidRPr="004B4FAA" w:rsidRDefault="00265F23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62078E" w:rsidRPr="005F3D91" w:rsidRDefault="0062078E" w:rsidP="0062078E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 w:rsidR="00B90813"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 w:rsidR="00B90813"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</w:t>
      </w:r>
      <w:r w:rsidR="005F3D91">
        <w:rPr>
          <w:rFonts w:ascii="Arial" w:hAnsi="Arial" w:cs="Arial"/>
          <w:sz w:val="28"/>
          <w:szCs w:val="28"/>
          <w:lang w:val="ru-RU"/>
        </w:rPr>
        <w:t>лять Свою волю на планете земля</w:t>
      </w:r>
      <w:r w:rsidR="005F3D91" w:rsidRPr="005F3D91">
        <w:rPr>
          <w:rFonts w:ascii="Arial" w:hAnsi="Arial" w:cs="Arial"/>
          <w:sz w:val="28"/>
          <w:szCs w:val="28"/>
          <w:lang w:val="ru-RU"/>
        </w:rPr>
        <w:t>,</w:t>
      </w:r>
    </w:p>
    <w:p w:rsidR="0062078E" w:rsidRPr="0062078E" w:rsidRDefault="0062078E" w:rsidP="0062078E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</w:t>
      </w:r>
      <w:r w:rsidR="00B5651C">
        <w:rPr>
          <w:rFonts w:ascii="Arial" w:hAnsi="Arial" w:cs="Arial"/>
          <w:sz w:val="28"/>
          <w:szCs w:val="28"/>
          <w:lang w:val="ru-RU"/>
        </w:rPr>
        <w:t>тве – драгоценного камня алмаза.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 борец.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камне алмазе, по предположениям Иудейского раввината на иврите означает «Эль-Хай», что в переводе на русский язык означает – Бог живой.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посему: исходя из значения имени Неффалима, на драгоценном камне алмазе следует, что: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</w:t>
      </w:r>
      <w:r w:rsidRPr="0062078E">
        <w:rPr>
          <w:rFonts w:ascii="Arial" w:hAnsi="Arial" w:cs="Arial"/>
          <w:sz w:val="28"/>
          <w:szCs w:val="28"/>
          <w:lang w:val="ru-RU"/>
        </w:rPr>
        <w:lastRenderedPageBreak/>
        <w:t>нами в молитвенной борьбе, против сил преисподней, противящихся нам, в исполнении воли Божией, именем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r w:rsidRPr="00FD2402">
        <w:rPr>
          <w:rFonts w:ascii="Arial" w:hAnsi="Arial" w:cs="Arial"/>
          <w:sz w:val="28"/>
          <w:szCs w:val="28"/>
          <w:u w:val="single"/>
          <w:lang w:val="ru-RU"/>
        </w:rPr>
        <w:t>живый</w:t>
      </w:r>
      <w:r w:rsidRPr="00A6148B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 (Иер.10:10).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Живой – Пребывающий; Сущий.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A6148B" w:rsidRPr="00DB3C88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</w:t>
      </w:r>
    </w:p>
    <w:p w:rsidR="00352357" w:rsidRPr="004E7051" w:rsidRDefault="00352357" w:rsidP="003523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Чтобы изгладить программу смерти, из своей сущности – необходимо в молитвенном борении,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Быть воином молитвы – это законное и привилегированное наследие святых всех времён.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Быть воином молитвы – это их изначальное предназначение, выраженное в их призвании, попирать нечестие и нечестивых, в молитвенном борении.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Быть воином молитвы – 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937CE">
        <w:rPr>
          <w:rFonts w:ascii="Arial" w:hAnsi="Arial" w:cs="Arial"/>
          <w:sz w:val="28"/>
          <w:szCs w:val="28"/>
          <w:lang w:val="ru-RU"/>
        </w:rPr>
        <w:t>3.  Прилежной.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937CE">
        <w:rPr>
          <w:rFonts w:ascii="Arial" w:hAnsi="Arial" w:cs="Arial"/>
          <w:b/>
          <w:sz w:val="28"/>
          <w:szCs w:val="28"/>
          <w:u w:val="single"/>
          <w:lang w:val="ru-RU"/>
        </w:rPr>
        <w:t>4.  С дерзновением.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917631" w:rsidRPr="00B5651C" w:rsidRDefault="00A6148B" w:rsidP="00B5651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признаки, первых трёх составляющих, природу молитвы, которая обуславливает, как состояние воина молитвы, так и его молитву.</w:t>
      </w:r>
    </w:p>
    <w:p w:rsidR="00B5651C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Сегодня мы </w:t>
      </w:r>
      <w:r w:rsidR="00B5651C">
        <w:rPr>
          <w:rFonts w:ascii="Arial" w:hAnsi="Arial" w:cs="Arial"/>
          <w:sz w:val="28"/>
          <w:szCs w:val="28"/>
          <w:lang w:val="ru-RU"/>
        </w:rPr>
        <w:t>вспомним</w:t>
      </w:r>
      <w:r w:rsidRPr="00917631">
        <w:rPr>
          <w:rFonts w:ascii="Arial" w:hAnsi="Arial" w:cs="Arial"/>
          <w:sz w:val="28"/>
          <w:szCs w:val="28"/>
          <w:lang w:val="ru-RU"/>
        </w:rPr>
        <w:t>,</w:t>
      </w:r>
      <w:r w:rsidR="00B5651C">
        <w:rPr>
          <w:rFonts w:ascii="Arial" w:hAnsi="Arial" w:cs="Arial"/>
          <w:sz w:val="28"/>
          <w:szCs w:val="28"/>
          <w:lang w:val="ru-RU"/>
        </w:rPr>
        <w:t xml:space="preserve"> </w:t>
      </w:r>
      <w:r w:rsidR="00B5651C" w:rsidRPr="00917631">
        <w:rPr>
          <w:rFonts w:ascii="Arial" w:hAnsi="Arial" w:cs="Arial"/>
          <w:sz w:val="28"/>
          <w:szCs w:val="28"/>
          <w:lang w:val="ru-RU"/>
        </w:rPr>
        <w:t>в природе воина молитвы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</w:t>
      </w:r>
      <w:r w:rsidR="00B5651C">
        <w:rPr>
          <w:rFonts w:ascii="Arial" w:hAnsi="Arial" w:cs="Arial"/>
          <w:sz w:val="28"/>
          <w:szCs w:val="28"/>
          <w:lang w:val="ru-RU"/>
        </w:rPr>
        <w:t>четвёртую составляющую, которая есть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– дерзновение.</w:t>
      </w:r>
    </w:p>
    <w:p w:rsidR="00917631" w:rsidRPr="00A92E2C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 В Писании, свойство или характер, заключённый в слово «дерзно</w:t>
      </w:r>
      <w:r w:rsidR="005F3D91">
        <w:rPr>
          <w:rFonts w:ascii="Arial" w:hAnsi="Arial" w:cs="Arial"/>
          <w:sz w:val="28"/>
          <w:szCs w:val="28"/>
          <w:lang w:val="ru-RU"/>
        </w:rPr>
        <w:t>вение» предписывается в молитве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как заповедь, как неуклонное предписание и, как неотложный военный приказ, невыполнение которого, карается смертью или, разрывом отношений с Богом, что равносильно смерти.</w:t>
      </w:r>
    </w:p>
    <w:p w:rsidR="00A92E2C" w:rsidRDefault="00A92E2C" w:rsidP="00A92E2C">
      <w:pPr>
        <w:pStyle w:val="Heading1"/>
        <w:shd w:val="clear" w:color="auto" w:fill="F2F2F2"/>
        <w:spacing w:before="120" w:beforeAutospacing="0" w:after="120" w:afterAutospacing="0" w:line="240" w:lineRule="atLeast"/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</w:pPr>
      <w:r w:rsidRPr="00A92E2C"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  <w:t xml:space="preserve">Итак, дети, пребывайте в Нем, чтобы, когда Он явится, иметь нам дерзновение и не постыдиться пред Ним в пришествие Его. </w:t>
      </w:r>
    </w:p>
    <w:p w:rsidR="00A92E2C" w:rsidRPr="00A92E2C" w:rsidRDefault="00A92E2C" w:rsidP="00A92E2C">
      <w:pPr>
        <w:pStyle w:val="Heading1"/>
        <w:shd w:val="clear" w:color="auto" w:fill="F2F2F2"/>
        <w:spacing w:before="120" w:beforeAutospacing="0" w:after="120" w:afterAutospacing="0" w:line="240" w:lineRule="atLeast"/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  <w:t>1-Иоан. 2:28</w:t>
      </w:r>
    </w:p>
    <w:p w:rsidR="00A92E2C" w:rsidRDefault="00A92E2C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917631" w:rsidRPr="00917631" w:rsidRDefault="00A92E2C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="00917631" w:rsidRPr="00917631">
        <w:rPr>
          <w:rFonts w:ascii="Arial" w:hAnsi="Arial" w:cs="Arial"/>
          <w:sz w:val="28"/>
          <w:szCs w:val="28"/>
          <w:lang w:val="ru-RU"/>
        </w:rPr>
        <w:t>ак и в предыдущих составляющих, следует иметь в виду, что речь идёт о таком формате дерзновения, которое относится к состоянию сердца молящегося. И, такое дерзновение – призвано присутствовать во всём, что человек ни делает, с усердием и от души.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Потому, что – постоянная молитва, будучи явлением неземного происхождения, хотя и творится во времени и, охватывает всё время, находится вне времени и, господствует над временем.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Это неземная форма, язык, орудие и, средство общения в отношениях Отца, Сына и, Святого Духа, которое делегировано так же и, детям Божиим, для познания Бога и, для общения с Богом.</w:t>
      </w:r>
    </w:p>
    <w:p w:rsidR="00C338FB" w:rsidRPr="005F3D9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 xml:space="preserve">Итак, посмотрим: Что Писание рассматривает под характером и свойством дерзновения? 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Во всех местах Писания, слово «дерзновение», на иврите обладает судьбоносным смыслом, от обретения которого, будет дана жизнь вечная и, от отсутствия которого, назначена погибель вечная.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 – это откровенность и прямота, в отношениях с Богом.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Смелость и уверенность в надежде на Бога.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Твёрдое упование на Бога и Его слово.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Свидетельство признательности и уважения к Богу.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Послушание нашей веры, вере Божией.</w:t>
      </w:r>
    </w:p>
    <w:p w:rsid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Выражение и откровение правды, обретённой в искуплении.</w:t>
      </w:r>
    </w:p>
    <w:p w:rsidR="007E3694" w:rsidRPr="00917631" w:rsidRDefault="007E3694" w:rsidP="007E369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Энергия человека, очищенная огнём Святого Духа, от примеси плоти.</w:t>
      </w:r>
    </w:p>
    <w:p w:rsidR="007E3694" w:rsidRPr="00917631" w:rsidRDefault="007E3694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Святость, явленная в делах правды.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Право, основанное на праведности, обретённой в Крови Иисуса,</w:t>
      </w:r>
      <w:r w:rsidR="00C338FB" w:rsidRPr="00C338FB">
        <w:rPr>
          <w:rFonts w:ascii="Arial" w:hAnsi="Arial" w:cs="Arial"/>
          <w:sz w:val="28"/>
          <w:szCs w:val="28"/>
          <w:lang w:val="ru-RU"/>
        </w:rPr>
        <w:t xml:space="preserve"> </w:t>
      </w:r>
      <w:r w:rsidR="00C338FB">
        <w:rPr>
          <w:rFonts w:ascii="Arial" w:hAnsi="Arial" w:cs="Arial"/>
          <w:sz w:val="28"/>
          <w:szCs w:val="28"/>
          <w:lang w:val="ru-RU"/>
        </w:rPr>
        <w:t>в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со</w:t>
      </w:r>
      <w:r w:rsidR="007E3694">
        <w:rPr>
          <w:rFonts w:ascii="Arial" w:hAnsi="Arial" w:cs="Arial"/>
          <w:sz w:val="28"/>
          <w:szCs w:val="28"/>
          <w:lang w:val="ru-RU"/>
        </w:rPr>
        <w:t>четании, с правом, обретённым, от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</w:t>
      </w:r>
      <w:r w:rsidR="007E3694">
        <w:rPr>
          <w:rFonts w:ascii="Arial" w:hAnsi="Arial" w:cs="Arial"/>
          <w:sz w:val="28"/>
          <w:szCs w:val="28"/>
          <w:lang w:val="ru-RU"/>
        </w:rPr>
        <w:t>познания истины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креста Христова.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1.  Дерзновение в молитве – это наличие в сердце человека, юридического права, на обладание того, что мы просим у Бога.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Посему да приступаем с дерзновением к престолу благодати, чтобы получить милость и обрести благодать для благовременной помощи (Ев.4:16).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Престолом благодати, к которому мы призваны приступать с дерзновением, чтобы получить милость и обрести благодать для благовременной помощи – является крышка Ковчега Завета.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Над крышкой Ковчега, Бог являет откровение Своего Урима, на тайну Туммима, лежащего в Ковчеге Завета, в предмете десятословия.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Юридическое право на то, что мы просим – обуславливается волей Божией:  благой, угодной и совершенной.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Отсюда следует, что дерзновение в молитве – это реализация, в исполнении воли Божией: благой, угодной и, совершенной.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2.  Дерзновение в молитве – это смелое стремление к обладанию того, что мы просим у Бога, основанное на задействии и уповании на средства и силу, заключённые в Крови креста Христова.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Итак, братия, имея дерзновение входить во святилище посредством Крови Иисуса Христа, путем новым и живым, который Он вновь открыл нам через завесу, (крестную смерть) то есть плоть Свою,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 имея великого Священника над домом Божиим, да приступаем с искренним сердцем, с полною верою, кроплением очистив сердца от порочной совести, и омыв тело водою чистою,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Будем держаться исповедания упования неуклонно, ибо верен Обещавший (Ев.10:19-23). Таким образом: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 веры – это безусловное и неоспоримое юридическое право, основанное на крови креста Христова.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Входить во святилище без дерзновения – это демонстрировать сердце, не очищенное от порочной совести. А посему: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 – это признание и провозглашение нашего упования, на праведность Божию, которую мы получаем даром по благодати Божией. А посему, на практике: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Дерзновение в молитве – это приспосабливание своей воли, обусловленной драгоценным алмазом, под размер воли Божией, обусобленной золотым гнездом, вотканным в наш судный наперсник.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Учитывая же, что в данном случае, дерзновение в молитве, возрождается и воспроизводится, посредством Крови Иисуса Христа, которая является новым и живым путём к Богу следует, что: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почитание за святыню, Крови завета, которою совесть наша очищена от мёртвых дел.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И, далее: в данном месте Писания, дерзновение в молитве, основанное на истине Крови, креста Христова, напрямую связано – с наличием искреннего сердца, полной веры, в которой мы призваны, кроплением очистить сердца от порочной совести, и омыть тело водою чистою, чтобы твёрдо держаться исповедания своего упования.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 xml:space="preserve">Без этих составляющих – наше </w:t>
      </w:r>
      <w:r w:rsidR="00C779BB">
        <w:rPr>
          <w:rFonts w:ascii="Arial" w:hAnsi="Arial" w:cs="Arial"/>
          <w:sz w:val="28"/>
          <w:szCs w:val="28"/>
          <w:lang w:val="ru-RU"/>
        </w:rPr>
        <w:t>дерзновение в молитве превратит</w:t>
      </w:r>
      <w:r w:rsidRPr="00917631">
        <w:rPr>
          <w:rFonts w:ascii="Arial" w:hAnsi="Arial" w:cs="Arial"/>
          <w:sz w:val="28"/>
          <w:szCs w:val="28"/>
          <w:lang w:val="ru-RU"/>
        </w:rPr>
        <w:t>ся, в дерзость, непокорность и, своеволие.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Искреннее сердце, как составляющая дерзновение, подразумевает честность и искренность человеческих мотивов, в которых человек, преследует, не свою волю, а волю Божию. А, следовательно: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демонстрация пред Богом искреннего сердца, в котором человек преследует интересы воли Божией.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Полная вера, как составляющая дерзновение, подразумевает – абсолютное послушание нашей веры, вере Божией, которую мы получаем через слышание, благовествуемого слова. А, посему: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демонстрация пред Богом, абсолютного и желанного послушания, воле Божией.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Омовение тела водою чистою, как составляющей дерзновение, подразумевает – очищение наших мотивов, от инородных вкраплений плоти, и всяческих чужеродных учений, не соответствующих требованиям учения, Иисуса Христа, пришедшего во плоти.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Отсюда следует, что: Дерзновение в молитве – это очищение наших мотивов, от инородных вкраплений плоти, и всяческих чужеродных учений, не соответствующих нормам учения Христова. А посему: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Отсутствие дерзновения в молитве – это не почитание за святыню Крови завета и оскорбление Духа благодати. Как написано: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 (Ев.10:29).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3.  Дерзновение в молитве – воздвигается в сердце человека, от хорошего служения Богу, которое приготовляет молящемуся, высшую степень и великое дерзновение в вере во Христа Иисуса: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 (1.Тим.3:13).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Из данного смысла становится ясным, что, с одной стороны – дерзновение может быть, разного уровня, разной величины, а следовательно, разной амплитуды и, различной степени проявления.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А, с другой стороны – что вера во Христа, в которой отсутствует дерзновение, не имеет права называться верой. Так, как вера – это правовое послушание повелениям Бога.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то время как отсутствие дерзновения – это демонстрация непослушания. И прискорбно то, что порою, отсутствие дерзновения, воспринимается и преподаётся, как один из видов смирения.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то время как на самом деле, отсутствие дерзновения в молитве – это, один из видов, законспирированного бунта и непослушания.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Далее, великое дерзновение, рассматривается, как результат проявления, высшей степени в вере.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Однако источник оригинала, связывает высшую степень в вере; с понятием, великого дерзновения в одно целое. А посему, из этого обоюдного смыслового содержания, мы можем заключить: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Что великое дерзновение в вере – является высшей степенью послушания Богу. А высшая степень послушания Богу – является великим дерзновением в вере.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Поэтому, исходя из определений Писания, великое дерзновение в вере или, высшая степень послушания вере – это определённый духовный ранг или, самая высокая степень и, самое высокое звание, в иерархии Тела Христова, пред Богом и Его Ангелами.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Такая степень, для хорошо служивших – выражается в ранге царя, в достоинстве священника и, в чине военачальника.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Практически, эта та степень служения Богу, которой обладает Сын Божий. И первоначальный шаг, необходимый для получения такой степени, – это рождение в семье царя, священника и военачальника.</w:t>
      </w:r>
    </w:p>
    <w:p w:rsidR="00917631" w:rsidRPr="00917631" w:rsidRDefault="00E34776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</w:t>
      </w:r>
      <w:r w:rsidR="00917631" w:rsidRPr="00917631">
        <w:rPr>
          <w:rFonts w:ascii="Arial" w:hAnsi="Arial" w:cs="Arial"/>
          <w:sz w:val="28"/>
          <w:szCs w:val="28"/>
          <w:lang w:val="ru-RU"/>
        </w:rPr>
        <w:t xml:space="preserve">, само по себе, рождение в </w:t>
      </w:r>
      <w:r>
        <w:rPr>
          <w:rFonts w:ascii="Arial" w:hAnsi="Arial" w:cs="Arial"/>
          <w:sz w:val="28"/>
          <w:szCs w:val="28"/>
          <w:lang w:val="ru-RU"/>
        </w:rPr>
        <w:t xml:space="preserve">царской семье, </w:t>
      </w:r>
      <w:r w:rsidR="00917631" w:rsidRPr="00917631">
        <w:rPr>
          <w:rFonts w:ascii="Arial" w:hAnsi="Arial" w:cs="Arial"/>
          <w:sz w:val="28"/>
          <w:szCs w:val="28"/>
          <w:lang w:val="ru-RU"/>
        </w:rPr>
        <w:t>автоматически, не даёт нам этой степени.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Но, открывает возможность, посредством служения друг другу всяким даром, облечься в это достоинство. Как написано: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Еще скажу: наследник, доколе в детстве, ничем не отличается от раба, хотя и господин всего: он подчинен попечителям и домоправителям до срока, отцом назначенного (Гал.4:1-2).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4.  Дерзновение в молитве – это  соблюдение определённого порядка, в стремлении к обладанию того, к чему мы стремимся или того, что мы просим у Бога и, чем мы служим Богу.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Но Господь прогневался на Озу, и поразил его Бог там же за дерзновение, и умер он там у ковчега Божия (2.Цар.6:7).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Из этого трагического события, мы можем заключить, что «великое дерзновение» связано с определённым правом и, с определённым порядком, в котором человек, приближающийся к престолу благодати, должен знать своё место, своё время и, свою роль в служении Богу.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противном случае, его дерзновение, будет расцениваться Богом, дерзостью. И такой человек уже, не служит Богу, а враждует с Богом, противится Ему и, вызывает тем самым, на себя Его гнев.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А посему прежде, чем дерзать пред Богом в отношении какого-либо обетования или какого-либо служения, мы должны уяснить для самих себя – находимся ли мы в Теле Христовом, в Божьем порядке, то есть, занимаем ли мы в Теле Христовом своё место или же, претендуем на место и служение отведённое, не для нашего дарования.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Необходимо исследовать кто и, на каких основаниях, делегировал нас на подобное служение – Бог, через своего представителя в Церкви или же, плоть, через своё душевное дарование.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Потому, что – нарушение в молитве одного из этих принципов, трансформирует наше дерзновение в дерзость пред Богом, и активизирует уже, не благосклонность Бога, а Его палящий гнев.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5.  Дерзновение в молитве – это определение, не того, что мы чувствуем, а определение того, что мы знаем, что находится, не в области наших чувств, а что находится в области нашего знания.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Котором мы имеем дерзновение и надежный доступ через веру в Него (Еф.3:12).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Из, имеющегося изречения, мы можем заключить, что дерзновение – это, не то, что мы чувствуем, потому, что чувства могут быть обманчивыми. Ведь вера, в отличии от наших чувств – это знание или информация, пришедшая к нам, от слышания Слова Божия.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Нам следует твёрдо</w:t>
      </w:r>
      <w:r w:rsidR="00F029EB">
        <w:rPr>
          <w:rFonts w:ascii="Arial" w:hAnsi="Arial" w:cs="Arial"/>
          <w:sz w:val="28"/>
          <w:szCs w:val="28"/>
          <w:lang w:val="ru-RU"/>
        </w:rPr>
        <w:t xml:space="preserve"> усвоить очень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</w:t>
      </w:r>
      <w:r w:rsidR="00F029EB">
        <w:rPr>
          <w:rFonts w:ascii="Arial" w:hAnsi="Arial" w:cs="Arial"/>
          <w:sz w:val="28"/>
          <w:szCs w:val="28"/>
          <w:lang w:val="ru-RU"/>
        </w:rPr>
        <w:t xml:space="preserve">важный 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духовный принцип, что Бог, никогда не будет обращаться к нашим чувствам и подталкивать нас к тому, чтобы мы водились чувствами.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Божье слово, с которым к нам Бог обращается – это информация. И, эта информация, обращается к информационному органу в нашем естестве, а не к чувственному органу.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Бог сотворил нас, по Своему подобию, в котором информационный орган, управляет эмоциональным органом, а не наоборот.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Эмоциональный орган – это образ коня. В то время информационный орган – это образ ума Христова, который призван находиться в нашем духе, посредством которого, Бог будет передавать нам Свою волю.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 (1.Кор.2:14-16). Отсюда следует, что: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такой порядок, когда информационный орган, управляет и подчиняет себе, эмоциональный орган.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6.  Уровень дерзновения в молитве –</w:t>
      </w:r>
      <w:r w:rsidR="00F43349">
        <w:rPr>
          <w:rFonts w:ascii="Arial" w:hAnsi="Arial" w:cs="Arial"/>
          <w:sz w:val="28"/>
          <w:szCs w:val="28"/>
          <w:lang w:val="ru-RU"/>
        </w:rPr>
        <w:t xml:space="preserve"> 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зависит от уровня любви к Богу.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Любовь до того совершенства достигает в нас, что мы имеем дерзновение в день суда, потому что поступаем в мире сем, как Он. В любви нет страха, но совершенная любовь изгоняет страх, потому что в страхе есть мучение. Боящийся несовершен в любви (1.Ин.4:17,18).</w:t>
      </w:r>
    </w:p>
    <w:p w:rsidR="00917631" w:rsidRPr="00F43349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  <w:lang w:val="ru-RU"/>
        </w:rPr>
      </w:pPr>
      <w:r w:rsidRPr="00F43349">
        <w:rPr>
          <w:rFonts w:ascii="Arial" w:hAnsi="Arial" w:cs="Arial"/>
          <w:sz w:val="28"/>
          <w:szCs w:val="28"/>
          <w:u w:val="single"/>
          <w:lang w:val="ru-RU"/>
        </w:rPr>
        <w:t>Качество и уровень любви к Богу – проверяется, по отсутствию страха неполноценности пред Богом.</w:t>
      </w:r>
      <w:r w:rsidR="008937CE" w:rsidRPr="00F43349">
        <w:rPr>
          <w:rFonts w:ascii="Arial" w:hAnsi="Arial" w:cs="Arial"/>
          <w:sz w:val="28"/>
          <w:szCs w:val="28"/>
          <w:u w:val="single"/>
          <w:lang w:val="ru-RU"/>
        </w:rPr>
        <w:t xml:space="preserve">      </w:t>
      </w:r>
      <w:r w:rsidRPr="00F43349">
        <w:rPr>
          <w:rFonts w:ascii="Arial" w:hAnsi="Arial" w:cs="Arial"/>
          <w:sz w:val="28"/>
          <w:szCs w:val="28"/>
          <w:u w:val="single"/>
          <w:lang w:val="ru-RU"/>
        </w:rPr>
        <w:t>Само же качество и уровень любви к Богу – зависят, от уровня нашего доверия и упования на слово Божие, записанное в нашем сердце.</w:t>
      </w:r>
    </w:p>
    <w:p w:rsidR="00917631" w:rsidRPr="00F43349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  <w:lang w:val="ru-RU"/>
        </w:rPr>
      </w:pPr>
      <w:r w:rsidRPr="00F43349">
        <w:rPr>
          <w:rFonts w:ascii="Arial" w:hAnsi="Arial" w:cs="Arial"/>
          <w:sz w:val="28"/>
          <w:szCs w:val="28"/>
          <w:u w:val="single"/>
          <w:lang w:val="ru-RU"/>
        </w:rPr>
        <w:t>А, уровень, нашего доверия слову Бога, зависит от уровня, соработы нашей веры, с верой Божией.</w:t>
      </w:r>
    </w:p>
    <w:p w:rsidR="00917631" w:rsidRPr="00F43349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  <w:lang w:val="ru-RU"/>
        </w:rPr>
      </w:pPr>
      <w:r w:rsidRPr="00F43349">
        <w:rPr>
          <w:rFonts w:ascii="Arial" w:hAnsi="Arial" w:cs="Arial"/>
          <w:sz w:val="28"/>
          <w:szCs w:val="28"/>
          <w:u w:val="single"/>
          <w:lang w:val="ru-RU"/>
        </w:rPr>
        <w:t>В то время как уровень, самой соработы нашей веры с верой Бога, зависит от уровня и качества, слышания благовествуемого слова Божия и, размышления над словом Божиим.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 (Лк.8:18).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А посему, чем выше будет уровень подготовки, к слушанию слова Божия, тем выше будет уровень любви к Богу. А, следовательно – тем выше будет и дерзновение в молитве, которой мы даём Богу право, на вмешательство в нашу жизнь Его милости. Таким образом: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выражение совершенной любви к Богу, которая изгоняет всякий страх неполноценности пред Богом.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 xml:space="preserve">Потому, что в страхе неполноценности пред Богом, содержится мучение или же, неуверенность в том, что Бог нас слышит и может </w:t>
      </w:r>
      <w:r w:rsidRPr="00917631">
        <w:rPr>
          <w:rFonts w:ascii="Arial" w:hAnsi="Arial" w:cs="Arial"/>
          <w:sz w:val="28"/>
          <w:szCs w:val="28"/>
          <w:lang w:val="ru-RU"/>
        </w:rPr>
        <w:lastRenderedPageBreak/>
        <w:t xml:space="preserve">ответить нам. Такой страх – </w:t>
      </w:r>
      <w:r w:rsidR="005732D9">
        <w:rPr>
          <w:rFonts w:ascii="Arial" w:hAnsi="Arial" w:cs="Arial"/>
          <w:sz w:val="28"/>
          <w:szCs w:val="28"/>
          <w:lang w:val="ru-RU"/>
        </w:rPr>
        <w:t xml:space="preserve">свидетельство отсутствия 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дерзновения</w:t>
      </w:r>
      <w:r w:rsidR="005732D9">
        <w:rPr>
          <w:rFonts w:ascii="Arial" w:hAnsi="Arial" w:cs="Arial"/>
          <w:sz w:val="28"/>
          <w:szCs w:val="28"/>
          <w:lang w:val="ru-RU"/>
        </w:rPr>
        <w:t xml:space="preserve"> в молитве</w:t>
      </w:r>
      <w:r w:rsidRPr="00917631">
        <w:rPr>
          <w:rFonts w:ascii="Arial" w:hAnsi="Arial" w:cs="Arial"/>
          <w:sz w:val="28"/>
          <w:szCs w:val="28"/>
          <w:lang w:val="ru-RU"/>
        </w:rPr>
        <w:t>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7.  Назначение дерзновения в молитве – состоит в том, чтобы открыть всем, в чем состоит домостроительство тайны, сокрывавшейся от вечности в Боге, создавшем все Иисусом Христом.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 открыть всем, в чем состоит домостроительство тайны, сокрывавшейся от вечности в Боге, создавшем все Иисусом Христом, дабы ныне соделалась известною через Церковь начальствам и властям на небесах многоразличная премудрость Божия,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По предвечному определению, которое Он исполнил во Христе Иисусе, Господе нашем, в Котором мы имеем дерзновение и надежный доступ через веру в Него (Еф.3:9-12).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Исходя из имеющейся констатации, домостроительство тайны, сокрывавшейся от вечности в Боге, создавшем все Иисусом Христом, может соделаться известною через Церковь начальствам и властям на небесах, как многоразличная премудрость Божия – исключительно, через дерзновение святого народа, дающего ему надёжный доступ через веру во Христа Иисуса.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Таким образом, многоразличные иерархии Ангельского воинства на небесах, чтобы получить знание о многоразличной премудрости Бога, состоящей в домостроительстве тайны Божией, поставлены в прямую зависимость, от дерзновения святого народа, приступающего к Богу.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Отсюда следует, что: Дерзновение в молитве – это откровение того,  в чём состоит домостроительство тайны, сокрывавшейся от вечности в Боге, создавшем все Иисусом Христом.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8.  Дерзновение в молитве – это выражение такой славной надежды, пребывающей в сердце искупленного человека, в которой, мы все открытым лицем, как в зеркале, взирая на славу Господню, преображаемся в тот же образ от славы в славу, как от Господня Духа.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А, не так, как Моисей, которы</w:t>
      </w:r>
      <w:r w:rsidR="005732D9">
        <w:rPr>
          <w:rFonts w:ascii="Arial" w:hAnsi="Arial" w:cs="Arial"/>
          <w:sz w:val="28"/>
          <w:szCs w:val="28"/>
          <w:lang w:val="ru-RU"/>
        </w:rPr>
        <w:t>й полагал на своё лицо покрывало</w:t>
      </w:r>
      <w:r w:rsidRPr="00917631">
        <w:rPr>
          <w:rFonts w:ascii="Arial" w:hAnsi="Arial" w:cs="Arial"/>
          <w:sz w:val="28"/>
          <w:szCs w:val="28"/>
          <w:lang w:val="ru-RU"/>
        </w:rPr>
        <w:t>, чтобы сыны Израилевы, не могли увидеть конец, преходящей славы или же, увядание и конец временной славы.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Ибо если служение осуждения славно, то тем паче изобилует славою служение оправдания. То прославленное даже не оказывается славным с сей стороны, по причине преимущественной славы последующего. Ибо, если преходящее славно,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 xml:space="preserve">Тем более славно пребывающее. Имея такую надежду, мы действуем </w:t>
      </w:r>
      <w:r w:rsidRPr="00F43349">
        <w:rPr>
          <w:rFonts w:ascii="Arial" w:hAnsi="Arial" w:cs="Arial"/>
          <w:b/>
          <w:sz w:val="28"/>
          <w:szCs w:val="28"/>
          <w:u w:val="single"/>
          <w:lang w:val="ru-RU"/>
        </w:rPr>
        <w:t>с великим дерзновением</w:t>
      </w:r>
      <w:r w:rsidRPr="00917631">
        <w:rPr>
          <w:rFonts w:ascii="Arial" w:hAnsi="Arial" w:cs="Arial"/>
          <w:sz w:val="28"/>
          <w:szCs w:val="28"/>
          <w:lang w:val="ru-RU"/>
        </w:rPr>
        <w:t>, а не так, как Моисей, который полагал покрывало на лице свое,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Чтобы сыны Израилевы не взирали на конец преходящего. Но умы их ослеплены: ибо то же самое покрывало доныне остается неснятым при чтении Ветхого Завета, Потому что оно снимается Христом.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Доныне, когда они читают Моисея, покрывало лежит на сердце их; но когда обращаются к Господу, тогда это покрывало снимается. Господь есть Дух; а где Дух Господень, там свобода.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 (2.Кор.3:9-18).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Эта аналогия, между славой преходящей, которую Моисей скрывал под покрывалом, дабы сыны Израилевы, не могли увидеть преходящее значение, славного служения осуждения и, между изобилующей славой служения оправдания, в которой,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Мы все, открытым лицем, как в зеркале, взирая на славу Господню, преображаемся в тот же образ от славы в славу, как от Господня Духа.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Слава, исходящая от лица Моисея, приводила сынов Израилевых в страх. Потому, что изобличала в их сущности рабство греху.</w:t>
      </w:r>
    </w:p>
    <w:p w:rsidR="008937CE" w:rsidRPr="00B5651C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то время как слава, исходящая от лица, представителей Нового Завета, призвана демонстрировать свободу от греха.</w:t>
      </w:r>
    </w:p>
    <w:p w:rsidR="00917631" w:rsidRPr="008937CE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Отсюда следует, что: Дерзновение в молитве – это демонстрация славы Божией, обуславливающей, свободу во Христе Иисусе.</w:t>
      </w:r>
    </w:p>
    <w:p w:rsidR="008937CE" w:rsidRPr="008937CE" w:rsidRDefault="008937CE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8937CE" w:rsidRPr="007B4FE8" w:rsidRDefault="008937CE" w:rsidP="008937CE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Arial" w:hAnsi="Arial" w:cs="Arial"/>
          <w:sz w:val="28"/>
          <w:szCs w:val="28"/>
          <w:lang w:val="ru-RU"/>
        </w:rPr>
        <w:t xml:space="preserve">Апрель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Pr="00917631">
        <w:rPr>
          <w:rFonts w:ascii="Arial" w:hAnsi="Arial" w:cs="Arial"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1, 20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917631" w:rsidRPr="00917631" w:rsidRDefault="00917631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E4" w:rsidRDefault="004B76E4" w:rsidP="008861B4">
      <w:r>
        <w:separator/>
      </w:r>
    </w:p>
  </w:endnote>
  <w:endnote w:type="continuationSeparator" w:id="0">
    <w:p w:rsidR="004B76E4" w:rsidRDefault="004B76E4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8861B4" w:rsidRDefault="00834567">
        <w:pPr>
          <w:pStyle w:val="Footer"/>
          <w:jc w:val="right"/>
        </w:pPr>
        <w:fldSimple w:instr=" PAGE   \* MERGEFORMAT ">
          <w:r w:rsidR="00A92E2C">
            <w:rPr>
              <w:noProof/>
            </w:rPr>
            <w:t>5</w:t>
          </w:r>
        </w:fldSimple>
      </w:p>
    </w:sdtContent>
  </w:sdt>
  <w:p w:rsidR="008861B4" w:rsidRDefault="00886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E4" w:rsidRDefault="004B76E4" w:rsidP="008861B4">
      <w:r>
        <w:separator/>
      </w:r>
    </w:p>
  </w:footnote>
  <w:footnote w:type="continuationSeparator" w:id="0">
    <w:p w:rsidR="004B76E4" w:rsidRDefault="004B76E4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07875"/>
    <w:rsid w:val="0002636B"/>
    <w:rsid w:val="00040932"/>
    <w:rsid w:val="00043BE6"/>
    <w:rsid w:val="00056751"/>
    <w:rsid w:val="000571E7"/>
    <w:rsid w:val="0005744A"/>
    <w:rsid w:val="00065549"/>
    <w:rsid w:val="000739BF"/>
    <w:rsid w:val="00080E9B"/>
    <w:rsid w:val="0008402D"/>
    <w:rsid w:val="00085D97"/>
    <w:rsid w:val="00093013"/>
    <w:rsid w:val="00094A08"/>
    <w:rsid w:val="000A6CEC"/>
    <w:rsid w:val="000C473F"/>
    <w:rsid w:val="000C5CE9"/>
    <w:rsid w:val="000C5F37"/>
    <w:rsid w:val="000C6345"/>
    <w:rsid w:val="000C66EE"/>
    <w:rsid w:val="000E2E4A"/>
    <w:rsid w:val="00107857"/>
    <w:rsid w:val="00111664"/>
    <w:rsid w:val="00121A6D"/>
    <w:rsid w:val="00127262"/>
    <w:rsid w:val="00130552"/>
    <w:rsid w:val="0015092C"/>
    <w:rsid w:val="0016475A"/>
    <w:rsid w:val="00170E2B"/>
    <w:rsid w:val="001A53FE"/>
    <w:rsid w:val="001B6166"/>
    <w:rsid w:val="001C0404"/>
    <w:rsid w:val="001D277A"/>
    <w:rsid w:val="001D6D4D"/>
    <w:rsid w:val="00212D8A"/>
    <w:rsid w:val="002226D8"/>
    <w:rsid w:val="00234A6B"/>
    <w:rsid w:val="0024024D"/>
    <w:rsid w:val="00240ACB"/>
    <w:rsid w:val="00251C24"/>
    <w:rsid w:val="002578A5"/>
    <w:rsid w:val="00263121"/>
    <w:rsid w:val="00265F23"/>
    <w:rsid w:val="00276446"/>
    <w:rsid w:val="002B1474"/>
    <w:rsid w:val="002C1EB0"/>
    <w:rsid w:val="002D2450"/>
    <w:rsid w:val="002F05D2"/>
    <w:rsid w:val="002F6C04"/>
    <w:rsid w:val="0030312A"/>
    <w:rsid w:val="00306973"/>
    <w:rsid w:val="003133AF"/>
    <w:rsid w:val="0033652E"/>
    <w:rsid w:val="00342505"/>
    <w:rsid w:val="00352357"/>
    <w:rsid w:val="0038560E"/>
    <w:rsid w:val="00393BDB"/>
    <w:rsid w:val="003A1C25"/>
    <w:rsid w:val="003A5094"/>
    <w:rsid w:val="003B2F4E"/>
    <w:rsid w:val="003C0BCD"/>
    <w:rsid w:val="003C0E31"/>
    <w:rsid w:val="004209E8"/>
    <w:rsid w:val="00431745"/>
    <w:rsid w:val="00432C95"/>
    <w:rsid w:val="00444085"/>
    <w:rsid w:val="00450EBE"/>
    <w:rsid w:val="00475F81"/>
    <w:rsid w:val="00486BBF"/>
    <w:rsid w:val="00495EB6"/>
    <w:rsid w:val="004A0EC8"/>
    <w:rsid w:val="004B4FAA"/>
    <w:rsid w:val="004B5EF5"/>
    <w:rsid w:val="004B76E4"/>
    <w:rsid w:val="004D053C"/>
    <w:rsid w:val="004E2A11"/>
    <w:rsid w:val="004E7051"/>
    <w:rsid w:val="0050596A"/>
    <w:rsid w:val="005119E9"/>
    <w:rsid w:val="005472E7"/>
    <w:rsid w:val="00555604"/>
    <w:rsid w:val="005732D9"/>
    <w:rsid w:val="005B08A8"/>
    <w:rsid w:val="005B66D2"/>
    <w:rsid w:val="005C752F"/>
    <w:rsid w:val="005E11CD"/>
    <w:rsid w:val="005F3D91"/>
    <w:rsid w:val="005F56A1"/>
    <w:rsid w:val="00601C7A"/>
    <w:rsid w:val="006062A5"/>
    <w:rsid w:val="0062078E"/>
    <w:rsid w:val="006211AB"/>
    <w:rsid w:val="0062298B"/>
    <w:rsid w:val="00632371"/>
    <w:rsid w:val="00636236"/>
    <w:rsid w:val="006510BD"/>
    <w:rsid w:val="00657EDC"/>
    <w:rsid w:val="006603FF"/>
    <w:rsid w:val="00663F0A"/>
    <w:rsid w:val="0067063C"/>
    <w:rsid w:val="00676E76"/>
    <w:rsid w:val="00695D83"/>
    <w:rsid w:val="006C2079"/>
    <w:rsid w:val="006D51C7"/>
    <w:rsid w:val="00703193"/>
    <w:rsid w:val="00707DC8"/>
    <w:rsid w:val="007167F2"/>
    <w:rsid w:val="0074460C"/>
    <w:rsid w:val="00745497"/>
    <w:rsid w:val="007A7247"/>
    <w:rsid w:val="007B7EC0"/>
    <w:rsid w:val="007D6D54"/>
    <w:rsid w:val="007E3694"/>
    <w:rsid w:val="007E548F"/>
    <w:rsid w:val="008051E1"/>
    <w:rsid w:val="008060EE"/>
    <w:rsid w:val="00815AE8"/>
    <w:rsid w:val="0082364B"/>
    <w:rsid w:val="00834567"/>
    <w:rsid w:val="008357FB"/>
    <w:rsid w:val="008372D7"/>
    <w:rsid w:val="0088449B"/>
    <w:rsid w:val="008861B4"/>
    <w:rsid w:val="008907DE"/>
    <w:rsid w:val="008937CE"/>
    <w:rsid w:val="008B0FB9"/>
    <w:rsid w:val="008B508C"/>
    <w:rsid w:val="008D2C37"/>
    <w:rsid w:val="008D7FA6"/>
    <w:rsid w:val="008E6753"/>
    <w:rsid w:val="00917631"/>
    <w:rsid w:val="0093487D"/>
    <w:rsid w:val="009556D5"/>
    <w:rsid w:val="0097346B"/>
    <w:rsid w:val="009802F1"/>
    <w:rsid w:val="009B1F73"/>
    <w:rsid w:val="009B6EA6"/>
    <w:rsid w:val="009C452B"/>
    <w:rsid w:val="00A01860"/>
    <w:rsid w:val="00A6148B"/>
    <w:rsid w:val="00A81389"/>
    <w:rsid w:val="00A82C7C"/>
    <w:rsid w:val="00A92E2C"/>
    <w:rsid w:val="00AA2512"/>
    <w:rsid w:val="00AA484A"/>
    <w:rsid w:val="00AC6B66"/>
    <w:rsid w:val="00B056B7"/>
    <w:rsid w:val="00B50D62"/>
    <w:rsid w:val="00B5651C"/>
    <w:rsid w:val="00B627B3"/>
    <w:rsid w:val="00B7730F"/>
    <w:rsid w:val="00B82BBD"/>
    <w:rsid w:val="00B90813"/>
    <w:rsid w:val="00B90988"/>
    <w:rsid w:val="00BC6AA2"/>
    <w:rsid w:val="00BD445A"/>
    <w:rsid w:val="00BD6EB1"/>
    <w:rsid w:val="00C10D8C"/>
    <w:rsid w:val="00C30093"/>
    <w:rsid w:val="00C338FB"/>
    <w:rsid w:val="00C35950"/>
    <w:rsid w:val="00C50236"/>
    <w:rsid w:val="00C61AC7"/>
    <w:rsid w:val="00C65E69"/>
    <w:rsid w:val="00C70AC4"/>
    <w:rsid w:val="00C7731B"/>
    <w:rsid w:val="00C779BB"/>
    <w:rsid w:val="00C930FD"/>
    <w:rsid w:val="00CA51B2"/>
    <w:rsid w:val="00CA7024"/>
    <w:rsid w:val="00CA7969"/>
    <w:rsid w:val="00CC48FF"/>
    <w:rsid w:val="00CD6352"/>
    <w:rsid w:val="00CF4878"/>
    <w:rsid w:val="00D01756"/>
    <w:rsid w:val="00D3678E"/>
    <w:rsid w:val="00D411BF"/>
    <w:rsid w:val="00D42280"/>
    <w:rsid w:val="00D70348"/>
    <w:rsid w:val="00D84315"/>
    <w:rsid w:val="00DA4886"/>
    <w:rsid w:val="00DB07E2"/>
    <w:rsid w:val="00DB307F"/>
    <w:rsid w:val="00DB3C88"/>
    <w:rsid w:val="00DB460F"/>
    <w:rsid w:val="00DB5455"/>
    <w:rsid w:val="00DC544B"/>
    <w:rsid w:val="00DD4FC1"/>
    <w:rsid w:val="00DF61C5"/>
    <w:rsid w:val="00E10105"/>
    <w:rsid w:val="00E23E4E"/>
    <w:rsid w:val="00E34776"/>
    <w:rsid w:val="00E47145"/>
    <w:rsid w:val="00E74E0A"/>
    <w:rsid w:val="00E86281"/>
    <w:rsid w:val="00E959BD"/>
    <w:rsid w:val="00EA4586"/>
    <w:rsid w:val="00EC353E"/>
    <w:rsid w:val="00ED1706"/>
    <w:rsid w:val="00EF46BB"/>
    <w:rsid w:val="00F029EB"/>
    <w:rsid w:val="00F0597C"/>
    <w:rsid w:val="00F23136"/>
    <w:rsid w:val="00F25FE0"/>
    <w:rsid w:val="00F420CE"/>
    <w:rsid w:val="00F43349"/>
    <w:rsid w:val="00F56212"/>
    <w:rsid w:val="00F60959"/>
    <w:rsid w:val="00F73C81"/>
    <w:rsid w:val="00FB2766"/>
    <w:rsid w:val="00FB495F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  <w:style w:type="character" w:customStyle="1" w:styleId="verse">
    <w:name w:val="verse"/>
    <w:basedOn w:val="DefaultParagraphFont"/>
    <w:rsid w:val="00A92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14</cp:revision>
  <cp:lastPrinted>2025-01-22T01:28:00Z</cp:lastPrinted>
  <dcterms:created xsi:type="dcterms:W3CDTF">2025-04-29T01:03:00Z</dcterms:created>
  <dcterms:modified xsi:type="dcterms:W3CDTF">2025-04-29T05:48:00Z</dcterms:modified>
</cp:coreProperties>
</file>