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A91A" w14:textId="77777777" w:rsidR="00BE0F3A" w:rsidRPr="00BE0F3A" w:rsidRDefault="00BE0F3A" w:rsidP="00BE0F3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E0F3A">
        <w:rPr>
          <w:rStyle w:val="Strong"/>
          <w:rFonts w:asciiTheme="majorHAnsi" w:hAnsiTheme="majorHAnsi" w:cstheme="majorHAnsi"/>
          <w:sz w:val="36"/>
          <w:szCs w:val="36"/>
        </w:rPr>
        <w:t>Христос придёт опять, о, верьте,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sz w:val="36"/>
          <w:szCs w:val="36"/>
        </w:rPr>
        <w:t>Не с тем венцом,что был в крови…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Придёт Он, как Владыка смерти,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Чтоб суд свершить Свой над людьми. x2</w:t>
      </w:r>
    </w:p>
    <w:p w14:paraId="5CEE3E0F" w14:textId="77777777" w:rsidR="00BE0F3A" w:rsidRPr="00BE0F3A" w:rsidRDefault="00BE0F3A" w:rsidP="00BE0F3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E0F3A">
        <w:rPr>
          <w:rStyle w:val="Strong"/>
          <w:rFonts w:asciiTheme="majorHAnsi" w:hAnsiTheme="majorHAnsi" w:cstheme="majorHAnsi"/>
          <w:sz w:val="36"/>
          <w:szCs w:val="36"/>
        </w:rPr>
        <w:t>Пред Ним предстанут все народы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sz w:val="36"/>
          <w:szCs w:val="36"/>
        </w:rPr>
        <w:t>И те, кто распяли Его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горько, горько плакать станут,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Но уж напрасно будет всё… x2</w:t>
      </w:r>
    </w:p>
    <w:p w14:paraId="3ACFA9C7" w14:textId="77777777" w:rsidR="00BE0F3A" w:rsidRPr="00BE0F3A" w:rsidRDefault="00BE0F3A" w:rsidP="00BE0F3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E0F3A">
        <w:rPr>
          <w:rStyle w:val="Strong"/>
          <w:rFonts w:asciiTheme="majorHAnsi" w:hAnsiTheme="majorHAnsi" w:cstheme="majorHAnsi"/>
          <w:sz w:val="36"/>
          <w:szCs w:val="36"/>
        </w:rPr>
        <w:t>Пред Ним увидим мы Пилата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sz w:val="36"/>
          <w:szCs w:val="36"/>
        </w:rPr>
        <w:t>И всех насмешников Его,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тех, кто шёл с мечом на брата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делал ближнему лишь зло… x2</w:t>
      </w:r>
    </w:p>
    <w:p w14:paraId="4BB11973" w14:textId="77777777" w:rsidR="00BE0F3A" w:rsidRPr="00BE0F3A" w:rsidRDefault="00BE0F3A" w:rsidP="00BE0F3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E0F3A">
        <w:rPr>
          <w:rStyle w:val="Strong"/>
          <w:rFonts w:asciiTheme="majorHAnsi" w:hAnsiTheme="majorHAnsi" w:cstheme="majorHAnsi"/>
          <w:sz w:val="36"/>
          <w:szCs w:val="36"/>
        </w:rPr>
        <w:t>Предстанут те, кто в этой жизни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sz w:val="36"/>
          <w:szCs w:val="36"/>
        </w:rPr>
        <w:t>Христа заветы отвергал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те, кто шёл к святой отчизне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кто святыню попирал. x2</w:t>
      </w:r>
    </w:p>
    <w:p w14:paraId="642A28AB" w14:textId="77777777" w:rsidR="00BE0F3A" w:rsidRPr="00BE0F3A" w:rsidRDefault="00BE0F3A" w:rsidP="00BE0F3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E0F3A">
        <w:rPr>
          <w:rStyle w:val="Strong"/>
          <w:rFonts w:asciiTheme="majorHAnsi" w:hAnsiTheme="majorHAnsi" w:cstheme="majorHAnsi"/>
          <w:sz w:val="36"/>
          <w:szCs w:val="36"/>
        </w:rPr>
        <w:t>"Придёт опять"- я повторяю,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sz w:val="36"/>
          <w:szCs w:val="36"/>
        </w:rPr>
        <w:t>Я говорю вам не мечту,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Но правду Божью возвещаю,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Как Он сказал: "Опять приду" x2</w:t>
      </w:r>
    </w:p>
    <w:p w14:paraId="22745A75" w14:textId="0AF6B53A" w:rsidR="00165B4B" w:rsidRPr="00BE0F3A" w:rsidRDefault="00BE0F3A" w:rsidP="00BE0F3A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BE0F3A">
        <w:rPr>
          <w:rStyle w:val="Strong"/>
          <w:rFonts w:asciiTheme="majorHAnsi" w:hAnsiTheme="majorHAnsi" w:cstheme="majorHAnsi"/>
          <w:sz w:val="36"/>
          <w:szCs w:val="36"/>
        </w:rPr>
        <w:t>О, вы народы пробудитесь,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sz w:val="36"/>
          <w:szCs w:val="36"/>
        </w:rPr>
        <w:t>Довольно спать во тьме греха,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Вражду забудьте, примиритесь</w:t>
      </w:r>
      <w:r w:rsidRPr="00BE0F3A">
        <w:rPr>
          <w:rFonts w:asciiTheme="majorHAnsi" w:hAnsiTheme="majorHAnsi" w:cstheme="majorHAnsi"/>
          <w:sz w:val="36"/>
          <w:szCs w:val="36"/>
        </w:rPr>
        <w:br/>
      </w:r>
      <w:r w:rsidRPr="00BE0F3A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И будем ждать с небес Христа! x2</w:t>
      </w:r>
    </w:p>
    <w:sectPr w:rsidR="00165B4B" w:rsidRPr="00BE0F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006011">
    <w:abstractNumId w:val="8"/>
  </w:num>
  <w:num w:numId="2" w16cid:durableId="1509831289">
    <w:abstractNumId w:val="6"/>
  </w:num>
  <w:num w:numId="3" w16cid:durableId="1539855031">
    <w:abstractNumId w:val="5"/>
  </w:num>
  <w:num w:numId="4" w16cid:durableId="611283973">
    <w:abstractNumId w:val="4"/>
  </w:num>
  <w:num w:numId="5" w16cid:durableId="620234259">
    <w:abstractNumId w:val="7"/>
  </w:num>
  <w:num w:numId="6" w16cid:durableId="437023133">
    <w:abstractNumId w:val="3"/>
  </w:num>
  <w:num w:numId="7" w16cid:durableId="1898130390">
    <w:abstractNumId w:val="2"/>
  </w:num>
  <w:num w:numId="8" w16cid:durableId="1376615270">
    <w:abstractNumId w:val="1"/>
  </w:num>
  <w:num w:numId="9" w16cid:durableId="168663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5B4B"/>
    <w:rsid w:val="0029639D"/>
    <w:rsid w:val="00326F90"/>
    <w:rsid w:val="00AA1D8D"/>
    <w:rsid w:val="00B47730"/>
    <w:rsid w:val="00BE0F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D4AAB19-E959-48E9-BC6C-188A4844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E0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2024-03-02T21:19:00Z</dcterms:modified>
  <cp:category/>
</cp:coreProperties>
</file>