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CFA9" w14:textId="77777777" w:rsidR="00E83C6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1. Хвалу воскресшему Царю 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Поют святые, славя: Он воскрес! 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Небеса провозглашают Силу и величие Достоин! </w:t>
      </w:r>
    </w:p>
    <w:p w14:paraId="30DD6A33" w14:textId="77777777" w:rsidR="00E83C6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3x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Божий Сын воскрес!</w:t>
      </w:r>
    </w:p>
    <w:p w14:paraId="393FFE45" w14:textId="77777777" w:rsidR="00E83C6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2. Старцы поклоняются, Положив венцы свои: Достоин! 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Херувимы, Серафимы Воспевают перед Ним: Достоин! </w:t>
      </w:r>
    </w:p>
    <w:p w14:paraId="670A6B70" w14:textId="77777777" w:rsidR="00E83C6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2 раза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Он воскрес! 3x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Божий Сын воскрес!</w:t>
      </w:r>
    </w:p>
    <w:p w14:paraId="15C8A7BE" w14:textId="77777777" w:rsidR="00E83C6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sz w:val="44"/>
          <w:szCs w:val="44"/>
        </w:rPr>
        <w:t xml:space="preserve">3. Тебе Царю мы воздаёт Хвалу и поклонение: Достоин! 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sz w:val="44"/>
          <w:szCs w:val="44"/>
        </w:rPr>
        <w:t>То что Ты нас спас от мук даруя нам прощение: Достоин!</w:t>
      </w:r>
    </w:p>
    <w:p w14:paraId="229A34CD" w14:textId="551EE60E" w:rsidR="003D6799" w:rsidRPr="00E83C69" w:rsidRDefault="00E83C69" w:rsidP="00E83C69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2 раза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Аллилуйя! 3x</w:t>
      </w:r>
      <w:r w:rsidRPr="00E83C69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83C69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Отцу Божьему</w:t>
      </w:r>
    </w:p>
    <w:sectPr w:rsidR="003D6799" w:rsidRPr="00E83C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8792992">
    <w:abstractNumId w:val="8"/>
  </w:num>
  <w:num w:numId="2" w16cid:durableId="1400981235">
    <w:abstractNumId w:val="6"/>
  </w:num>
  <w:num w:numId="3" w16cid:durableId="583953278">
    <w:abstractNumId w:val="5"/>
  </w:num>
  <w:num w:numId="4" w16cid:durableId="353850129">
    <w:abstractNumId w:val="4"/>
  </w:num>
  <w:num w:numId="5" w16cid:durableId="1625237529">
    <w:abstractNumId w:val="7"/>
  </w:num>
  <w:num w:numId="6" w16cid:durableId="1033920172">
    <w:abstractNumId w:val="3"/>
  </w:num>
  <w:num w:numId="7" w16cid:durableId="621114149">
    <w:abstractNumId w:val="2"/>
  </w:num>
  <w:num w:numId="8" w16cid:durableId="329141468">
    <w:abstractNumId w:val="1"/>
  </w:num>
  <w:num w:numId="9" w16cid:durableId="62137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799"/>
    <w:rsid w:val="00AA1D8D"/>
    <w:rsid w:val="00B47730"/>
    <w:rsid w:val="00CB0664"/>
    <w:rsid w:val="00E83C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94FC0DC-A1EE-4E48-9C15-12F8F024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8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2024-03-02T21:01:00Z</dcterms:modified>
  <cp:category/>
</cp:coreProperties>
</file>