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6C31" w14:textId="77777777" w:rsidR="0007708F" w:rsidRPr="0007708F" w:rsidRDefault="0007708F" w:rsidP="0007708F">
      <w:pPr>
        <w:pStyle w:val="NormalWeb"/>
        <w:rPr>
          <w:sz w:val="40"/>
          <w:szCs w:val="40"/>
          <w:lang w:val="ru-RU"/>
        </w:rPr>
      </w:pPr>
      <w:r w:rsidRPr="0007708F">
        <w:rPr>
          <w:rStyle w:val="Strong"/>
          <w:sz w:val="40"/>
          <w:szCs w:val="40"/>
          <w:lang w:val="ru-RU"/>
        </w:rPr>
        <w:t xml:space="preserve">Если горе и заботы, и житейские хлопоты 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Омрачают жизни путь,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Вы к Иисусу обратитесь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 xml:space="preserve">И к Нему в мольбе склонитесь, 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Он Один даёт покой</w:t>
      </w:r>
    </w:p>
    <w:p w14:paraId="5F966C11" w14:textId="77777777" w:rsidR="0007708F" w:rsidRPr="0007708F" w:rsidRDefault="0007708F" w:rsidP="0007708F">
      <w:pPr>
        <w:pStyle w:val="NormalWeb"/>
        <w:rPr>
          <w:sz w:val="40"/>
          <w:szCs w:val="40"/>
          <w:lang w:val="ru-RU"/>
        </w:rPr>
      </w:pPr>
      <w:r w:rsidRPr="0007708F">
        <w:rPr>
          <w:rStyle w:val="Strong"/>
          <w:color w:val="0000FF"/>
          <w:sz w:val="40"/>
          <w:szCs w:val="40"/>
          <w:lang w:val="ru-RU"/>
        </w:rPr>
        <w:t xml:space="preserve">Припев: 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color w:val="0000FF"/>
          <w:sz w:val="40"/>
          <w:szCs w:val="40"/>
          <w:lang w:val="ru-RU"/>
        </w:rPr>
        <w:t>Лишь Иисус поможет в вашей жизни,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color w:val="0000FF"/>
          <w:sz w:val="40"/>
          <w:szCs w:val="40"/>
          <w:lang w:val="ru-RU"/>
        </w:rPr>
        <w:t>Пусть бушует море зла,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color w:val="0000FF"/>
          <w:sz w:val="40"/>
          <w:szCs w:val="40"/>
          <w:lang w:val="ru-RU"/>
        </w:rPr>
        <w:t xml:space="preserve">Но мы верим: наш Спаситель 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color w:val="0000FF"/>
          <w:sz w:val="40"/>
          <w:szCs w:val="40"/>
          <w:lang w:val="ru-RU"/>
        </w:rPr>
        <w:t xml:space="preserve">Не оставит никогда! 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Если падаешь порою – поднимись,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Христос с тобою, силы Он тебе даёт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Сам берёт тебя за руки,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Чрез страдания и муки,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В радость вечную ведёт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Если другом ты оставлен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 xml:space="preserve">И печалями подавлен, 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Обратись тогда к Нему!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Иисус печаль отменит,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Горе радостью заменит;</w:t>
      </w:r>
      <w:r w:rsidRPr="0007708F">
        <w:rPr>
          <w:b/>
          <w:bCs/>
          <w:sz w:val="40"/>
          <w:szCs w:val="40"/>
          <w:lang w:val="ru-RU"/>
        </w:rPr>
        <w:br/>
      </w:r>
      <w:r w:rsidRPr="0007708F">
        <w:rPr>
          <w:rStyle w:val="Strong"/>
          <w:sz w:val="40"/>
          <w:szCs w:val="40"/>
          <w:lang w:val="ru-RU"/>
        </w:rPr>
        <w:t>Доверяй во всём Ему!</w:t>
      </w:r>
    </w:p>
    <w:p w14:paraId="28BCA0F8" w14:textId="77777777" w:rsidR="0007708F" w:rsidRPr="0007708F" w:rsidRDefault="0007708F" w:rsidP="0007708F">
      <w:pPr>
        <w:pStyle w:val="NormalWeb"/>
        <w:rPr>
          <w:rStyle w:val="Strong"/>
          <w:color w:val="0000FF"/>
          <w:sz w:val="40"/>
          <w:szCs w:val="40"/>
          <w:lang w:val="ru-RU"/>
        </w:rPr>
      </w:pPr>
      <w:proofErr w:type="spellStart"/>
      <w:r w:rsidRPr="0007708F">
        <w:rPr>
          <w:rStyle w:val="Strong"/>
          <w:color w:val="0000FF"/>
          <w:sz w:val="40"/>
          <w:szCs w:val="40"/>
          <w:lang w:val="ru-RU"/>
        </w:rPr>
        <w:t>Припев</w:t>
      </w:r>
      <w:proofErr w:type="spellEnd"/>
      <w:r w:rsidRPr="0007708F">
        <w:rPr>
          <w:rStyle w:val="Strong"/>
          <w:color w:val="0000FF"/>
          <w:sz w:val="40"/>
          <w:szCs w:val="40"/>
          <w:lang w:val="ru-RU"/>
        </w:rPr>
        <w:t xml:space="preserve"> </w:t>
      </w:r>
      <w:r w:rsidRPr="0007708F">
        <w:rPr>
          <w:rStyle w:val="Strong"/>
          <w:b w:val="0"/>
          <w:bCs w:val="0"/>
          <w:color w:val="0000FF"/>
          <w:sz w:val="40"/>
          <w:szCs w:val="40"/>
          <w:lang w:val="ru-RU"/>
        </w:rPr>
        <w:br/>
      </w:r>
      <w:proofErr w:type="spellStart"/>
      <w:r w:rsidRPr="0007708F">
        <w:rPr>
          <w:rStyle w:val="Strong"/>
          <w:color w:val="0000FF"/>
          <w:sz w:val="40"/>
          <w:szCs w:val="40"/>
          <w:lang w:val="ru-RU"/>
        </w:rPr>
        <w:t>Не</w:t>
      </w:r>
      <w:proofErr w:type="spellEnd"/>
      <w:r w:rsidRPr="0007708F">
        <w:rPr>
          <w:rStyle w:val="Strong"/>
          <w:color w:val="0000FF"/>
          <w:sz w:val="40"/>
          <w:szCs w:val="40"/>
          <w:lang w:val="ru-RU"/>
        </w:rPr>
        <w:t xml:space="preserve"> </w:t>
      </w:r>
      <w:proofErr w:type="spellStart"/>
      <w:r w:rsidRPr="0007708F">
        <w:rPr>
          <w:rStyle w:val="Strong"/>
          <w:color w:val="0000FF"/>
          <w:sz w:val="40"/>
          <w:szCs w:val="40"/>
          <w:lang w:val="ru-RU"/>
        </w:rPr>
        <w:t>оставит</w:t>
      </w:r>
      <w:proofErr w:type="spellEnd"/>
      <w:r w:rsidRPr="0007708F">
        <w:rPr>
          <w:rStyle w:val="Strong"/>
          <w:color w:val="0000FF"/>
          <w:sz w:val="40"/>
          <w:szCs w:val="40"/>
          <w:lang w:val="ru-RU"/>
        </w:rPr>
        <w:t xml:space="preserve"> </w:t>
      </w:r>
      <w:proofErr w:type="spellStart"/>
      <w:r w:rsidRPr="0007708F">
        <w:rPr>
          <w:rStyle w:val="Strong"/>
          <w:color w:val="0000FF"/>
          <w:sz w:val="40"/>
          <w:szCs w:val="40"/>
          <w:lang w:val="ru-RU"/>
        </w:rPr>
        <w:t>никогда</w:t>
      </w:r>
      <w:proofErr w:type="spellEnd"/>
      <w:r w:rsidRPr="0007708F">
        <w:rPr>
          <w:rStyle w:val="Strong"/>
          <w:color w:val="0000FF"/>
          <w:sz w:val="40"/>
          <w:szCs w:val="40"/>
          <w:lang w:val="ru-RU"/>
        </w:rPr>
        <w:t xml:space="preserve"> </w:t>
      </w:r>
    </w:p>
    <w:p w14:paraId="17BCE777" w14:textId="0CB71CE2" w:rsidR="00BF2B1E" w:rsidRPr="0007708F" w:rsidRDefault="0007708F" w:rsidP="0007708F">
      <w:pPr>
        <w:pStyle w:val="NormalWeb"/>
        <w:rPr>
          <w:sz w:val="40"/>
          <w:szCs w:val="40"/>
        </w:rPr>
      </w:pPr>
      <w:r w:rsidRPr="0007708F">
        <w:rPr>
          <w:rStyle w:val="Strong"/>
          <w:sz w:val="40"/>
          <w:szCs w:val="40"/>
        </w:rPr>
        <w:t> </w:t>
      </w:r>
    </w:p>
    <w:sectPr w:rsidR="00BF2B1E" w:rsidRPr="000770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8835416">
    <w:abstractNumId w:val="8"/>
  </w:num>
  <w:num w:numId="2" w16cid:durableId="1389962293">
    <w:abstractNumId w:val="6"/>
  </w:num>
  <w:num w:numId="3" w16cid:durableId="179246088">
    <w:abstractNumId w:val="5"/>
  </w:num>
  <w:num w:numId="4" w16cid:durableId="1857576413">
    <w:abstractNumId w:val="4"/>
  </w:num>
  <w:num w:numId="5" w16cid:durableId="790051468">
    <w:abstractNumId w:val="7"/>
  </w:num>
  <w:num w:numId="6" w16cid:durableId="476455434">
    <w:abstractNumId w:val="3"/>
  </w:num>
  <w:num w:numId="7" w16cid:durableId="1437865458">
    <w:abstractNumId w:val="2"/>
  </w:num>
  <w:num w:numId="8" w16cid:durableId="2047364163">
    <w:abstractNumId w:val="1"/>
  </w:num>
  <w:num w:numId="9" w16cid:durableId="7511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708F"/>
    <w:rsid w:val="0015074B"/>
    <w:rsid w:val="0029639D"/>
    <w:rsid w:val="00326F90"/>
    <w:rsid w:val="00AA1D8D"/>
    <w:rsid w:val="00B47730"/>
    <w:rsid w:val="00BF2B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AA22E28-B1D7-45BC-8C93-29272AA9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7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2024-02-22T22:06:00Z</dcterms:modified>
  <cp:category/>
</cp:coreProperties>
</file>