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7365D"/>
          <w:sz w:val="52"/>
        </w:rPr>
        <w:t xml:space="preserve">Господь собирает Иерусалим, </w:t>
        <w:br/>
        <w:t xml:space="preserve">Он созидает Иерусалим, </w:t>
        <w:br/>
        <w:t>Вместе собирает народ свой, Израиль</w:t>
        <w:br/>
      </w:r>
      <w:r>
        <w:rPr>
          <w:b/>
          <w:color w:val="17365D"/>
          <w:sz w:val="52"/>
        </w:rPr>
        <w:t xml:space="preserve">Исцеляя их скорбные сердца, </w:t>
        <w:br/>
        <w:t>Он собирает, Он созидает Иерусалим!</w:t>
        <w:br/>
      </w:r>
    </w:p>
    <w:p/>
    <w:p>
      <w:r>
        <w:rPr>
          <w:b/>
          <w:color w:val="000000"/>
          <w:sz w:val="52"/>
        </w:rPr>
        <w:t xml:space="preserve">Господь возвращает сынов в Иерусалим </w:t>
        <w:br/>
        <w:t>Он охраняет могуществом Своим</w:t>
        <w:br/>
      </w:r>
      <w:r>
        <w:rPr>
          <w:b/>
          <w:color w:val="000000"/>
          <w:sz w:val="52"/>
        </w:rPr>
        <w:t xml:space="preserve">Благословляет народ свой, Израиль, </w:t>
        <w:br/>
        <w:t xml:space="preserve">Сокрушая все помыслы врага </w:t>
        <w:br/>
        <w:t>Он охраняет, благословляет Иерусалим!</w:t>
        <w:br/>
      </w:r>
    </w:p>
    <w:p/>
    <w:p>
      <w:r>
        <w:rPr>
          <w:b/>
          <w:color w:val="000000"/>
          <w:sz w:val="52"/>
        </w:rPr>
        <w:t xml:space="preserve">Господь собирает Иерусалим, </w:t>
        <w:br/>
        <w:t xml:space="preserve">Он созидает Иерусалим, </w:t>
        <w:br/>
        <w:t xml:space="preserve">Вместе собирает народ свой, Израиль   </w:t>
        <w:br/>
      </w:r>
      <w:r>
        <w:rPr>
          <w:b/>
          <w:color w:val="000000"/>
          <w:sz w:val="52"/>
        </w:rPr>
        <w:t xml:space="preserve">Исцеляя их скорбные сердца, </w:t>
        <w:br/>
        <w:t>Он собирает, Он созидает Иерусалим!</w:t>
        <w:br/>
      </w:r>
    </w:p>
    <w:p/>
    <w:p/>
    <w:p/>
    <w:p/>
    <w:p>
      <w:r>
        <w:rPr>
          <w:b/>
          <w:color w:val="000000"/>
          <w:sz w:val="52"/>
        </w:rPr>
        <w:t xml:space="preserve">Ты перед своим народом </w:t>
        <w:br/>
      </w:r>
      <w:r>
        <w:rPr>
          <w:b/>
          <w:color w:val="000000"/>
          <w:sz w:val="52"/>
        </w:rPr>
        <w:t xml:space="preserve">Будь превознесён!  </w:t>
        <w:br/>
        <w:t xml:space="preserve">Ведь Израилем Ты на трон </w:t>
        <w:br/>
      </w:r>
      <w:r>
        <w:rPr>
          <w:b/>
          <w:color w:val="000000"/>
          <w:sz w:val="52"/>
        </w:rPr>
        <w:t>Славы вознесён!</w:t>
        <w:br/>
      </w:r>
      <w:r>
        <w:rPr>
          <w:b/>
          <w:color w:val="000000"/>
          <w:sz w:val="52"/>
        </w:rPr>
        <w:t xml:space="preserve">Праздник, благодать и радость -    </w:t>
        <w:br/>
        <w:t xml:space="preserve">Всё в Твоих руках, </w:t>
        <w:br/>
        <w:t>Славно имя Твоё вовек</w:t>
        <w:br/>
        <w:t>На земле и в небесах!</w:t>
        <w:br/>
      </w:r>
    </w:p>
    <w:p/>
    <w:p>
      <w:r>
        <w:rPr>
          <w:b/>
          <w:color w:val="000000"/>
          <w:sz w:val="52"/>
        </w:rPr>
        <w:t xml:space="preserve">Будет слышен в земле Иуды </w:t>
        <w:br/>
        <w:t xml:space="preserve">И на улицах Иерусалима </w:t>
        <w:br/>
        <w:t xml:space="preserve">Будет слышен в земле Иуды </w:t>
        <w:br/>
        <w:t>И на улицах Иерусалима</w:t>
        <w:br/>
      </w:r>
    </w:p>
    <w:p>
      <w:r>
        <w:rPr>
          <w:b/>
          <w:color w:val="000000"/>
          <w:sz w:val="52"/>
        </w:rPr>
        <w:t xml:space="preserve">Голос радости и веселья, </w:t>
        <w:br/>
        <w:t xml:space="preserve">Голос невесты и голос жениха </w:t>
        <w:br/>
        <w:t xml:space="preserve">Голос радости и веселья, </w:t>
        <w:br/>
        <w:t>Голос невесты и голос жениха</w:t>
        <w:br/>
      </w:r>
    </w:p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