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AE32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olor w:val="E36C0A" w:themeColor="accent6" w:themeShade="BF"/>
          <w:sz w:val="56"/>
          <w:szCs w:val="56"/>
          <w:lang w:val="ru-RU"/>
        </w:rPr>
        <w:t>1.</w:t>
      </w: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  Будем радоваться, братья, </w:t>
      </w:r>
    </w:p>
    <w:p w14:paraId="7E7CAE33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п</w:t>
      </w:r>
      <w:r w:rsidRPr="00730652">
        <w:rPr>
          <w:rFonts w:ascii="Arial" w:hAnsi="Arial" w:cs="Arial"/>
          <w:b/>
          <w:sz w:val="56"/>
          <w:szCs w:val="56"/>
          <w:lang w:val="ru-RU"/>
        </w:rPr>
        <w:t>рочь уныние и страх:</w:t>
      </w:r>
    </w:p>
    <w:p w14:paraId="7E7CAE34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Принял нас Христос в объятья </w:t>
      </w:r>
    </w:p>
    <w:p w14:paraId="7E7CAE35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и</w:t>
      </w: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 хранит в Своих руках.</w:t>
      </w:r>
    </w:p>
    <w:p w14:paraId="7E7CAE36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ab/>
      </w:r>
    </w:p>
    <w:p w14:paraId="7E7CAE37" w14:textId="70C224A4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Братья, радуйтесь о Боге, </w:t>
      </w:r>
    </w:p>
    <w:p w14:paraId="7E7CAE38" w14:textId="6304A921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о</w:t>
      </w: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 Его святых делах</w:t>
      </w:r>
    </w:p>
    <w:p w14:paraId="7E7CAE39" w14:textId="44D94A01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И с восторгом, без тревоги </w:t>
      </w:r>
    </w:p>
    <w:p w14:paraId="7E7CAE3A" w14:textId="5EF8DB3B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в</w:t>
      </w:r>
      <w:r w:rsidRPr="00730652">
        <w:rPr>
          <w:rFonts w:ascii="Arial" w:hAnsi="Arial" w:cs="Arial"/>
          <w:b/>
          <w:sz w:val="56"/>
          <w:szCs w:val="56"/>
          <w:lang w:val="ru-RU"/>
        </w:rPr>
        <w:t>оспевайте вы в сердцах.</w:t>
      </w:r>
    </w:p>
    <w:p w14:paraId="7E7CAE3C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</w:p>
    <w:p w14:paraId="7E7CAE3D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olor w:val="E36C0A" w:themeColor="accent6" w:themeShade="BF"/>
          <w:sz w:val="56"/>
          <w:szCs w:val="56"/>
          <w:lang w:val="ru-RU"/>
        </w:rPr>
        <w:t>2.</w:t>
      </w: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  Прежде гибель нам всечасно </w:t>
      </w:r>
    </w:p>
    <w:p w14:paraId="7E7CAE3E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з</w:t>
      </w:r>
      <w:r w:rsidRPr="00730652">
        <w:rPr>
          <w:rFonts w:ascii="Arial" w:hAnsi="Arial" w:cs="Arial"/>
          <w:b/>
          <w:sz w:val="56"/>
          <w:szCs w:val="56"/>
          <w:lang w:val="ru-RU"/>
        </w:rPr>
        <w:t>десь грозила на пути,</w:t>
      </w:r>
    </w:p>
    <w:p w14:paraId="7E7CAE3F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Но Христос рукою властной </w:t>
      </w:r>
    </w:p>
    <w:p w14:paraId="7E7CAE40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н</w:t>
      </w:r>
      <w:r w:rsidRPr="00730652">
        <w:rPr>
          <w:rFonts w:ascii="Arial" w:hAnsi="Arial" w:cs="Arial"/>
          <w:b/>
          <w:sz w:val="56"/>
          <w:szCs w:val="56"/>
          <w:lang w:val="ru-RU"/>
        </w:rPr>
        <w:t>ас призвал за Ним идти.</w:t>
      </w:r>
    </w:p>
    <w:p w14:paraId="7E7CAE41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ab/>
      </w:r>
    </w:p>
    <w:p w14:paraId="7E7CAE42" w14:textId="0BFF6298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Были в рубищах мы бедных, </w:t>
      </w:r>
    </w:p>
    <w:p w14:paraId="7E7CAE43" w14:textId="5F7613DE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н</w:t>
      </w:r>
      <w:r w:rsidRPr="00730652">
        <w:rPr>
          <w:rFonts w:ascii="Arial" w:hAnsi="Arial" w:cs="Arial"/>
          <w:b/>
          <w:sz w:val="56"/>
          <w:szCs w:val="56"/>
          <w:lang w:val="ru-RU"/>
        </w:rPr>
        <w:t>ыне мы богаты в Нем,</w:t>
      </w:r>
    </w:p>
    <w:p w14:paraId="7E7CAE44" w14:textId="4FE523C2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Круг сокровищ заповедных </w:t>
      </w:r>
    </w:p>
    <w:p w14:paraId="7E7CAE45" w14:textId="2499A9D6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>Он нам даст в краю Своем.</w:t>
      </w:r>
    </w:p>
    <w:p w14:paraId="7E7CAE47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</w:p>
    <w:p w14:paraId="7E7CAE48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olor w:val="E36C0A" w:themeColor="accent6" w:themeShade="BF"/>
          <w:sz w:val="56"/>
          <w:szCs w:val="56"/>
          <w:lang w:val="ru-RU"/>
        </w:rPr>
        <w:t>3.</w:t>
      </w: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  Как слепые, в тьме греховной </w:t>
      </w:r>
    </w:p>
    <w:p w14:paraId="7E7CAE49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м</w:t>
      </w:r>
      <w:r w:rsidRPr="00730652">
        <w:rPr>
          <w:rFonts w:ascii="Arial" w:hAnsi="Arial" w:cs="Arial"/>
          <w:b/>
          <w:sz w:val="56"/>
          <w:szCs w:val="56"/>
          <w:lang w:val="ru-RU"/>
        </w:rPr>
        <w:t>ы блуждали без путей;</w:t>
      </w:r>
    </w:p>
    <w:p w14:paraId="7E7CAE4A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lastRenderedPageBreak/>
        <w:t xml:space="preserve">Свет небесный, свет духовный </w:t>
      </w:r>
    </w:p>
    <w:p w14:paraId="7E7CAE4B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д</w:t>
      </w:r>
      <w:r w:rsidRPr="00730652">
        <w:rPr>
          <w:rFonts w:ascii="Arial" w:hAnsi="Arial" w:cs="Arial"/>
          <w:b/>
          <w:sz w:val="56"/>
          <w:szCs w:val="56"/>
          <w:lang w:val="ru-RU"/>
        </w:rPr>
        <w:t>ал нам зренье для очей.</w:t>
      </w:r>
    </w:p>
    <w:p w14:paraId="7E7CAE4C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ab/>
      </w:r>
    </w:p>
    <w:p w14:paraId="7E7CAE4D" w14:textId="361540D9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Если скорби, искушенья </w:t>
      </w:r>
    </w:p>
    <w:p w14:paraId="7E7CAE4E" w14:textId="686590F5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п</w:t>
      </w: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опустил </w:t>
      </w:r>
      <w:r w:rsidR="00CA5EF7" w:rsidRPr="00730652">
        <w:rPr>
          <w:rFonts w:ascii="Arial" w:hAnsi="Arial" w:cs="Arial"/>
          <w:b/>
          <w:sz w:val="56"/>
          <w:szCs w:val="56"/>
          <w:lang w:val="ru-RU"/>
        </w:rPr>
        <w:t>на</w:t>
      </w: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 на</w:t>
      </w:r>
      <w:r w:rsidR="00CA5EF7" w:rsidRPr="00730652">
        <w:rPr>
          <w:rFonts w:ascii="Arial" w:hAnsi="Arial" w:cs="Arial"/>
          <w:b/>
          <w:sz w:val="56"/>
          <w:szCs w:val="56"/>
          <w:lang w:val="ru-RU"/>
        </w:rPr>
        <w:t>с</w:t>
      </w: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 Господь,</w:t>
      </w:r>
    </w:p>
    <w:p w14:paraId="7E7CAE4F" w14:textId="1B76F5D3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Вера сильна все сомненья </w:t>
      </w:r>
    </w:p>
    <w:p w14:paraId="7E7CAE50" w14:textId="3DC16BEE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и</w:t>
      </w: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 печаль в нас побороть.</w:t>
      </w:r>
    </w:p>
    <w:p w14:paraId="7E7CAE52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</w:p>
    <w:p w14:paraId="7E7CAE53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olor w:val="E36C0A" w:themeColor="accent6" w:themeShade="BF"/>
          <w:sz w:val="56"/>
          <w:szCs w:val="56"/>
          <w:lang w:val="ru-RU"/>
        </w:rPr>
        <w:t>4.</w:t>
      </w: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  Пусть средь бед и испытанья </w:t>
      </w:r>
    </w:p>
    <w:p w14:paraId="7E7CAE54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в</w:t>
      </w: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 тайных помыслах сердец</w:t>
      </w:r>
    </w:p>
    <w:p w14:paraId="7E7CAE55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Твердо будет упованье: </w:t>
      </w:r>
    </w:p>
    <w:p w14:paraId="7E7CAE56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с</w:t>
      </w: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 нами Бог, благой Отец!</w:t>
      </w:r>
    </w:p>
    <w:p w14:paraId="7E7CAE57" w14:textId="7777777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ab/>
      </w:r>
    </w:p>
    <w:p w14:paraId="7E7CAE58" w14:textId="7A3AA387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Радость наша совершенна, </w:t>
      </w:r>
    </w:p>
    <w:p w14:paraId="7E7CAE59" w14:textId="4CA81898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caps/>
          <w:sz w:val="56"/>
          <w:szCs w:val="56"/>
          <w:lang w:val="ru-RU"/>
        </w:rPr>
        <w:t>о</w:t>
      </w:r>
      <w:r w:rsidRPr="00730652">
        <w:rPr>
          <w:rFonts w:ascii="Arial" w:hAnsi="Arial" w:cs="Arial"/>
          <w:b/>
          <w:sz w:val="56"/>
          <w:szCs w:val="56"/>
          <w:lang w:val="ru-RU"/>
        </w:rPr>
        <w:t>т Христа, не от людей,</w:t>
      </w:r>
    </w:p>
    <w:p w14:paraId="7E7CAE5A" w14:textId="673869AB" w:rsidR="001A5F1E" w:rsidRPr="00730652" w:rsidRDefault="001A5F1E" w:rsidP="001A5F1E">
      <w:pPr>
        <w:pStyle w:val="NoSpacing"/>
        <w:rPr>
          <w:rFonts w:ascii="Arial" w:hAnsi="Arial" w:cs="Arial"/>
          <w:b/>
          <w:sz w:val="56"/>
          <w:szCs w:val="56"/>
          <w:lang w:val="ru-RU"/>
        </w:rPr>
      </w:pPr>
      <w:r w:rsidRPr="00730652">
        <w:rPr>
          <w:rFonts w:ascii="Arial" w:hAnsi="Arial" w:cs="Arial"/>
          <w:b/>
          <w:sz w:val="56"/>
          <w:szCs w:val="56"/>
          <w:lang w:val="ru-RU"/>
        </w:rPr>
        <w:t>И ничто во всей вселенной</w:t>
      </w:r>
      <w:r w:rsidR="00A226B4" w:rsidRPr="00730652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Pr="00730652">
        <w:rPr>
          <w:rFonts w:ascii="Arial" w:hAnsi="Arial" w:cs="Arial"/>
          <w:b/>
          <w:sz w:val="56"/>
          <w:szCs w:val="56"/>
          <w:lang w:val="ru-RU"/>
        </w:rPr>
        <w:t xml:space="preserve"> </w:t>
      </w:r>
    </w:p>
    <w:p w14:paraId="7E7CAE5B" w14:textId="7231EAC6" w:rsidR="001A5F1E" w:rsidRPr="001A5F1E" w:rsidRDefault="001A5F1E" w:rsidP="001A5F1E">
      <w:pPr>
        <w:pStyle w:val="NoSpacing"/>
        <w:rPr>
          <w:rFonts w:ascii="Arial" w:hAnsi="Arial" w:cs="Arial"/>
          <w:b/>
          <w:sz w:val="56"/>
          <w:szCs w:val="56"/>
        </w:rPr>
      </w:pPr>
      <w:proofErr w:type="spellStart"/>
      <w:r w:rsidRPr="007B6904">
        <w:rPr>
          <w:rFonts w:ascii="Arial" w:hAnsi="Arial" w:cs="Arial"/>
          <w:b/>
          <w:caps/>
          <w:sz w:val="56"/>
          <w:szCs w:val="56"/>
        </w:rPr>
        <w:t>о</w:t>
      </w:r>
      <w:r w:rsidRPr="001A5F1E">
        <w:rPr>
          <w:rFonts w:ascii="Arial" w:hAnsi="Arial" w:cs="Arial"/>
          <w:b/>
          <w:sz w:val="56"/>
          <w:szCs w:val="56"/>
        </w:rPr>
        <w:t>владеть</w:t>
      </w:r>
      <w:proofErr w:type="spellEnd"/>
      <w:r w:rsidRPr="001A5F1E"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Pr="001A5F1E">
        <w:rPr>
          <w:rFonts w:ascii="Arial" w:hAnsi="Arial" w:cs="Arial"/>
          <w:b/>
          <w:sz w:val="56"/>
          <w:szCs w:val="56"/>
        </w:rPr>
        <w:t>не</w:t>
      </w:r>
      <w:proofErr w:type="spellEnd"/>
      <w:r w:rsidRPr="001A5F1E"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Pr="001A5F1E">
        <w:rPr>
          <w:rFonts w:ascii="Arial" w:hAnsi="Arial" w:cs="Arial"/>
          <w:b/>
          <w:sz w:val="56"/>
          <w:szCs w:val="56"/>
        </w:rPr>
        <w:t>может</w:t>
      </w:r>
      <w:proofErr w:type="spellEnd"/>
      <w:r w:rsidRPr="001A5F1E"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Pr="001A5F1E">
        <w:rPr>
          <w:rFonts w:ascii="Arial" w:hAnsi="Arial" w:cs="Arial"/>
          <w:b/>
          <w:sz w:val="56"/>
          <w:szCs w:val="56"/>
        </w:rPr>
        <w:t>ей</w:t>
      </w:r>
      <w:proofErr w:type="spellEnd"/>
      <w:r w:rsidRPr="001A5F1E">
        <w:rPr>
          <w:rFonts w:ascii="Arial" w:hAnsi="Arial" w:cs="Arial"/>
          <w:b/>
          <w:sz w:val="56"/>
          <w:szCs w:val="56"/>
        </w:rPr>
        <w:t>.</w:t>
      </w:r>
    </w:p>
    <w:sectPr w:rsidR="001A5F1E" w:rsidRPr="001A5F1E" w:rsidSect="008167FE">
      <w:footerReference w:type="default" r:id="rId6"/>
      <w:pgSz w:w="12240" w:h="15840"/>
      <w:pgMar w:top="576" w:right="720" w:bottom="720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67F2" w14:textId="77777777" w:rsidR="008167FE" w:rsidRDefault="008167FE" w:rsidP="001A5F1E">
      <w:pPr>
        <w:spacing w:after="0" w:line="240" w:lineRule="auto"/>
      </w:pPr>
      <w:r>
        <w:separator/>
      </w:r>
    </w:p>
  </w:endnote>
  <w:endnote w:type="continuationSeparator" w:id="0">
    <w:p w14:paraId="481DA630" w14:textId="77777777" w:rsidR="008167FE" w:rsidRDefault="008167FE" w:rsidP="001A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driashov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22923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7E7CAE61" w14:textId="77777777" w:rsidR="001A5F1E" w:rsidRDefault="001A5F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7B2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7B2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E7CAE62" w14:textId="77777777" w:rsidR="001A5F1E" w:rsidRDefault="001A5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3CEC" w14:textId="77777777" w:rsidR="008167FE" w:rsidRDefault="008167FE" w:rsidP="001A5F1E">
      <w:pPr>
        <w:spacing w:after="0" w:line="240" w:lineRule="auto"/>
      </w:pPr>
      <w:r>
        <w:separator/>
      </w:r>
    </w:p>
  </w:footnote>
  <w:footnote w:type="continuationSeparator" w:id="0">
    <w:p w14:paraId="5B0A9A16" w14:textId="77777777" w:rsidR="008167FE" w:rsidRDefault="008167FE" w:rsidP="001A5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F1E"/>
    <w:rsid w:val="0011173C"/>
    <w:rsid w:val="001A5F1E"/>
    <w:rsid w:val="002A632B"/>
    <w:rsid w:val="00601D5E"/>
    <w:rsid w:val="006B2E6B"/>
    <w:rsid w:val="00730652"/>
    <w:rsid w:val="007B6904"/>
    <w:rsid w:val="008167FE"/>
    <w:rsid w:val="00847B20"/>
    <w:rsid w:val="009C3E8F"/>
    <w:rsid w:val="00A226B4"/>
    <w:rsid w:val="00CA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AE30"/>
  <w15:docId w15:val="{2A32F53C-A4D2-4268-A976-900430DE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32B"/>
  </w:style>
  <w:style w:type="paragraph" w:styleId="Heading2">
    <w:name w:val="heading 2"/>
    <w:basedOn w:val="Normal"/>
    <w:next w:val="Normal"/>
    <w:link w:val="Heading2Char"/>
    <w:autoRedefine/>
    <w:qFormat/>
    <w:rsid w:val="009C3E8F"/>
    <w:pPr>
      <w:keepNext/>
      <w:spacing w:after="0" w:line="240" w:lineRule="auto"/>
      <w:jc w:val="center"/>
      <w:outlineLvl w:val="1"/>
    </w:pPr>
    <w:rPr>
      <w:rFonts w:ascii="Kudriashov" w:eastAsia="Times New Roman" w:hAnsi="Kudriashov" w:cs="Times New Roman"/>
      <w:b/>
      <w:caps/>
      <w:color w:val="C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E8F"/>
    <w:rPr>
      <w:rFonts w:ascii="Kudriashov" w:eastAsia="Times New Roman" w:hAnsi="Kudriashov" w:cs="Times New Roman"/>
      <w:b/>
      <w:caps/>
      <w:color w:val="C00000"/>
      <w:sz w:val="36"/>
      <w:szCs w:val="36"/>
    </w:rPr>
  </w:style>
  <w:style w:type="paragraph" w:styleId="NoSpacing">
    <w:name w:val="No Spacing"/>
    <w:uiPriority w:val="1"/>
    <w:qFormat/>
    <w:rsid w:val="001A5F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A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F1E"/>
  </w:style>
  <w:style w:type="paragraph" w:styleId="Footer">
    <w:name w:val="footer"/>
    <w:basedOn w:val="Normal"/>
    <w:link w:val="FooterChar"/>
    <w:uiPriority w:val="99"/>
    <w:unhideWhenUsed/>
    <w:rsid w:val="001A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Michael Tevs</cp:lastModifiedBy>
  <cp:revision>6</cp:revision>
  <cp:lastPrinted>2017-03-19T07:50:00Z</cp:lastPrinted>
  <dcterms:created xsi:type="dcterms:W3CDTF">2017-03-19T07:21:00Z</dcterms:created>
  <dcterms:modified xsi:type="dcterms:W3CDTF">2024-01-12T23:22:00Z</dcterms:modified>
</cp:coreProperties>
</file>