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 xml:space="preserve">Кто так может нас утешить, </w:t>
        <w:br/>
        <w:t xml:space="preserve">     Как Иисус Христос, Господь?</w:t>
        <w:br/>
        <w:t xml:space="preserve">     Верный, любящий, безгрешный,</w:t>
        <w:br/>
        <w:t xml:space="preserve">     Неизменный в род и род.</w:t>
        <w:br/>
      </w:r>
    </w:p>
    <w:p>
      <w:r>
        <w:rPr>
          <w:rFonts w:ascii="Calibri" w:hAnsi="Calibri"/>
          <w:b/>
          <w:color w:val="76923C"/>
          <w:sz w:val="52"/>
        </w:rPr>
        <w:t>Припев:</w:t>
        <w:br/>
      </w:r>
      <w:r>
        <w:rPr>
          <w:rFonts w:ascii="Calibri" w:hAnsi="Calibri"/>
          <w:b/>
          <w:color w:val="0070C0"/>
          <w:sz w:val="52"/>
        </w:rPr>
        <w:t>Восторгаюсь Иисусом,</w:t>
        <w:br/>
        <w:t>Он так дорог для меня!</w:t>
        <w:br/>
        <w:t>Он прощает и спасает,</w:t>
        <w:br/>
        <w:t>Бога в Нём увидел я.</w:t>
        <w:br/>
      </w:r>
    </w:p>
    <w:p>
      <w:r>
        <w:rPr>
          <w:rFonts w:ascii="Calibri" w:hAnsi="Calibri"/>
          <w:b/>
          <w:color w:val="C00000"/>
          <w:sz w:val="52"/>
        </w:rPr>
        <w:t>Он нас любит беспредельно,</w:t>
        <w:br/>
        <w:t xml:space="preserve">     В Нём все блага нам даны.</w:t>
        <w:br/>
        <w:t xml:space="preserve">     Божья милость выше неба,</w:t>
        <w:br/>
        <w:t xml:space="preserve">     Глубже всякой глубины.</w:t>
        <w:br/>
        <w:t xml:space="preserve">                Припев  </w:t>
        <w:br/>
        <w:t>Искупленья дар духовный</w:t>
        <w:br/>
        <w:t xml:space="preserve">     Кто нам может объяснить?</w:t>
        <w:br/>
        <w:t xml:space="preserve">     Как мой грех, кроваво-тёмный,</w:t>
        <w:br/>
        <w:t xml:space="preserve">     Он умеет убелить?</w:t>
        <w:br/>
        <w:br/>
        <w:t>Он все нужды восполняет,</w:t>
        <w:br/>
        <w:t xml:space="preserve">     Полнота блаженства в Нём.</w:t>
        <w:br/>
        <w:t xml:space="preserve">     Он открыл нам двери рая,</w:t>
        <w:br/>
        <w:t xml:space="preserve">     Для меня Он всё во всём!</w:t>
        <w:br/>
      </w:r>
    </w:p>
    <w:p>
      <w:r>
        <w:rPr>
          <w:rFonts w:ascii="Calibri" w:hAnsi="Calibri"/>
          <w:b/>
          <w:color w:val="9BBB59"/>
          <w:sz w:val="52"/>
        </w:rPr>
        <w:t xml:space="preserve">Припев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