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DA0F" w14:textId="44C5ACA0" w:rsidR="000A16C1" w:rsidRPr="00B93B20" w:rsidRDefault="000A16C1" w:rsidP="000A16C1">
      <w:pPr>
        <w:jc w:val="both"/>
        <w:rPr>
          <w:rFonts w:ascii="Arial Narrow" w:hAnsi="Arial Narrow" w:cs="Arial"/>
          <w:b/>
          <w:bCs/>
        </w:rPr>
      </w:pPr>
      <w:r w:rsidRPr="000A16C1">
        <w:rPr>
          <w:rFonts w:ascii="Arial Narrow" w:hAnsi="Arial Narrow" w:cs="Arial"/>
          <w:b/>
          <w:bCs/>
        </w:rPr>
        <w:t>Сопровождение к десятинам:                              0</w:t>
      </w:r>
      <w:r w:rsidRPr="000A16C1">
        <w:rPr>
          <w:rFonts w:ascii="Arial Narrow" w:hAnsi="Arial Narrow" w:cs="Arial"/>
          <w:b/>
        </w:rPr>
        <w:t xml:space="preserve">2.22.26.  </w:t>
      </w:r>
      <w:r w:rsidR="00FF663D">
        <w:rPr>
          <w:rFonts w:ascii="Arial Narrow" w:hAnsi="Arial Narrow" w:cs="Arial"/>
          <w:b/>
          <w:bCs/>
          <w:lang w:val="en-US"/>
        </w:rPr>
        <w:t>Sunday</w:t>
      </w:r>
      <w:r w:rsidRPr="000A16C1">
        <w:rPr>
          <w:rFonts w:ascii="Arial Narrow" w:hAnsi="Arial Narrow" w:cs="Arial"/>
          <w:b/>
          <w:bCs/>
        </w:rPr>
        <w:t xml:space="preserve"> 12:00 P.М.</w:t>
      </w:r>
    </w:p>
    <w:p w14:paraId="55AC8659" w14:textId="47FD9F81" w:rsidR="00DB4884" w:rsidRPr="00B93B20" w:rsidRDefault="00DB4884" w:rsidP="000A16C1">
      <w:pPr>
        <w:jc w:val="both"/>
        <w:rPr>
          <w:rFonts w:ascii="Arial Narrow" w:hAnsi="Arial Narrow" w:cs="Arial"/>
          <w:b/>
          <w:bCs/>
          <w:i/>
          <w:iCs/>
        </w:rPr>
      </w:pPr>
      <w:r>
        <w:rPr>
          <w:rFonts w:ascii="Arial Narrow" w:hAnsi="Arial Narrow" w:cs="Arial"/>
          <w:b/>
          <w:bCs/>
          <w:i/>
          <w:iCs/>
          <w:lang w:val="en-US"/>
        </w:rPr>
        <w:t>An</w:t>
      </w:r>
      <w:r w:rsidRPr="00B93B20">
        <w:rPr>
          <w:rFonts w:ascii="Arial Narrow" w:hAnsi="Arial Narrow" w:cs="Arial"/>
          <w:b/>
          <w:bCs/>
          <w:i/>
          <w:iCs/>
        </w:rPr>
        <w:t xml:space="preserve"> </w:t>
      </w:r>
      <w:r>
        <w:rPr>
          <w:rFonts w:ascii="Arial Narrow" w:hAnsi="Arial Narrow" w:cs="Arial"/>
          <w:b/>
          <w:bCs/>
          <w:i/>
          <w:iCs/>
          <w:lang w:val="en-US"/>
        </w:rPr>
        <w:t>accompaniment</w:t>
      </w:r>
      <w:r w:rsidRPr="00B93B20">
        <w:rPr>
          <w:rFonts w:ascii="Arial Narrow" w:hAnsi="Arial Narrow" w:cs="Arial"/>
          <w:b/>
          <w:bCs/>
          <w:i/>
          <w:iCs/>
        </w:rPr>
        <w:t xml:space="preserve"> </w:t>
      </w:r>
      <w:r>
        <w:rPr>
          <w:rFonts w:ascii="Arial Narrow" w:hAnsi="Arial Narrow" w:cs="Arial"/>
          <w:b/>
          <w:bCs/>
          <w:i/>
          <w:iCs/>
          <w:lang w:val="en-US"/>
        </w:rPr>
        <w:t>to</w:t>
      </w:r>
      <w:r w:rsidRPr="00B93B20">
        <w:rPr>
          <w:rFonts w:ascii="Arial Narrow" w:hAnsi="Arial Narrow" w:cs="Arial"/>
          <w:b/>
          <w:bCs/>
          <w:i/>
          <w:iCs/>
        </w:rPr>
        <w:t xml:space="preserve"> </w:t>
      </w:r>
      <w:r>
        <w:rPr>
          <w:rFonts w:ascii="Arial Narrow" w:hAnsi="Arial Narrow" w:cs="Arial"/>
          <w:b/>
          <w:bCs/>
          <w:i/>
          <w:iCs/>
          <w:lang w:val="en-US"/>
        </w:rPr>
        <w:t>tithes</w:t>
      </w:r>
      <w:r w:rsidRPr="00B93B20">
        <w:rPr>
          <w:rFonts w:ascii="Arial Narrow" w:hAnsi="Arial Narrow" w:cs="Arial"/>
          <w:b/>
          <w:bCs/>
          <w:i/>
          <w:iCs/>
        </w:rPr>
        <w:t>:</w:t>
      </w:r>
    </w:p>
    <w:p w14:paraId="60613AE1" w14:textId="77777777" w:rsidR="000A16C1" w:rsidRPr="000A16C1" w:rsidRDefault="000A16C1" w:rsidP="000A16C1">
      <w:pPr>
        <w:jc w:val="both"/>
        <w:rPr>
          <w:rFonts w:ascii="Arial" w:hAnsi="Arial" w:cs="Arial"/>
        </w:rPr>
      </w:pPr>
    </w:p>
    <w:p w14:paraId="0D1CA3E1" w14:textId="77777777" w:rsidR="000A16C1" w:rsidRPr="009937DA" w:rsidRDefault="000A16C1" w:rsidP="000A16C1">
      <w:pPr>
        <w:jc w:val="both"/>
        <w:rPr>
          <w:rFonts w:ascii="Arial" w:hAnsi="Arial" w:cs="Arial"/>
          <w:color w:val="EE0000"/>
        </w:rPr>
      </w:pPr>
      <w:r w:rsidRPr="009937DA">
        <w:rPr>
          <w:rFonts w:ascii="Arial" w:hAnsi="Arial" w:cs="Arial"/>
          <w:color w:val="EE0000"/>
        </w:rPr>
        <w:t xml:space="preserve">Пришел некто из Ваал-Шалиши, и принес человеку Божию хлебный начаток – двадцать ячменных хлебцев и сырые зерна в шелухе. И сказал Елисей: отдай людям, пусть едят. </w:t>
      </w:r>
    </w:p>
    <w:p w14:paraId="1EC7B5EC" w14:textId="77777777" w:rsidR="000A16C1" w:rsidRPr="009937DA" w:rsidRDefault="000A16C1" w:rsidP="000A16C1">
      <w:pPr>
        <w:jc w:val="both"/>
        <w:rPr>
          <w:rFonts w:ascii="Arial" w:hAnsi="Arial" w:cs="Arial"/>
          <w:color w:val="EE0000"/>
        </w:rPr>
      </w:pPr>
    </w:p>
    <w:p w14:paraId="6E9AE7A3" w14:textId="77777777" w:rsidR="000A16C1" w:rsidRPr="009937DA" w:rsidRDefault="000A16C1" w:rsidP="000A16C1">
      <w:pPr>
        <w:jc w:val="both"/>
        <w:rPr>
          <w:rFonts w:ascii="Arial" w:hAnsi="Arial" w:cs="Arial"/>
          <w:color w:val="EE0000"/>
          <w:lang w:val="en-US"/>
        </w:rPr>
      </w:pPr>
      <w:r w:rsidRPr="009937DA">
        <w:rPr>
          <w:rFonts w:ascii="Arial" w:hAnsi="Arial" w:cs="Arial"/>
          <w:color w:val="EE0000"/>
        </w:rPr>
        <w:t xml:space="preserve">И сказал слуга его: что тут я дам ста человекам? И сказал он: отдай людям, пусть едят, ибо так говорит Господь: "насытятся, и останется". Он подал им, и они насытились, и еще осталось, по слову Господню </w:t>
      </w:r>
      <w:r w:rsidRPr="00B93B20">
        <w:rPr>
          <w:rFonts w:ascii="Arial" w:hAnsi="Arial" w:cs="Arial"/>
          <w:color w:val="EE0000"/>
          <w:lang w:val="en-US"/>
        </w:rPr>
        <w:t>(</w:t>
      </w:r>
      <w:r w:rsidRPr="00B93B20">
        <w:rPr>
          <w:rFonts w:ascii="Arial" w:hAnsi="Arial" w:cs="Arial"/>
          <w:color w:val="EE0000"/>
          <w:u w:val="single"/>
          <w:lang w:val="en-US"/>
        </w:rPr>
        <w:t>4.</w:t>
      </w:r>
      <w:r w:rsidRPr="009937DA">
        <w:rPr>
          <w:rFonts w:ascii="Arial" w:hAnsi="Arial" w:cs="Arial"/>
          <w:color w:val="EE0000"/>
          <w:u w:val="single"/>
        </w:rPr>
        <w:t>Цар</w:t>
      </w:r>
      <w:r w:rsidRPr="00B93B20">
        <w:rPr>
          <w:rFonts w:ascii="Arial" w:hAnsi="Arial" w:cs="Arial"/>
          <w:color w:val="EE0000"/>
          <w:u w:val="single"/>
          <w:lang w:val="en-US"/>
        </w:rPr>
        <w:t>.4:42-44</w:t>
      </w:r>
      <w:r w:rsidRPr="00B93B20">
        <w:rPr>
          <w:rFonts w:ascii="Arial" w:hAnsi="Arial" w:cs="Arial"/>
          <w:color w:val="EE0000"/>
          <w:lang w:val="en-US"/>
        </w:rPr>
        <w:t>).</w:t>
      </w:r>
    </w:p>
    <w:p w14:paraId="5B66CB5C" w14:textId="77777777" w:rsidR="004721A5" w:rsidRPr="009937DA" w:rsidRDefault="004721A5" w:rsidP="000A16C1">
      <w:pPr>
        <w:jc w:val="both"/>
        <w:rPr>
          <w:rFonts w:ascii="Arial" w:hAnsi="Arial" w:cs="Arial"/>
          <w:color w:val="EE0000"/>
          <w:lang w:val="en-US"/>
        </w:rPr>
      </w:pPr>
    </w:p>
    <w:p w14:paraId="62D600C5" w14:textId="77777777" w:rsidR="004721A5" w:rsidRPr="00380375" w:rsidRDefault="004721A5" w:rsidP="004721A5">
      <w:pPr>
        <w:jc w:val="both"/>
        <w:rPr>
          <w:rFonts w:ascii="Arial" w:hAnsi="Arial" w:cs="Arial"/>
          <w:b/>
          <w:bCs/>
          <w:i/>
          <w:iCs/>
          <w:color w:val="EE0000"/>
          <w:lang w:val="en-US"/>
        </w:rPr>
      </w:pPr>
      <w:r w:rsidRPr="00380375">
        <w:rPr>
          <w:rFonts w:ascii="Arial" w:hAnsi="Arial" w:cs="Arial"/>
          <w:b/>
          <w:bCs/>
          <w:i/>
          <w:iCs/>
          <w:color w:val="EE0000"/>
          <w:lang w:val="en-US"/>
        </w:rPr>
        <w:t>Then a man came from Baal Shalisha, and brought the man of God bread of the firstfruits, twenty loaves of barley bread, and newly ripened grain in his knapsack. And he said, "Give it to the people, that they may eat." </w:t>
      </w:r>
    </w:p>
    <w:p w14:paraId="1A4BC926" w14:textId="77777777" w:rsidR="004721A5" w:rsidRPr="00380375" w:rsidRDefault="004721A5" w:rsidP="004721A5">
      <w:pPr>
        <w:jc w:val="both"/>
        <w:rPr>
          <w:rFonts w:ascii="Arial" w:hAnsi="Arial" w:cs="Arial"/>
          <w:b/>
          <w:bCs/>
          <w:i/>
          <w:iCs/>
          <w:color w:val="EE0000"/>
          <w:lang w:val="en-US"/>
        </w:rPr>
      </w:pPr>
    </w:p>
    <w:p w14:paraId="07EE8EF6" w14:textId="2E11DBE3" w:rsidR="004721A5" w:rsidRPr="00B93B20" w:rsidRDefault="004721A5" w:rsidP="004721A5">
      <w:pPr>
        <w:jc w:val="both"/>
        <w:rPr>
          <w:rFonts w:ascii="Arial" w:hAnsi="Arial" w:cs="Arial"/>
          <w:b/>
          <w:bCs/>
          <w:i/>
          <w:iCs/>
          <w:color w:val="EE0000"/>
          <w:u w:val="single"/>
        </w:rPr>
      </w:pPr>
      <w:r w:rsidRPr="00380375">
        <w:rPr>
          <w:rFonts w:ascii="Arial" w:hAnsi="Arial" w:cs="Arial"/>
          <w:b/>
          <w:bCs/>
          <w:i/>
          <w:iCs/>
          <w:color w:val="EE0000"/>
          <w:lang w:val="en-US"/>
        </w:rPr>
        <w:t>But his servant said, "What? Shall I set this before one hundred men?" He said again, "Give it to the people, that they may eat; for thus says the Lord: 'They shall eat and have some left over.' " So he set it before them; and they ate and had some left over, according to the word of the Lord. </w:t>
      </w:r>
      <w:r w:rsidRPr="00B93B20">
        <w:rPr>
          <w:rFonts w:ascii="Arial" w:hAnsi="Arial" w:cs="Arial"/>
          <w:b/>
          <w:bCs/>
          <w:i/>
          <w:iCs/>
          <w:color w:val="EE0000"/>
          <w:u w:val="single"/>
        </w:rPr>
        <w:t>(</w:t>
      </w:r>
      <w:r w:rsidR="009937DA" w:rsidRPr="00B93B20">
        <w:rPr>
          <w:rFonts w:ascii="Arial" w:hAnsi="Arial" w:cs="Arial"/>
          <w:b/>
          <w:bCs/>
          <w:i/>
          <w:iCs/>
          <w:color w:val="EE0000"/>
          <w:u w:val="single"/>
        </w:rPr>
        <w:t xml:space="preserve">2 </w:t>
      </w:r>
      <w:r w:rsidR="009937DA" w:rsidRPr="00380375">
        <w:rPr>
          <w:rFonts w:ascii="Arial" w:hAnsi="Arial" w:cs="Arial"/>
          <w:b/>
          <w:bCs/>
          <w:i/>
          <w:iCs/>
          <w:color w:val="EE0000"/>
          <w:u w:val="single"/>
          <w:lang w:val="en-US"/>
        </w:rPr>
        <w:t>Kings</w:t>
      </w:r>
      <w:r w:rsidR="009937DA" w:rsidRPr="00B93B20">
        <w:rPr>
          <w:rFonts w:ascii="Arial" w:hAnsi="Arial" w:cs="Arial"/>
          <w:b/>
          <w:bCs/>
          <w:i/>
          <w:iCs/>
          <w:color w:val="EE0000"/>
          <w:u w:val="single"/>
        </w:rPr>
        <w:t xml:space="preserve"> 4:22-24).</w:t>
      </w:r>
    </w:p>
    <w:p w14:paraId="47B54E4D" w14:textId="77777777" w:rsidR="000A16C1" w:rsidRPr="00B93B20" w:rsidRDefault="000A16C1" w:rsidP="000A16C1">
      <w:pPr>
        <w:jc w:val="both"/>
        <w:rPr>
          <w:rFonts w:ascii="Arial" w:hAnsi="Arial" w:cs="Arial"/>
        </w:rPr>
      </w:pPr>
    </w:p>
    <w:p w14:paraId="1189C401" w14:textId="77777777" w:rsidR="000A16C1" w:rsidRPr="00B93B20" w:rsidRDefault="000A16C1" w:rsidP="000A16C1">
      <w:pPr>
        <w:jc w:val="both"/>
        <w:rPr>
          <w:rFonts w:ascii="Arial" w:hAnsi="Arial" w:cs="Arial"/>
        </w:rPr>
      </w:pPr>
      <w:r w:rsidRPr="000A16C1">
        <w:rPr>
          <w:rFonts w:ascii="Arial" w:hAnsi="Arial" w:cs="Arial"/>
          <w:b/>
        </w:rPr>
        <w:t>Первое</w:t>
      </w:r>
      <w:r w:rsidRPr="000A16C1">
        <w:rPr>
          <w:rFonts w:ascii="Arial" w:hAnsi="Arial" w:cs="Arial"/>
        </w:rPr>
        <w:t>: я хотел обратить наше внимание, на то, что данное чудо с умножением ячменных хлебцев произошло во время изнурительного голода, под которым просматривается, не только материальный кризис, но и духовный.</w:t>
      </w:r>
    </w:p>
    <w:p w14:paraId="24D7B98B" w14:textId="77777777" w:rsidR="00DB4884" w:rsidRPr="00B93B20" w:rsidRDefault="00DB4884" w:rsidP="000A16C1">
      <w:pPr>
        <w:jc w:val="both"/>
        <w:rPr>
          <w:rFonts w:ascii="Arial" w:hAnsi="Arial" w:cs="Arial"/>
        </w:rPr>
      </w:pPr>
    </w:p>
    <w:p w14:paraId="2C0883F8" w14:textId="26DCBB54" w:rsidR="00DB4884" w:rsidRPr="00DB4884" w:rsidRDefault="00DB4884" w:rsidP="000A16C1">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I would like to focus our attention to the fact that </w:t>
      </w:r>
      <w:r w:rsidR="005D01C4">
        <w:rPr>
          <w:rFonts w:ascii="Arial" w:hAnsi="Arial" w:cs="Arial"/>
          <w:b/>
          <w:bCs/>
          <w:i/>
          <w:iCs/>
          <w:lang w:val="en-US"/>
        </w:rPr>
        <w:t>this miracle with the multiplication of barley bread happened during the time of severe famine, un</w:t>
      </w:r>
      <w:r w:rsidR="00C440AC">
        <w:rPr>
          <w:rFonts w:ascii="Arial" w:hAnsi="Arial" w:cs="Arial"/>
          <w:b/>
          <w:bCs/>
          <w:i/>
          <w:iCs/>
          <w:lang w:val="en-US"/>
        </w:rPr>
        <w:t>der which is considered not only material crisis, but also spiritual.</w:t>
      </w:r>
    </w:p>
    <w:p w14:paraId="6D3120A5" w14:textId="77777777" w:rsidR="000A16C1" w:rsidRPr="00DB4884" w:rsidRDefault="000A16C1" w:rsidP="000A16C1">
      <w:pPr>
        <w:jc w:val="both"/>
        <w:rPr>
          <w:rFonts w:ascii="Arial" w:hAnsi="Arial" w:cs="Arial"/>
          <w:lang w:val="en-US"/>
        </w:rPr>
      </w:pPr>
    </w:p>
    <w:p w14:paraId="10BE4252" w14:textId="77777777" w:rsidR="000A16C1" w:rsidRPr="00B93B20" w:rsidRDefault="000A16C1" w:rsidP="000A16C1">
      <w:pPr>
        <w:jc w:val="both"/>
        <w:rPr>
          <w:rFonts w:ascii="Arial" w:hAnsi="Arial" w:cs="Arial"/>
        </w:rPr>
      </w:pPr>
      <w:r w:rsidRPr="000A16C1">
        <w:rPr>
          <w:rFonts w:ascii="Arial" w:hAnsi="Arial" w:cs="Arial"/>
          <w:b/>
        </w:rPr>
        <w:t>Второе</w:t>
      </w:r>
      <w:r w:rsidRPr="000A16C1">
        <w:rPr>
          <w:rFonts w:ascii="Arial" w:hAnsi="Arial" w:cs="Arial"/>
        </w:rPr>
        <w:t>: что данное приношение – представлено в формате десятин, именуемых в Писании – начатками или первыми плодами.</w:t>
      </w:r>
    </w:p>
    <w:p w14:paraId="5B53D3B6" w14:textId="77777777" w:rsidR="00C440AC" w:rsidRPr="00B93B20" w:rsidRDefault="00C440AC" w:rsidP="000A16C1">
      <w:pPr>
        <w:jc w:val="both"/>
        <w:rPr>
          <w:rFonts w:ascii="Arial" w:hAnsi="Arial" w:cs="Arial"/>
        </w:rPr>
      </w:pPr>
    </w:p>
    <w:p w14:paraId="72D3CCB7" w14:textId="4C4D1FB4" w:rsidR="00C440AC" w:rsidRPr="00C440AC" w:rsidRDefault="00C440AC" w:rsidP="000A16C1">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that this offering – is presented in the format of tithes</w:t>
      </w:r>
      <w:r w:rsidR="00775659">
        <w:rPr>
          <w:rFonts w:ascii="Arial" w:hAnsi="Arial" w:cs="Arial"/>
          <w:b/>
          <w:bCs/>
          <w:i/>
          <w:iCs/>
          <w:lang w:val="en-US"/>
        </w:rPr>
        <w:t xml:space="preserve">, called in Scripture – firstfruits. </w:t>
      </w:r>
    </w:p>
    <w:p w14:paraId="6E02F850" w14:textId="77777777" w:rsidR="000A16C1" w:rsidRPr="00C440AC" w:rsidRDefault="000A16C1" w:rsidP="000A16C1">
      <w:pPr>
        <w:jc w:val="both"/>
        <w:rPr>
          <w:rFonts w:ascii="Arial" w:hAnsi="Arial" w:cs="Arial"/>
          <w:lang w:val="en-US"/>
        </w:rPr>
      </w:pPr>
    </w:p>
    <w:p w14:paraId="02FCFB92" w14:textId="77777777" w:rsidR="000A16C1" w:rsidRPr="00B93B20" w:rsidRDefault="000A16C1" w:rsidP="000A16C1">
      <w:pPr>
        <w:jc w:val="both"/>
        <w:rPr>
          <w:rFonts w:ascii="Arial" w:hAnsi="Arial" w:cs="Arial"/>
        </w:rPr>
      </w:pPr>
      <w:r w:rsidRPr="000A16C1">
        <w:rPr>
          <w:rFonts w:ascii="Arial" w:hAnsi="Arial" w:cs="Arial"/>
          <w:b/>
        </w:rPr>
        <w:t>Третье:</w:t>
      </w:r>
      <w:r w:rsidRPr="000A16C1">
        <w:rPr>
          <w:rFonts w:ascii="Arial" w:hAnsi="Arial" w:cs="Arial"/>
        </w:rPr>
        <w:t xml:space="preserve"> что данное приношение – было принесено в распоряжение пророка Елисея, которому на тот момент по праву и должны были принадлежать приношения. </w:t>
      </w:r>
    </w:p>
    <w:p w14:paraId="5D5DAF70" w14:textId="77777777" w:rsidR="00775659" w:rsidRPr="00B93B20" w:rsidRDefault="00775659" w:rsidP="000A16C1">
      <w:pPr>
        <w:jc w:val="both"/>
        <w:rPr>
          <w:rFonts w:ascii="Arial" w:hAnsi="Arial" w:cs="Arial"/>
        </w:rPr>
      </w:pPr>
    </w:p>
    <w:p w14:paraId="669817DB" w14:textId="446B596A" w:rsidR="00775659" w:rsidRPr="00775659" w:rsidRDefault="00775659" w:rsidP="000A16C1">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that this offering – was brought </w:t>
      </w:r>
      <w:r w:rsidR="00DC6B59">
        <w:rPr>
          <w:rFonts w:ascii="Arial" w:hAnsi="Arial" w:cs="Arial"/>
          <w:b/>
          <w:bCs/>
          <w:i/>
          <w:iCs/>
          <w:lang w:val="en-US"/>
        </w:rPr>
        <w:t>to the disposal of the prophet Elisha, to whom in that moment, by right, these offerings were called to belong.</w:t>
      </w:r>
    </w:p>
    <w:p w14:paraId="3E4BAFBC" w14:textId="77777777" w:rsidR="000A16C1" w:rsidRPr="00775659" w:rsidRDefault="000A16C1" w:rsidP="000A16C1">
      <w:pPr>
        <w:jc w:val="both"/>
        <w:rPr>
          <w:rFonts w:ascii="Arial" w:hAnsi="Arial" w:cs="Arial"/>
          <w:lang w:val="en-US"/>
        </w:rPr>
      </w:pPr>
    </w:p>
    <w:p w14:paraId="78A192C4" w14:textId="77777777" w:rsidR="000A16C1" w:rsidRPr="00B93B20" w:rsidRDefault="000A16C1" w:rsidP="000A16C1">
      <w:pPr>
        <w:jc w:val="both"/>
        <w:rPr>
          <w:rFonts w:ascii="Arial" w:hAnsi="Arial" w:cs="Arial"/>
        </w:rPr>
      </w:pPr>
      <w:r w:rsidRPr="000A16C1">
        <w:rPr>
          <w:rFonts w:ascii="Arial" w:hAnsi="Arial" w:cs="Arial"/>
        </w:rPr>
        <w:t xml:space="preserve">Так, как он олицетворял дом Божий или являлся домом Божиим. Потому, что, с одной стороны – он был представителем интересов Бога; а с другой – от него исходило Слово Божие.  </w:t>
      </w:r>
    </w:p>
    <w:p w14:paraId="1A5BDEE4" w14:textId="77777777" w:rsidR="00DC6B59" w:rsidRPr="00B93B20" w:rsidRDefault="00DC6B59" w:rsidP="000A16C1">
      <w:pPr>
        <w:jc w:val="both"/>
        <w:rPr>
          <w:rFonts w:ascii="Arial" w:hAnsi="Arial" w:cs="Arial"/>
        </w:rPr>
      </w:pPr>
    </w:p>
    <w:p w14:paraId="1AA9AD04" w14:textId="0FD08F8E" w:rsidR="00DC6B59" w:rsidRPr="00DC6B59" w:rsidRDefault="00DC6B59" w:rsidP="000A16C1">
      <w:pPr>
        <w:jc w:val="both"/>
        <w:rPr>
          <w:rFonts w:ascii="Arial" w:hAnsi="Arial" w:cs="Arial"/>
          <w:b/>
          <w:bCs/>
          <w:i/>
          <w:iCs/>
          <w:lang w:val="en-US"/>
        </w:rPr>
      </w:pPr>
      <w:r>
        <w:rPr>
          <w:rFonts w:ascii="Arial" w:hAnsi="Arial" w:cs="Arial"/>
          <w:b/>
          <w:bCs/>
          <w:i/>
          <w:iCs/>
          <w:lang w:val="en-US"/>
        </w:rPr>
        <w:lastRenderedPageBreak/>
        <w:t xml:space="preserve">Given that he </w:t>
      </w:r>
      <w:r w:rsidR="004650E7">
        <w:rPr>
          <w:rFonts w:ascii="Arial" w:hAnsi="Arial" w:cs="Arial"/>
          <w:b/>
          <w:bCs/>
          <w:i/>
          <w:iCs/>
          <w:lang w:val="en-US"/>
        </w:rPr>
        <w:t>personified the house of God and was the house of God. Because, on one hand – he was the representative of God’s interests; and on the other – from him came the Word of God.</w:t>
      </w:r>
    </w:p>
    <w:p w14:paraId="69886761" w14:textId="77777777" w:rsidR="000A16C1" w:rsidRPr="004650E7" w:rsidRDefault="000A16C1" w:rsidP="000A16C1">
      <w:pPr>
        <w:jc w:val="both"/>
        <w:rPr>
          <w:rFonts w:ascii="Arial" w:hAnsi="Arial" w:cs="Arial"/>
          <w:lang w:val="en-US"/>
        </w:rPr>
      </w:pPr>
    </w:p>
    <w:p w14:paraId="30F2EFF2" w14:textId="77777777" w:rsidR="000A16C1" w:rsidRPr="00B93B20" w:rsidRDefault="000A16C1" w:rsidP="000A16C1">
      <w:pPr>
        <w:jc w:val="both"/>
        <w:rPr>
          <w:rFonts w:ascii="Arial" w:hAnsi="Arial" w:cs="Arial"/>
        </w:rPr>
      </w:pPr>
      <w:r w:rsidRPr="000A16C1">
        <w:rPr>
          <w:rFonts w:ascii="Arial" w:hAnsi="Arial" w:cs="Arial"/>
          <w:b/>
        </w:rPr>
        <w:t>И, четвёртое:</w:t>
      </w:r>
      <w:r w:rsidRPr="000A16C1">
        <w:rPr>
          <w:rFonts w:ascii="Arial" w:hAnsi="Arial" w:cs="Arial"/>
        </w:rPr>
        <w:t xml:space="preserve"> что данное приношение – было принесено в размере двадцати ячменных хлебцев и сырых зерен в шелухе, которые олицетворяют полное или тотальное освящение, которое происходило с каждым израильтянином, достигшим двадцатилетнего возраста.</w:t>
      </w:r>
    </w:p>
    <w:p w14:paraId="1AA8A333" w14:textId="77777777" w:rsidR="004650E7" w:rsidRPr="00B93B20" w:rsidRDefault="004650E7" w:rsidP="000A16C1">
      <w:pPr>
        <w:jc w:val="both"/>
        <w:rPr>
          <w:rFonts w:ascii="Arial" w:hAnsi="Arial" w:cs="Arial"/>
        </w:rPr>
      </w:pPr>
    </w:p>
    <w:p w14:paraId="0173D439" w14:textId="770F3DB1" w:rsidR="004650E7" w:rsidRPr="004650E7" w:rsidRDefault="004650E7" w:rsidP="000A16C1">
      <w:pPr>
        <w:jc w:val="both"/>
        <w:rPr>
          <w:rFonts w:ascii="Arial" w:hAnsi="Arial" w:cs="Arial"/>
          <w:b/>
          <w:bCs/>
          <w:i/>
          <w:iCs/>
          <w:lang w:val="en-US"/>
        </w:rPr>
      </w:pPr>
      <w:r>
        <w:rPr>
          <w:rFonts w:ascii="Arial" w:hAnsi="Arial" w:cs="Arial"/>
          <w:b/>
          <w:bCs/>
          <w:i/>
          <w:iCs/>
          <w:u w:val="single"/>
          <w:lang w:val="en-US"/>
        </w:rPr>
        <w:t>And fourth</w:t>
      </w:r>
      <w:r>
        <w:rPr>
          <w:rFonts w:ascii="Arial" w:hAnsi="Arial" w:cs="Arial"/>
          <w:b/>
          <w:bCs/>
          <w:i/>
          <w:iCs/>
          <w:lang w:val="en-US"/>
        </w:rPr>
        <w:t>: that these o</w:t>
      </w:r>
      <w:r w:rsidR="00AA7494">
        <w:rPr>
          <w:rFonts w:ascii="Arial" w:hAnsi="Arial" w:cs="Arial"/>
          <w:b/>
          <w:bCs/>
          <w:i/>
          <w:iCs/>
          <w:lang w:val="en-US"/>
        </w:rPr>
        <w:t>fferings – were brought measuring twenty loaves of barley bread and newly ripened grain, which personify complete or total sanctification that occurred with each Israelite that reached twenty years of age.</w:t>
      </w:r>
    </w:p>
    <w:p w14:paraId="72EBEC7B" w14:textId="77777777" w:rsidR="000A16C1" w:rsidRPr="004650E7" w:rsidRDefault="000A16C1" w:rsidP="000A16C1">
      <w:pPr>
        <w:jc w:val="both"/>
        <w:rPr>
          <w:rFonts w:ascii="Arial" w:hAnsi="Arial" w:cs="Arial"/>
          <w:lang w:val="en-US"/>
        </w:rPr>
      </w:pPr>
    </w:p>
    <w:p w14:paraId="5FDC1528" w14:textId="77777777" w:rsidR="000A16C1" w:rsidRPr="00B93B20" w:rsidRDefault="000A16C1" w:rsidP="000A16C1">
      <w:pPr>
        <w:jc w:val="both"/>
        <w:rPr>
          <w:rFonts w:ascii="Arial" w:hAnsi="Arial" w:cs="Arial"/>
        </w:rPr>
      </w:pPr>
      <w:r w:rsidRPr="000A16C1">
        <w:rPr>
          <w:rFonts w:ascii="Arial" w:hAnsi="Arial" w:cs="Arial"/>
        </w:rPr>
        <w:t xml:space="preserve">Исчисление – это «посвящение» и «взвешивание». Когда же, исчисляемый приносил серебро выкупа за душу свою, то такое приношение, с его стороны – являлось его освящением. </w:t>
      </w:r>
    </w:p>
    <w:p w14:paraId="12E16AE3" w14:textId="77777777" w:rsidR="00AA7494" w:rsidRPr="00B93B20" w:rsidRDefault="00AA7494" w:rsidP="000A16C1">
      <w:pPr>
        <w:jc w:val="both"/>
        <w:rPr>
          <w:rFonts w:ascii="Arial" w:hAnsi="Arial" w:cs="Arial"/>
        </w:rPr>
      </w:pPr>
    </w:p>
    <w:p w14:paraId="423D99EF" w14:textId="1B5CF71B" w:rsidR="00AA7494" w:rsidRPr="00AA7494" w:rsidRDefault="00AA7494" w:rsidP="000A16C1">
      <w:pPr>
        <w:jc w:val="both"/>
        <w:rPr>
          <w:rFonts w:ascii="Arial" w:hAnsi="Arial" w:cs="Arial"/>
          <w:b/>
          <w:bCs/>
          <w:i/>
          <w:iCs/>
          <w:lang w:val="en-US"/>
        </w:rPr>
      </w:pPr>
      <w:r>
        <w:rPr>
          <w:rFonts w:ascii="Arial" w:hAnsi="Arial" w:cs="Arial"/>
          <w:b/>
          <w:bCs/>
          <w:i/>
          <w:iCs/>
          <w:lang w:val="en-US"/>
        </w:rPr>
        <w:t>Numbering – is “dedication” and “weighing”. When he who was numbered brought</w:t>
      </w:r>
      <w:r w:rsidR="002D32A3">
        <w:rPr>
          <w:rFonts w:ascii="Arial" w:hAnsi="Arial" w:cs="Arial"/>
          <w:b/>
          <w:bCs/>
          <w:i/>
          <w:iCs/>
          <w:lang w:val="en-US"/>
        </w:rPr>
        <w:t xml:space="preserve"> silver atonement for his soul, then such an offering, on his end – was his sanctification.</w:t>
      </w:r>
    </w:p>
    <w:p w14:paraId="19247DB8" w14:textId="77777777" w:rsidR="000A16C1" w:rsidRPr="00AA7494" w:rsidRDefault="000A16C1" w:rsidP="000A16C1">
      <w:pPr>
        <w:jc w:val="both"/>
        <w:rPr>
          <w:rFonts w:ascii="Arial" w:hAnsi="Arial" w:cs="Arial"/>
          <w:lang w:val="en-US"/>
        </w:rPr>
      </w:pPr>
    </w:p>
    <w:p w14:paraId="27F7BBAF" w14:textId="77777777" w:rsidR="000A16C1" w:rsidRPr="00B93B20" w:rsidRDefault="000A16C1" w:rsidP="000A16C1">
      <w:pPr>
        <w:jc w:val="both"/>
        <w:rPr>
          <w:rFonts w:ascii="Arial" w:hAnsi="Arial" w:cs="Arial"/>
        </w:rPr>
      </w:pPr>
      <w:r w:rsidRPr="000A16C1">
        <w:rPr>
          <w:rFonts w:ascii="Arial" w:hAnsi="Arial" w:cs="Arial"/>
        </w:rPr>
        <w:t>А посему, сам акт исчисления, всегда рассматривался определённым родом освящения, которое коренным образом, отличалось от освящения повседневного.</w:t>
      </w:r>
    </w:p>
    <w:p w14:paraId="5666D718" w14:textId="77777777" w:rsidR="002D32A3" w:rsidRPr="00B93B20" w:rsidRDefault="002D32A3" w:rsidP="000A16C1">
      <w:pPr>
        <w:jc w:val="both"/>
        <w:rPr>
          <w:rFonts w:ascii="Arial" w:hAnsi="Arial" w:cs="Arial"/>
        </w:rPr>
      </w:pPr>
    </w:p>
    <w:p w14:paraId="0C7624A7" w14:textId="03F9A29F" w:rsidR="002D32A3" w:rsidRPr="002D32A3" w:rsidRDefault="002D32A3" w:rsidP="000A16C1">
      <w:pPr>
        <w:jc w:val="both"/>
        <w:rPr>
          <w:rFonts w:ascii="Arial" w:hAnsi="Arial" w:cs="Arial"/>
          <w:b/>
          <w:bCs/>
          <w:i/>
          <w:iCs/>
          <w:lang w:val="en-US"/>
        </w:rPr>
      </w:pPr>
      <w:r>
        <w:rPr>
          <w:rFonts w:ascii="Arial" w:hAnsi="Arial" w:cs="Arial"/>
          <w:b/>
          <w:bCs/>
          <w:i/>
          <w:iCs/>
          <w:lang w:val="en-US"/>
        </w:rPr>
        <w:t>And so, the act of numbering itself, is always viewed as a certain kind of sanctification which at its root, differ</w:t>
      </w:r>
      <w:r w:rsidR="00ED7DB6">
        <w:rPr>
          <w:rFonts w:ascii="Arial" w:hAnsi="Arial" w:cs="Arial"/>
          <w:b/>
          <w:bCs/>
          <w:i/>
          <w:iCs/>
          <w:lang w:val="en-US"/>
        </w:rPr>
        <w:t xml:space="preserve">ed from everyday sanctification. </w:t>
      </w:r>
    </w:p>
    <w:p w14:paraId="65E7F91F" w14:textId="77777777" w:rsidR="000A16C1" w:rsidRPr="002D32A3" w:rsidRDefault="000A16C1" w:rsidP="000A16C1">
      <w:pPr>
        <w:jc w:val="both"/>
        <w:rPr>
          <w:rFonts w:ascii="Arial" w:hAnsi="Arial" w:cs="Arial"/>
          <w:lang w:val="en-US"/>
        </w:rPr>
      </w:pPr>
    </w:p>
    <w:p w14:paraId="0F4CFE38" w14:textId="77777777" w:rsidR="000A16C1" w:rsidRPr="00B93B20" w:rsidRDefault="000A16C1" w:rsidP="000A16C1">
      <w:pPr>
        <w:jc w:val="both"/>
        <w:rPr>
          <w:rFonts w:ascii="Arial" w:hAnsi="Arial" w:cs="Arial"/>
        </w:rPr>
      </w:pPr>
      <w:r w:rsidRPr="000A16C1">
        <w:rPr>
          <w:rFonts w:ascii="Arial" w:hAnsi="Arial" w:cs="Arial"/>
        </w:rPr>
        <w:t>Потому, что исчисляемый, который достигал двадцати лет – принимал на себя ответственность и поступал, в полное и безраздельное распоряжение Бога.</w:t>
      </w:r>
    </w:p>
    <w:p w14:paraId="2DEDC819" w14:textId="77777777" w:rsidR="00ED7DB6" w:rsidRPr="00B93B20" w:rsidRDefault="00ED7DB6" w:rsidP="000A16C1">
      <w:pPr>
        <w:jc w:val="both"/>
        <w:rPr>
          <w:rFonts w:ascii="Arial" w:hAnsi="Arial" w:cs="Arial"/>
        </w:rPr>
      </w:pPr>
    </w:p>
    <w:p w14:paraId="3B8BCA9F" w14:textId="7023A402" w:rsidR="00ED7DB6" w:rsidRPr="00ED7DB6" w:rsidRDefault="00ED7DB6" w:rsidP="000A16C1">
      <w:pPr>
        <w:jc w:val="both"/>
        <w:rPr>
          <w:rFonts w:ascii="Arial" w:hAnsi="Arial" w:cs="Arial"/>
          <w:b/>
          <w:bCs/>
          <w:i/>
          <w:iCs/>
          <w:lang w:val="en-US"/>
        </w:rPr>
      </w:pPr>
      <w:r>
        <w:rPr>
          <w:rFonts w:ascii="Arial" w:hAnsi="Arial" w:cs="Arial"/>
          <w:b/>
          <w:bCs/>
          <w:i/>
          <w:iCs/>
          <w:lang w:val="en-US"/>
        </w:rPr>
        <w:t xml:space="preserve">Because he who was numbered, who reached twenty years of age – took responsibility upon himself </w:t>
      </w:r>
      <w:r w:rsidR="008F44CB">
        <w:rPr>
          <w:rFonts w:ascii="Arial" w:hAnsi="Arial" w:cs="Arial"/>
          <w:b/>
          <w:bCs/>
          <w:i/>
          <w:iCs/>
          <w:lang w:val="en-US"/>
        </w:rPr>
        <w:t>and acted in the complete and absolute disposal of God.</w:t>
      </w:r>
    </w:p>
    <w:p w14:paraId="17C169A9" w14:textId="77777777" w:rsidR="000A16C1" w:rsidRPr="00ED7DB6" w:rsidRDefault="000A16C1" w:rsidP="000A16C1">
      <w:pPr>
        <w:jc w:val="both"/>
        <w:rPr>
          <w:rFonts w:ascii="Arial" w:hAnsi="Arial" w:cs="Arial"/>
          <w:lang w:val="en-US"/>
        </w:rPr>
      </w:pPr>
    </w:p>
    <w:p w14:paraId="71FF3E86" w14:textId="77777777" w:rsidR="000A16C1" w:rsidRPr="00B93B20" w:rsidRDefault="000A16C1" w:rsidP="000A16C1">
      <w:pPr>
        <w:jc w:val="both"/>
        <w:rPr>
          <w:rFonts w:ascii="Arial" w:hAnsi="Arial" w:cs="Arial"/>
        </w:rPr>
      </w:pPr>
      <w:r w:rsidRPr="000A16C1">
        <w:rPr>
          <w:rFonts w:ascii="Arial" w:hAnsi="Arial" w:cs="Arial"/>
        </w:rPr>
        <w:t>Таким образом, в каждом приношении десятин, просматривалось, как тотальное освящение, так и, тотальное посвящение Богу, необходимое при нашем взвешивании на весах Божественного правосудия.</w:t>
      </w:r>
    </w:p>
    <w:p w14:paraId="1C85C871" w14:textId="77777777" w:rsidR="008F44CB" w:rsidRPr="00B93B20" w:rsidRDefault="008F44CB" w:rsidP="000A16C1">
      <w:pPr>
        <w:jc w:val="both"/>
        <w:rPr>
          <w:rFonts w:ascii="Arial" w:hAnsi="Arial" w:cs="Arial"/>
        </w:rPr>
      </w:pPr>
    </w:p>
    <w:p w14:paraId="3C1BD4CB" w14:textId="5AFA2BA0" w:rsidR="008F44CB" w:rsidRPr="008F44CB" w:rsidRDefault="008F44CB" w:rsidP="000A16C1">
      <w:pPr>
        <w:jc w:val="both"/>
        <w:rPr>
          <w:rFonts w:ascii="Arial" w:hAnsi="Arial" w:cs="Arial"/>
          <w:b/>
          <w:bCs/>
          <w:i/>
          <w:iCs/>
          <w:lang w:val="en-US"/>
        </w:rPr>
      </w:pPr>
      <w:r>
        <w:rPr>
          <w:rFonts w:ascii="Arial" w:hAnsi="Arial" w:cs="Arial"/>
          <w:b/>
          <w:bCs/>
          <w:i/>
          <w:iCs/>
          <w:lang w:val="en-US"/>
        </w:rPr>
        <w:t xml:space="preserve">Thus, in every offering of tithes was viewed total sanctification as well as total dedication to God that is necessary upon us being weighed on the scales of Divine justice. </w:t>
      </w:r>
    </w:p>
    <w:p w14:paraId="680E9B7B" w14:textId="77777777" w:rsidR="000A16C1" w:rsidRPr="008F44CB" w:rsidRDefault="000A16C1" w:rsidP="000A16C1">
      <w:pPr>
        <w:jc w:val="both"/>
        <w:rPr>
          <w:rFonts w:ascii="Arial" w:hAnsi="Arial" w:cs="Arial"/>
          <w:lang w:val="en-US"/>
        </w:rPr>
      </w:pPr>
    </w:p>
    <w:p w14:paraId="136FA0D1" w14:textId="77777777" w:rsidR="000A16C1" w:rsidRDefault="000A16C1" w:rsidP="000A16C1">
      <w:pPr>
        <w:jc w:val="both"/>
        <w:rPr>
          <w:rFonts w:ascii="Arial" w:hAnsi="Arial" w:cs="Arial"/>
          <w:lang w:val="en-US"/>
        </w:rPr>
      </w:pPr>
      <w:r w:rsidRPr="000A16C1">
        <w:rPr>
          <w:rFonts w:ascii="Arial" w:hAnsi="Arial" w:cs="Arial"/>
        </w:rPr>
        <w:t>В силу этого, весьма важно, чтобы во время приношения десятин, мы помнили, что деньги, которые мы приносим Богу, с одной стороны – представляют наше освящение, и наше посвящение перед Богом, в достоинстве Его собственности.</w:t>
      </w:r>
    </w:p>
    <w:p w14:paraId="25F5098C" w14:textId="77777777" w:rsidR="008F44CB" w:rsidRDefault="008F44CB" w:rsidP="000A16C1">
      <w:pPr>
        <w:jc w:val="both"/>
        <w:rPr>
          <w:rFonts w:ascii="Arial" w:hAnsi="Arial" w:cs="Arial"/>
          <w:lang w:val="en-US"/>
        </w:rPr>
      </w:pPr>
    </w:p>
    <w:p w14:paraId="66FE64B1" w14:textId="0BB446A2" w:rsidR="008F44CB" w:rsidRPr="008F44CB" w:rsidRDefault="008F44CB" w:rsidP="000A16C1">
      <w:pPr>
        <w:jc w:val="both"/>
        <w:rPr>
          <w:rFonts w:ascii="Arial" w:hAnsi="Arial" w:cs="Arial"/>
          <w:b/>
          <w:bCs/>
          <w:i/>
          <w:iCs/>
          <w:lang w:val="en-US"/>
        </w:rPr>
      </w:pPr>
      <w:r>
        <w:rPr>
          <w:rFonts w:ascii="Arial" w:hAnsi="Arial" w:cs="Arial"/>
          <w:b/>
          <w:bCs/>
          <w:i/>
          <w:iCs/>
          <w:lang w:val="en-US"/>
        </w:rPr>
        <w:lastRenderedPageBreak/>
        <w:t xml:space="preserve">Because of which, it is very important that when offering tithes, </w:t>
      </w:r>
      <w:r w:rsidR="004D12B9">
        <w:rPr>
          <w:rFonts w:ascii="Arial" w:hAnsi="Arial" w:cs="Arial"/>
          <w:b/>
          <w:bCs/>
          <w:i/>
          <w:iCs/>
          <w:lang w:val="en-US"/>
        </w:rPr>
        <w:t xml:space="preserve">we remember that the money that we bring to God, on our end – represents our sanctification and dedication before God in the dignity of His possession. </w:t>
      </w:r>
    </w:p>
    <w:p w14:paraId="3C793151" w14:textId="77777777" w:rsidR="000A16C1" w:rsidRPr="008F44CB" w:rsidRDefault="000A16C1" w:rsidP="000A16C1">
      <w:pPr>
        <w:jc w:val="both"/>
        <w:rPr>
          <w:rFonts w:ascii="Arial" w:hAnsi="Arial" w:cs="Arial"/>
          <w:lang w:val="en-US"/>
        </w:rPr>
      </w:pPr>
    </w:p>
    <w:p w14:paraId="1065BD88" w14:textId="77777777" w:rsidR="000A16C1" w:rsidRPr="000A16C1" w:rsidRDefault="000A16C1" w:rsidP="000A16C1">
      <w:pPr>
        <w:jc w:val="both"/>
        <w:rPr>
          <w:rFonts w:ascii="Arial" w:hAnsi="Arial" w:cs="Arial"/>
        </w:rPr>
      </w:pPr>
      <w:r w:rsidRPr="000A16C1">
        <w:rPr>
          <w:rFonts w:ascii="Arial" w:hAnsi="Arial" w:cs="Arial"/>
        </w:rPr>
        <w:t>А, с другой стороны – дают Богу основание, выполнить в отношении нас Своё доброе намерение, которое Он с клятвою утвердил в смерти, и в воскресении Своего Сына.</w:t>
      </w:r>
    </w:p>
    <w:p w14:paraId="2A24BA5D" w14:textId="77777777" w:rsidR="000A16C1" w:rsidRPr="00B93B20" w:rsidRDefault="000A16C1" w:rsidP="000A16C1">
      <w:pPr>
        <w:jc w:val="both"/>
        <w:rPr>
          <w:rFonts w:ascii="Arial" w:hAnsi="Arial" w:cs="Arial"/>
        </w:rPr>
      </w:pPr>
    </w:p>
    <w:p w14:paraId="754AC24A" w14:textId="037DEADC" w:rsidR="004D12B9" w:rsidRPr="004D12B9" w:rsidRDefault="004D12B9" w:rsidP="000A16C1">
      <w:pPr>
        <w:jc w:val="both"/>
        <w:rPr>
          <w:rFonts w:ascii="Arial" w:hAnsi="Arial" w:cs="Arial"/>
          <w:b/>
          <w:bCs/>
          <w:i/>
          <w:iCs/>
          <w:lang w:val="en-US"/>
        </w:rPr>
      </w:pPr>
      <w:r>
        <w:rPr>
          <w:rFonts w:ascii="Arial" w:hAnsi="Arial" w:cs="Arial"/>
          <w:b/>
          <w:bCs/>
          <w:i/>
          <w:iCs/>
          <w:lang w:val="en-US"/>
        </w:rPr>
        <w:t>And on the other hand – it gives God the basis to fulfill</w:t>
      </w:r>
      <w:r w:rsidR="00B97B1B">
        <w:rPr>
          <w:rFonts w:ascii="Arial" w:hAnsi="Arial" w:cs="Arial"/>
          <w:b/>
          <w:bCs/>
          <w:i/>
          <w:iCs/>
          <w:lang w:val="en-US"/>
        </w:rPr>
        <w:t xml:space="preserve"> His good intention in relation to us, which He with an oath swore in the death and resurrection of His Son.</w:t>
      </w:r>
    </w:p>
    <w:p w14:paraId="0D4F08EF" w14:textId="77777777" w:rsidR="004D12B9" w:rsidRPr="004D12B9" w:rsidRDefault="004D12B9" w:rsidP="000A16C1">
      <w:pPr>
        <w:jc w:val="both"/>
        <w:rPr>
          <w:rFonts w:ascii="Arial" w:hAnsi="Arial" w:cs="Arial"/>
          <w:lang w:val="en-US"/>
        </w:rPr>
      </w:pPr>
    </w:p>
    <w:p w14:paraId="5E0E3EDA" w14:textId="77777777" w:rsidR="000A16C1" w:rsidRPr="00734D05" w:rsidRDefault="000A16C1" w:rsidP="000A16C1">
      <w:pPr>
        <w:jc w:val="both"/>
        <w:rPr>
          <w:rFonts w:ascii="Arial" w:hAnsi="Arial" w:cs="Arial"/>
          <w:color w:val="EE0000"/>
          <w:lang w:val="en-US"/>
        </w:rPr>
      </w:pPr>
      <w:r w:rsidRPr="00734D05">
        <w:rPr>
          <w:rFonts w:ascii="Arial" w:hAnsi="Arial" w:cs="Arial"/>
          <w:color w:val="EE0000"/>
        </w:rPr>
        <w:t xml:space="preserve">Тот, Который Сына Своего не пощадил, но предал Его за всех нас, как с Ним не дарует нам и всего? </w:t>
      </w:r>
      <w:r w:rsidRPr="00B93B20">
        <w:rPr>
          <w:rFonts w:ascii="Arial" w:hAnsi="Arial" w:cs="Arial"/>
          <w:color w:val="EE0000"/>
          <w:lang w:val="en-US"/>
        </w:rPr>
        <w:t>(</w:t>
      </w:r>
      <w:r w:rsidRPr="00734D05">
        <w:rPr>
          <w:rFonts w:ascii="Arial" w:hAnsi="Arial" w:cs="Arial"/>
          <w:color w:val="EE0000"/>
          <w:u w:val="single"/>
        </w:rPr>
        <w:t>Рим</w:t>
      </w:r>
      <w:r w:rsidRPr="00B93B20">
        <w:rPr>
          <w:rFonts w:ascii="Arial" w:hAnsi="Arial" w:cs="Arial"/>
          <w:color w:val="EE0000"/>
          <w:u w:val="single"/>
          <w:lang w:val="en-US"/>
        </w:rPr>
        <w:t>.8:32</w:t>
      </w:r>
      <w:r w:rsidRPr="00B93B20">
        <w:rPr>
          <w:rFonts w:ascii="Arial" w:hAnsi="Arial" w:cs="Arial"/>
          <w:color w:val="EE0000"/>
          <w:lang w:val="en-US"/>
        </w:rPr>
        <w:t>).</w:t>
      </w:r>
    </w:p>
    <w:p w14:paraId="34E63E36" w14:textId="77777777" w:rsidR="00734D05" w:rsidRPr="00734D05" w:rsidRDefault="00734D05" w:rsidP="000A16C1">
      <w:pPr>
        <w:jc w:val="both"/>
        <w:rPr>
          <w:rFonts w:ascii="Arial" w:hAnsi="Arial" w:cs="Arial"/>
          <w:color w:val="EE0000"/>
          <w:lang w:val="en-US"/>
        </w:rPr>
      </w:pPr>
    </w:p>
    <w:p w14:paraId="53491DF8" w14:textId="55E610BF" w:rsidR="00734D05" w:rsidRPr="00734D05" w:rsidRDefault="00734D05" w:rsidP="000A16C1">
      <w:pPr>
        <w:jc w:val="both"/>
        <w:rPr>
          <w:rFonts w:ascii="Arial" w:hAnsi="Arial" w:cs="Arial"/>
          <w:b/>
          <w:bCs/>
          <w:i/>
          <w:iCs/>
          <w:color w:val="EE0000"/>
          <w:u w:val="single"/>
          <w:lang w:val="en-US"/>
        </w:rPr>
      </w:pPr>
      <w:r w:rsidRPr="00734D05">
        <w:rPr>
          <w:rFonts w:ascii="Arial" w:hAnsi="Arial" w:cs="Arial"/>
          <w:b/>
          <w:bCs/>
          <w:i/>
          <w:iCs/>
          <w:color w:val="EE0000"/>
          <w:lang w:val="en-US"/>
        </w:rPr>
        <w:t>He who did not spare His own Son, but delivered Him up for us all, how shall He not with Him also freely give us all things? </w:t>
      </w:r>
      <w:r w:rsidRPr="00734D05">
        <w:rPr>
          <w:rFonts w:ascii="Arial" w:hAnsi="Arial" w:cs="Arial"/>
          <w:b/>
          <w:bCs/>
          <w:i/>
          <w:iCs/>
          <w:color w:val="EE0000"/>
          <w:u w:val="single"/>
          <w:lang w:val="en-US"/>
        </w:rPr>
        <w:t>(Romans 8:32).</w:t>
      </w:r>
    </w:p>
    <w:p w14:paraId="01CAB9DF" w14:textId="77777777" w:rsidR="00CF3F0E" w:rsidRPr="00915C86" w:rsidRDefault="00CF3F0E"/>
    <w:sectPr w:rsidR="00CF3F0E" w:rsidRPr="00915C8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C56B" w14:textId="77777777" w:rsidR="00580718" w:rsidRDefault="00580718" w:rsidP="00667E23">
      <w:r>
        <w:separator/>
      </w:r>
    </w:p>
  </w:endnote>
  <w:endnote w:type="continuationSeparator" w:id="0">
    <w:p w14:paraId="45B38CD4" w14:textId="77777777" w:rsidR="00580718" w:rsidRDefault="00580718" w:rsidP="0066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687452"/>
      <w:docPartObj>
        <w:docPartGallery w:val="Page Numbers (Bottom of Page)"/>
        <w:docPartUnique/>
      </w:docPartObj>
    </w:sdtPr>
    <w:sdtEndPr>
      <w:rPr>
        <w:noProof/>
      </w:rPr>
    </w:sdtEndPr>
    <w:sdtContent>
      <w:p w14:paraId="3A43D9AC" w14:textId="724D37F5" w:rsidR="00667E23" w:rsidRDefault="00667E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0E3F2" w14:textId="77777777" w:rsidR="00667E23" w:rsidRDefault="0066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D3F1" w14:textId="77777777" w:rsidR="00580718" w:rsidRDefault="00580718" w:rsidP="00667E23">
      <w:r>
        <w:separator/>
      </w:r>
    </w:p>
  </w:footnote>
  <w:footnote w:type="continuationSeparator" w:id="0">
    <w:p w14:paraId="78FC3E66" w14:textId="77777777" w:rsidR="00580718" w:rsidRDefault="00580718" w:rsidP="0066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23"/>
    <w:rsid w:val="00044216"/>
    <w:rsid w:val="0009085A"/>
    <w:rsid w:val="000A16C1"/>
    <w:rsid w:val="000D3B37"/>
    <w:rsid w:val="001014E6"/>
    <w:rsid w:val="002542FC"/>
    <w:rsid w:val="002D1067"/>
    <w:rsid w:val="002D32A3"/>
    <w:rsid w:val="002D68DE"/>
    <w:rsid w:val="0034770B"/>
    <w:rsid w:val="00380375"/>
    <w:rsid w:val="004650E7"/>
    <w:rsid w:val="004721A5"/>
    <w:rsid w:val="004D12B9"/>
    <w:rsid w:val="004E2FB5"/>
    <w:rsid w:val="00533AA4"/>
    <w:rsid w:val="005434FF"/>
    <w:rsid w:val="005556F1"/>
    <w:rsid w:val="00580718"/>
    <w:rsid w:val="005D01C4"/>
    <w:rsid w:val="005E039A"/>
    <w:rsid w:val="00607D4F"/>
    <w:rsid w:val="00654893"/>
    <w:rsid w:val="00667E23"/>
    <w:rsid w:val="00722C6F"/>
    <w:rsid w:val="00734D05"/>
    <w:rsid w:val="00775659"/>
    <w:rsid w:val="00821416"/>
    <w:rsid w:val="008569B7"/>
    <w:rsid w:val="00875634"/>
    <w:rsid w:val="008F44CB"/>
    <w:rsid w:val="00915C86"/>
    <w:rsid w:val="009661E2"/>
    <w:rsid w:val="009937DA"/>
    <w:rsid w:val="009E522C"/>
    <w:rsid w:val="00A62FFB"/>
    <w:rsid w:val="00AA7494"/>
    <w:rsid w:val="00AB3990"/>
    <w:rsid w:val="00AC7D16"/>
    <w:rsid w:val="00B4636C"/>
    <w:rsid w:val="00B5601B"/>
    <w:rsid w:val="00B56AD3"/>
    <w:rsid w:val="00B93B20"/>
    <w:rsid w:val="00B97B1B"/>
    <w:rsid w:val="00C1051B"/>
    <w:rsid w:val="00C440AC"/>
    <w:rsid w:val="00C8513E"/>
    <w:rsid w:val="00CF3F0E"/>
    <w:rsid w:val="00D2351E"/>
    <w:rsid w:val="00D8351C"/>
    <w:rsid w:val="00DB4884"/>
    <w:rsid w:val="00DC6B59"/>
    <w:rsid w:val="00DD44C1"/>
    <w:rsid w:val="00DE2645"/>
    <w:rsid w:val="00E81412"/>
    <w:rsid w:val="00E92D2E"/>
    <w:rsid w:val="00EB37D4"/>
    <w:rsid w:val="00ED7DB6"/>
    <w:rsid w:val="00F9225B"/>
    <w:rsid w:val="00FE027E"/>
    <w:rsid w:val="00FF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E77"/>
  <w15:chartTrackingRefBased/>
  <w15:docId w15:val="{FB948C54-1BD7-48E5-960F-E8C31FA4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23"/>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E23"/>
    <w:pPr>
      <w:tabs>
        <w:tab w:val="center" w:pos="4680"/>
        <w:tab w:val="right" w:pos="9360"/>
      </w:tabs>
    </w:pPr>
  </w:style>
  <w:style w:type="character" w:customStyle="1" w:styleId="HeaderChar">
    <w:name w:val="Header Char"/>
    <w:basedOn w:val="DefaultParagraphFont"/>
    <w:link w:val="Header"/>
    <w:uiPriority w:val="99"/>
    <w:rsid w:val="00667E23"/>
    <w:rPr>
      <w:kern w:val="0"/>
      <w:sz w:val="24"/>
      <w:szCs w:val="24"/>
      <w:lang w:val="ru-RU"/>
      <w14:ligatures w14:val="none"/>
    </w:rPr>
  </w:style>
  <w:style w:type="paragraph" w:styleId="Footer">
    <w:name w:val="footer"/>
    <w:basedOn w:val="Normal"/>
    <w:link w:val="FooterChar"/>
    <w:uiPriority w:val="99"/>
    <w:unhideWhenUsed/>
    <w:rsid w:val="00667E23"/>
    <w:pPr>
      <w:tabs>
        <w:tab w:val="center" w:pos="4680"/>
        <w:tab w:val="right" w:pos="9360"/>
      </w:tabs>
    </w:pPr>
  </w:style>
  <w:style w:type="character" w:customStyle="1" w:styleId="FooterChar">
    <w:name w:val="Footer Char"/>
    <w:basedOn w:val="DefaultParagraphFont"/>
    <w:link w:val="Footer"/>
    <w:uiPriority w:val="99"/>
    <w:rsid w:val="00667E23"/>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1431</TotalTime>
  <Pages>3</Pages>
  <Words>833</Words>
  <Characters>4340</Characters>
  <Application>Microsoft Office Word</Application>
  <DocSecurity>0</DocSecurity>
  <Lines>111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35</cp:revision>
  <cp:lastPrinted>2024-05-05T06:34:00Z</cp:lastPrinted>
  <dcterms:created xsi:type="dcterms:W3CDTF">2026-02-20T20:56:00Z</dcterms:created>
  <dcterms:modified xsi:type="dcterms:W3CDTF">2026-02-25T01:55:00Z</dcterms:modified>
</cp:coreProperties>
</file>