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A545" w14:textId="69905C7F" w:rsidR="00151274" w:rsidRPr="00B241B3" w:rsidRDefault="00151274" w:rsidP="00151274">
      <w:pPr>
        <w:autoSpaceDE w:val="0"/>
        <w:autoSpaceDN w:val="0"/>
        <w:adjustRightInd w:val="0"/>
        <w:spacing w:after="0" w:line="240" w:lineRule="auto"/>
        <w:jc w:val="left"/>
        <w:rPr>
          <w:rFonts w:ascii="Arial Narrow" w:eastAsia="Times New Roman" w:hAnsi="Arial Narrow" w:cs="Arial"/>
          <w:i/>
          <w:iCs/>
          <w:sz w:val="24"/>
          <w:szCs w:val="24"/>
          <w:lang w:val="ru-RU"/>
        </w:rPr>
      </w:pPr>
      <w:r w:rsidRPr="00151274">
        <w:rPr>
          <w:rFonts w:ascii="Arial Narrow" w:eastAsia="Times New Roman" w:hAnsi="Arial Narrow" w:cs="Arial"/>
          <w:b/>
          <w:bCs/>
          <w:i/>
          <w:iCs/>
          <w:sz w:val="24"/>
          <w:szCs w:val="24"/>
          <w:lang w:val="ru-RU"/>
        </w:rPr>
        <w:t xml:space="preserve">Сопровождение к десятинам:                               09.07.25.  </w:t>
      </w:r>
      <w:r>
        <w:rPr>
          <w:rFonts w:ascii="Arial Narrow" w:eastAsia="Times New Roman" w:hAnsi="Arial Narrow" w:cs="Arial"/>
          <w:b/>
          <w:bCs/>
          <w:i/>
          <w:iCs/>
          <w:sz w:val="24"/>
          <w:szCs w:val="24"/>
        </w:rPr>
        <w:t>Sunday</w:t>
      </w:r>
      <w:r w:rsidRPr="00151274">
        <w:rPr>
          <w:rFonts w:ascii="Arial Narrow" w:eastAsia="Times New Roman" w:hAnsi="Arial Narrow" w:cs="Arial"/>
          <w:b/>
          <w:bCs/>
          <w:i/>
          <w:iCs/>
          <w:sz w:val="24"/>
          <w:szCs w:val="24"/>
          <w:lang w:val="ru-RU"/>
        </w:rPr>
        <w:t xml:space="preserve"> 12:00 P.М</w:t>
      </w:r>
      <w:r w:rsidRPr="00151274">
        <w:rPr>
          <w:rFonts w:ascii="Arial Narrow" w:eastAsia="Times New Roman" w:hAnsi="Arial Narrow" w:cs="Arial"/>
          <w:i/>
          <w:iCs/>
          <w:sz w:val="24"/>
          <w:szCs w:val="24"/>
          <w:lang w:val="ru-RU"/>
        </w:rPr>
        <w:t xml:space="preserve"> </w:t>
      </w:r>
    </w:p>
    <w:p w14:paraId="4F5F543A" w14:textId="3BB8E221" w:rsidR="00151274" w:rsidRPr="00B241B3" w:rsidRDefault="00151274" w:rsidP="00151274">
      <w:pPr>
        <w:autoSpaceDE w:val="0"/>
        <w:autoSpaceDN w:val="0"/>
        <w:adjustRightInd w:val="0"/>
        <w:spacing w:after="0" w:line="240" w:lineRule="auto"/>
        <w:jc w:val="left"/>
        <w:rPr>
          <w:rFonts w:ascii="Arial Narrow" w:eastAsia="Times New Roman" w:hAnsi="Arial Narrow" w:cs="Arial"/>
          <w:b/>
          <w:bCs/>
          <w:i/>
          <w:iCs/>
          <w:sz w:val="24"/>
          <w:szCs w:val="24"/>
          <w:lang w:val="ru-RU"/>
        </w:rPr>
      </w:pPr>
      <w:r>
        <w:rPr>
          <w:rFonts w:ascii="Arial Narrow" w:eastAsia="Times New Roman" w:hAnsi="Arial Narrow" w:cs="Arial"/>
          <w:b/>
          <w:bCs/>
          <w:i/>
          <w:iCs/>
          <w:sz w:val="24"/>
          <w:szCs w:val="24"/>
        </w:rPr>
        <w:t>An</w:t>
      </w:r>
      <w:r w:rsidRPr="00B241B3">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accompaniment</w:t>
      </w:r>
      <w:r w:rsidRPr="00B241B3">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to</w:t>
      </w:r>
      <w:r w:rsidRPr="00B241B3">
        <w:rPr>
          <w:rFonts w:ascii="Arial Narrow" w:eastAsia="Times New Roman" w:hAnsi="Arial Narrow" w:cs="Arial"/>
          <w:b/>
          <w:bCs/>
          <w:i/>
          <w:iCs/>
          <w:sz w:val="24"/>
          <w:szCs w:val="24"/>
          <w:lang w:val="ru-RU"/>
        </w:rPr>
        <w:t xml:space="preserve"> </w:t>
      </w:r>
      <w:r>
        <w:rPr>
          <w:rFonts w:ascii="Arial Narrow" w:eastAsia="Times New Roman" w:hAnsi="Arial Narrow" w:cs="Arial"/>
          <w:b/>
          <w:bCs/>
          <w:i/>
          <w:iCs/>
          <w:sz w:val="24"/>
          <w:szCs w:val="24"/>
        </w:rPr>
        <w:t>tithes</w:t>
      </w:r>
      <w:r w:rsidRPr="00B241B3">
        <w:rPr>
          <w:rFonts w:ascii="Arial Narrow" w:eastAsia="Times New Roman" w:hAnsi="Arial Narrow" w:cs="Arial"/>
          <w:b/>
          <w:bCs/>
          <w:i/>
          <w:iCs/>
          <w:sz w:val="24"/>
          <w:szCs w:val="24"/>
          <w:lang w:val="ru-RU"/>
        </w:rPr>
        <w:t>:</w:t>
      </w:r>
    </w:p>
    <w:p w14:paraId="5E0D0A4D" w14:textId="77777777" w:rsidR="00151274" w:rsidRPr="00151274" w:rsidRDefault="00151274" w:rsidP="00151274">
      <w:pPr>
        <w:autoSpaceDE w:val="0"/>
        <w:autoSpaceDN w:val="0"/>
        <w:adjustRightInd w:val="0"/>
        <w:spacing w:after="0" w:line="240" w:lineRule="auto"/>
        <w:jc w:val="left"/>
        <w:rPr>
          <w:rFonts w:ascii="Arial" w:eastAsia="Times New Roman" w:hAnsi="Arial" w:cs="Arial"/>
          <w:i/>
          <w:iCs/>
          <w:sz w:val="24"/>
          <w:szCs w:val="24"/>
          <w:lang w:val="ru-RU"/>
        </w:rPr>
      </w:pPr>
    </w:p>
    <w:p w14:paraId="35511BB1" w14:textId="77777777" w:rsidR="00151274" w:rsidRPr="00B241B3" w:rsidRDefault="00151274" w:rsidP="00151274">
      <w:pPr>
        <w:autoSpaceDE w:val="0"/>
        <w:autoSpaceDN w:val="0"/>
        <w:adjustRightInd w:val="0"/>
        <w:spacing w:after="0" w:line="240" w:lineRule="auto"/>
        <w:jc w:val="left"/>
        <w:rPr>
          <w:rFonts w:ascii="Arial" w:eastAsia="Times New Roman" w:hAnsi="Arial" w:cs="Arial"/>
          <w:color w:val="EE0000"/>
          <w:sz w:val="24"/>
          <w:szCs w:val="24"/>
          <w:lang w:val="ru-RU"/>
        </w:rPr>
      </w:pPr>
      <w:r w:rsidRPr="00151274">
        <w:rPr>
          <w:rFonts w:ascii="Arial" w:eastAsia="Times New Roman" w:hAnsi="Arial" w:cs="Arial"/>
          <w:color w:val="EE0000"/>
          <w:sz w:val="24"/>
          <w:szCs w:val="24"/>
          <w:lang w:val="ru-RU"/>
        </w:rPr>
        <w:t>Освяти Мне каждого первенца, разверзающего всякие ложесна между сынами Израилевыми, от человека до скота: Мои они (</w:t>
      </w:r>
      <w:r w:rsidRPr="00151274">
        <w:rPr>
          <w:rFonts w:ascii="Arial" w:eastAsia="Times New Roman" w:hAnsi="Arial" w:cs="Arial"/>
          <w:color w:val="EE0000"/>
          <w:sz w:val="24"/>
          <w:szCs w:val="24"/>
          <w:u w:val="single"/>
          <w:lang w:val="ru-RU"/>
        </w:rPr>
        <w:t>Исх.13:2</w:t>
      </w:r>
      <w:r w:rsidRPr="00151274">
        <w:rPr>
          <w:rFonts w:ascii="Arial" w:eastAsia="Times New Roman" w:hAnsi="Arial" w:cs="Arial"/>
          <w:color w:val="EE0000"/>
          <w:sz w:val="24"/>
          <w:szCs w:val="24"/>
          <w:lang w:val="ru-RU"/>
        </w:rPr>
        <w:t>).</w:t>
      </w:r>
    </w:p>
    <w:p w14:paraId="16F979FB" w14:textId="77777777" w:rsidR="00151274" w:rsidRPr="00B241B3" w:rsidRDefault="00151274" w:rsidP="00151274">
      <w:pPr>
        <w:autoSpaceDE w:val="0"/>
        <w:autoSpaceDN w:val="0"/>
        <w:adjustRightInd w:val="0"/>
        <w:spacing w:after="0" w:line="240" w:lineRule="auto"/>
        <w:jc w:val="left"/>
        <w:rPr>
          <w:rFonts w:ascii="Arial" w:eastAsia="Times New Roman" w:hAnsi="Arial" w:cs="Arial"/>
          <w:color w:val="EE0000"/>
          <w:sz w:val="24"/>
          <w:szCs w:val="24"/>
          <w:lang w:val="ru-RU"/>
        </w:rPr>
      </w:pPr>
    </w:p>
    <w:p w14:paraId="76F78E3B" w14:textId="3FFEF237" w:rsidR="00151274" w:rsidRPr="00B241B3" w:rsidRDefault="00151274" w:rsidP="00151274">
      <w:pPr>
        <w:autoSpaceDE w:val="0"/>
        <w:autoSpaceDN w:val="0"/>
        <w:adjustRightInd w:val="0"/>
        <w:spacing w:after="0" w:line="240" w:lineRule="auto"/>
        <w:jc w:val="left"/>
        <w:rPr>
          <w:rFonts w:ascii="Arial" w:eastAsia="Times New Roman" w:hAnsi="Arial" w:cs="Arial"/>
          <w:b/>
          <w:bCs/>
          <w:i/>
          <w:iCs/>
          <w:color w:val="EE0000"/>
          <w:sz w:val="24"/>
          <w:szCs w:val="24"/>
          <w:u w:val="single"/>
          <w:lang w:val="ru-RU"/>
        </w:rPr>
      </w:pPr>
      <w:r w:rsidRPr="00151274">
        <w:rPr>
          <w:rFonts w:ascii="Arial" w:eastAsia="Times New Roman" w:hAnsi="Arial" w:cs="Arial"/>
          <w:b/>
          <w:bCs/>
          <w:i/>
          <w:iCs/>
          <w:color w:val="EE0000"/>
          <w:sz w:val="24"/>
          <w:szCs w:val="24"/>
        </w:rPr>
        <w:t xml:space="preserve">Consecrate to Me all the firstborn, whatever opens the womb among the children of Israel, both of man and beast; it is Mine. </w:t>
      </w:r>
      <w:r w:rsidRPr="00B241B3">
        <w:rPr>
          <w:rFonts w:ascii="Arial" w:eastAsia="Times New Roman" w:hAnsi="Arial" w:cs="Arial"/>
          <w:b/>
          <w:bCs/>
          <w:i/>
          <w:iCs/>
          <w:color w:val="EE0000"/>
          <w:sz w:val="24"/>
          <w:szCs w:val="24"/>
          <w:u w:val="single"/>
          <w:lang w:val="ru-RU"/>
        </w:rPr>
        <w:t>(</w:t>
      </w:r>
      <w:r w:rsidRPr="00151274">
        <w:rPr>
          <w:rFonts w:ascii="Arial" w:eastAsia="Times New Roman" w:hAnsi="Arial" w:cs="Arial"/>
          <w:b/>
          <w:bCs/>
          <w:i/>
          <w:iCs/>
          <w:color w:val="EE0000"/>
          <w:sz w:val="24"/>
          <w:szCs w:val="24"/>
          <w:u w:val="single"/>
        </w:rPr>
        <w:t>Exodus</w:t>
      </w:r>
      <w:r w:rsidRPr="00B241B3">
        <w:rPr>
          <w:rFonts w:ascii="Arial" w:eastAsia="Times New Roman" w:hAnsi="Arial" w:cs="Arial"/>
          <w:b/>
          <w:bCs/>
          <w:i/>
          <w:iCs/>
          <w:color w:val="EE0000"/>
          <w:sz w:val="24"/>
          <w:szCs w:val="24"/>
          <w:u w:val="single"/>
          <w:lang w:val="ru-RU"/>
        </w:rPr>
        <w:t xml:space="preserve"> 13:2).</w:t>
      </w:r>
    </w:p>
    <w:p w14:paraId="03A0287A" w14:textId="77777777" w:rsidR="00151274" w:rsidRPr="00B241B3" w:rsidRDefault="00151274" w:rsidP="00151274">
      <w:pPr>
        <w:autoSpaceDE w:val="0"/>
        <w:autoSpaceDN w:val="0"/>
        <w:adjustRightInd w:val="0"/>
        <w:spacing w:after="0" w:line="240" w:lineRule="auto"/>
        <w:jc w:val="left"/>
        <w:rPr>
          <w:rFonts w:ascii="Arial" w:eastAsia="Times New Roman" w:hAnsi="Arial" w:cs="Arial"/>
          <w:sz w:val="24"/>
          <w:szCs w:val="24"/>
          <w:lang w:val="ru-RU"/>
        </w:rPr>
      </w:pPr>
    </w:p>
    <w:p w14:paraId="323D7543" w14:textId="77777777" w:rsidR="00151274" w:rsidRPr="00B241B3" w:rsidRDefault="00151274" w:rsidP="00151274">
      <w:pPr>
        <w:autoSpaceDE w:val="0"/>
        <w:autoSpaceDN w:val="0"/>
        <w:adjustRightInd w:val="0"/>
        <w:spacing w:after="0" w:line="240" w:lineRule="auto"/>
        <w:jc w:val="left"/>
        <w:rPr>
          <w:rFonts w:ascii="Arial" w:eastAsia="Times New Roman" w:hAnsi="Arial" w:cs="Arial"/>
          <w:sz w:val="24"/>
          <w:szCs w:val="24"/>
          <w:lang w:val="ru-RU"/>
        </w:rPr>
      </w:pPr>
      <w:r w:rsidRPr="00151274">
        <w:rPr>
          <w:rFonts w:ascii="Arial" w:eastAsia="Times New Roman" w:hAnsi="Arial" w:cs="Arial"/>
          <w:sz w:val="24"/>
          <w:szCs w:val="24"/>
          <w:lang w:val="ru-RU"/>
        </w:rPr>
        <w:t xml:space="preserve">Всё первое в народе Израильском, начиная от человека и до скота, а также первый сноп и первое приношение плода всякого фруктового дерева, включая первый плод винограда – </w:t>
      </w:r>
      <w:bookmarkStart w:id="0" w:name="_Hlk207910844"/>
      <w:r w:rsidRPr="00151274">
        <w:rPr>
          <w:rFonts w:ascii="Arial" w:eastAsia="Times New Roman" w:hAnsi="Arial" w:cs="Arial"/>
          <w:sz w:val="24"/>
          <w:szCs w:val="24"/>
          <w:lang w:val="ru-RU"/>
        </w:rPr>
        <w:t xml:space="preserve">являлось </w:t>
      </w:r>
      <w:bookmarkEnd w:id="0"/>
      <w:r w:rsidRPr="00151274">
        <w:rPr>
          <w:rFonts w:ascii="Arial" w:eastAsia="Times New Roman" w:hAnsi="Arial" w:cs="Arial"/>
          <w:sz w:val="24"/>
          <w:szCs w:val="24"/>
          <w:lang w:val="ru-RU"/>
        </w:rPr>
        <w:t>святыней Господней, которая приравнивалась к приношениям десятин.</w:t>
      </w:r>
    </w:p>
    <w:p w14:paraId="0F4C5588" w14:textId="77777777" w:rsidR="00151274" w:rsidRPr="00B241B3" w:rsidRDefault="00151274" w:rsidP="00151274">
      <w:pPr>
        <w:autoSpaceDE w:val="0"/>
        <w:autoSpaceDN w:val="0"/>
        <w:adjustRightInd w:val="0"/>
        <w:spacing w:after="0" w:line="240" w:lineRule="auto"/>
        <w:jc w:val="left"/>
        <w:rPr>
          <w:rFonts w:ascii="Arial" w:eastAsia="Times New Roman" w:hAnsi="Arial" w:cs="Arial"/>
          <w:sz w:val="24"/>
          <w:szCs w:val="24"/>
          <w:lang w:val="ru-RU"/>
        </w:rPr>
      </w:pPr>
    </w:p>
    <w:p w14:paraId="27173992" w14:textId="77842722" w:rsidR="00151274" w:rsidRPr="00151274" w:rsidRDefault="00151274" w:rsidP="00151274">
      <w:pPr>
        <w:autoSpaceDE w:val="0"/>
        <w:autoSpaceDN w:val="0"/>
        <w:adjustRightInd w:val="0"/>
        <w:spacing w:after="0" w:line="240" w:lineRule="auto"/>
        <w:jc w:val="left"/>
        <w:rPr>
          <w:rFonts w:ascii="Arial" w:eastAsia="Times New Roman" w:hAnsi="Arial" w:cs="Arial"/>
          <w:b/>
          <w:bCs/>
          <w:i/>
          <w:iCs/>
          <w:sz w:val="24"/>
          <w:szCs w:val="24"/>
        </w:rPr>
      </w:pPr>
      <w:r w:rsidRPr="00151274">
        <w:rPr>
          <w:rFonts w:ascii="Arial" w:eastAsia="Times New Roman" w:hAnsi="Arial" w:cs="Arial"/>
          <w:b/>
          <w:bCs/>
          <w:i/>
          <w:iCs/>
          <w:sz w:val="24"/>
          <w:szCs w:val="24"/>
        </w:rPr>
        <w:t>Everything that was first in the people of Israel, from man to livestock, as well as the first sheaf and the first offering of the fruit of every fruit tree, including the first grape</w:t>
      </w:r>
      <w:r>
        <w:rPr>
          <w:rFonts w:ascii="Arial" w:eastAsia="Times New Roman" w:hAnsi="Arial" w:cs="Arial"/>
          <w:b/>
          <w:bCs/>
          <w:i/>
          <w:iCs/>
          <w:sz w:val="24"/>
          <w:szCs w:val="24"/>
        </w:rPr>
        <w:t xml:space="preserve"> –</w:t>
      </w:r>
      <w:r w:rsidRPr="00151274">
        <w:rPr>
          <w:rFonts w:ascii="Arial" w:eastAsia="Times New Roman" w:hAnsi="Arial" w:cs="Arial"/>
          <w:b/>
          <w:bCs/>
          <w:i/>
          <w:iCs/>
          <w:sz w:val="24"/>
          <w:szCs w:val="24"/>
        </w:rPr>
        <w:t xml:space="preserve"> was </w:t>
      </w:r>
      <w:r>
        <w:rPr>
          <w:rFonts w:ascii="Arial" w:eastAsia="Times New Roman" w:hAnsi="Arial" w:cs="Arial"/>
          <w:b/>
          <w:bCs/>
          <w:i/>
          <w:iCs/>
          <w:sz w:val="24"/>
          <w:szCs w:val="24"/>
        </w:rPr>
        <w:t xml:space="preserve">holy unto </w:t>
      </w:r>
      <w:r w:rsidRPr="00151274">
        <w:rPr>
          <w:rFonts w:ascii="Arial" w:eastAsia="Times New Roman" w:hAnsi="Arial" w:cs="Arial"/>
          <w:b/>
          <w:bCs/>
          <w:i/>
          <w:iCs/>
          <w:sz w:val="24"/>
          <w:szCs w:val="24"/>
        </w:rPr>
        <w:t>the Lord, considered equivalent to the offerings of tithes.</w:t>
      </w:r>
    </w:p>
    <w:p w14:paraId="7AC853DE" w14:textId="77777777" w:rsidR="00151274" w:rsidRPr="00151274" w:rsidRDefault="00151274" w:rsidP="00151274">
      <w:pPr>
        <w:spacing w:after="0" w:line="240" w:lineRule="auto"/>
        <w:jc w:val="left"/>
        <w:rPr>
          <w:rFonts w:ascii="Times New Roman" w:eastAsia="Times New Roman" w:hAnsi="Times New Roman" w:cs="Times New Roman"/>
          <w:sz w:val="24"/>
          <w:szCs w:val="24"/>
        </w:rPr>
      </w:pPr>
    </w:p>
    <w:p w14:paraId="72466541" w14:textId="77777777" w:rsidR="00151274" w:rsidRDefault="00151274" w:rsidP="00151274">
      <w:pPr>
        <w:autoSpaceDE w:val="0"/>
        <w:autoSpaceDN w:val="0"/>
        <w:adjustRightInd w:val="0"/>
        <w:spacing w:after="0" w:line="240" w:lineRule="auto"/>
        <w:rPr>
          <w:rFonts w:ascii="Arial" w:eastAsia="Times New Roman" w:hAnsi="Arial" w:cs="Arial"/>
          <w:sz w:val="24"/>
          <w:szCs w:val="24"/>
        </w:rPr>
      </w:pPr>
      <w:r w:rsidRPr="00151274">
        <w:rPr>
          <w:rFonts w:ascii="Arial" w:eastAsia="Times New Roman" w:hAnsi="Arial" w:cs="Arial"/>
          <w:sz w:val="24"/>
          <w:szCs w:val="24"/>
          <w:lang w:val="ru-RU"/>
        </w:rPr>
        <w:t xml:space="preserve">Всякий раз, когда мы отделяем святыню от нашего дома, в предмете десятин и приношений, которые находятся в нашем распоряжении, но являются собственностью Бога, </w:t>
      </w:r>
    </w:p>
    <w:p w14:paraId="2261FE6F" w14:textId="77777777" w:rsidR="00151274" w:rsidRDefault="00151274" w:rsidP="00151274">
      <w:pPr>
        <w:autoSpaceDE w:val="0"/>
        <w:autoSpaceDN w:val="0"/>
        <w:adjustRightInd w:val="0"/>
        <w:spacing w:after="0" w:line="240" w:lineRule="auto"/>
        <w:rPr>
          <w:rFonts w:ascii="Arial" w:eastAsia="Times New Roman" w:hAnsi="Arial" w:cs="Arial"/>
          <w:sz w:val="24"/>
          <w:szCs w:val="24"/>
        </w:rPr>
      </w:pPr>
    </w:p>
    <w:p w14:paraId="2B51DD57" w14:textId="0B4CC7FF" w:rsidR="00151274" w:rsidRPr="00151274" w:rsidRDefault="00151274" w:rsidP="00151274">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Each time we separate what is holy from our house, in the subject of tithes and offerings, which are found in our control but are God’s property,</w:t>
      </w:r>
    </w:p>
    <w:p w14:paraId="11A76753" w14:textId="77777777" w:rsidR="00151274" w:rsidRPr="00151274" w:rsidRDefault="00151274" w:rsidP="00151274">
      <w:pPr>
        <w:autoSpaceDE w:val="0"/>
        <w:autoSpaceDN w:val="0"/>
        <w:adjustRightInd w:val="0"/>
        <w:spacing w:after="0" w:line="240" w:lineRule="auto"/>
        <w:rPr>
          <w:rFonts w:ascii="Arial" w:eastAsia="Times New Roman" w:hAnsi="Arial" w:cs="Arial"/>
          <w:sz w:val="24"/>
          <w:szCs w:val="24"/>
        </w:rPr>
      </w:pPr>
    </w:p>
    <w:p w14:paraId="5E33A69B" w14:textId="77777777" w:rsidR="00151274" w:rsidRPr="00B241B3" w:rsidRDefault="00151274" w:rsidP="00151274">
      <w:pPr>
        <w:autoSpaceDE w:val="0"/>
        <w:autoSpaceDN w:val="0"/>
        <w:adjustRightInd w:val="0"/>
        <w:spacing w:after="0" w:line="240" w:lineRule="auto"/>
        <w:rPr>
          <w:rFonts w:ascii="Arial" w:eastAsia="Times New Roman" w:hAnsi="Arial" w:cs="Arial"/>
          <w:sz w:val="24"/>
          <w:szCs w:val="24"/>
          <w:lang w:val="ru-RU"/>
        </w:rPr>
      </w:pPr>
      <w:r w:rsidRPr="00151274">
        <w:rPr>
          <w:rFonts w:ascii="Arial" w:eastAsia="Times New Roman" w:hAnsi="Arial" w:cs="Arial"/>
          <w:sz w:val="24"/>
          <w:szCs w:val="24"/>
          <w:lang w:val="ru-RU"/>
        </w:rPr>
        <w:t>Мы возносимся своим рогом, над рогом демонического князя мамоны, который ранее в лице царствующего греха, господствовал над нашим телом.</w:t>
      </w:r>
    </w:p>
    <w:p w14:paraId="14B2D1DD" w14:textId="77777777" w:rsidR="00151274" w:rsidRPr="00B241B3" w:rsidRDefault="00151274" w:rsidP="00151274">
      <w:pPr>
        <w:autoSpaceDE w:val="0"/>
        <w:autoSpaceDN w:val="0"/>
        <w:adjustRightInd w:val="0"/>
        <w:spacing w:after="0" w:line="240" w:lineRule="auto"/>
        <w:rPr>
          <w:rFonts w:ascii="Arial" w:eastAsia="Times New Roman" w:hAnsi="Arial" w:cs="Arial"/>
          <w:sz w:val="24"/>
          <w:szCs w:val="24"/>
          <w:lang w:val="ru-RU"/>
        </w:rPr>
      </w:pPr>
    </w:p>
    <w:p w14:paraId="7B2654E8" w14:textId="2DB14228" w:rsidR="00151274" w:rsidRDefault="00151274" w:rsidP="00151274">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We raise our horn over the demonic horn of prince mammon, who previously in the face of reigning sin ruled over our body.</w:t>
      </w:r>
    </w:p>
    <w:p w14:paraId="37ED6391" w14:textId="77777777" w:rsidR="00151274" w:rsidRDefault="00151274" w:rsidP="00151274">
      <w:pPr>
        <w:autoSpaceDE w:val="0"/>
        <w:autoSpaceDN w:val="0"/>
        <w:adjustRightInd w:val="0"/>
        <w:spacing w:after="0" w:line="240" w:lineRule="auto"/>
        <w:rPr>
          <w:rFonts w:ascii="Arial" w:eastAsia="Times New Roman" w:hAnsi="Arial" w:cs="Arial"/>
          <w:b/>
          <w:bCs/>
          <w:i/>
          <w:iCs/>
          <w:sz w:val="24"/>
          <w:szCs w:val="24"/>
        </w:rPr>
      </w:pPr>
    </w:p>
    <w:p w14:paraId="1DEBFD9D" w14:textId="77777777" w:rsidR="00151274" w:rsidRPr="00151274" w:rsidRDefault="00151274" w:rsidP="00151274">
      <w:pPr>
        <w:autoSpaceDE w:val="0"/>
        <w:autoSpaceDN w:val="0"/>
        <w:adjustRightInd w:val="0"/>
        <w:spacing w:after="0" w:line="240" w:lineRule="auto"/>
        <w:rPr>
          <w:rFonts w:ascii="Times New Roman" w:eastAsia="Times New Roman" w:hAnsi="Times New Roman" w:cs="Times New Roman"/>
          <w:b/>
          <w:bCs/>
          <w:i/>
          <w:iCs/>
          <w:sz w:val="24"/>
          <w:szCs w:val="24"/>
        </w:rPr>
      </w:pPr>
    </w:p>
    <w:p w14:paraId="6859DC82" w14:textId="1CF81527" w:rsidR="00151274" w:rsidRPr="00151274" w:rsidRDefault="00151274" w:rsidP="00B241B3">
      <w:pPr>
        <w:rPr>
          <w:b/>
          <w:bCs/>
          <w:sz w:val="24"/>
          <w:szCs w:val="24"/>
        </w:rPr>
      </w:pPr>
    </w:p>
    <w:sectPr w:rsidR="00151274" w:rsidRPr="001512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3500" w14:textId="77777777" w:rsidR="000004AF" w:rsidRDefault="000004AF" w:rsidP="00FC1EF3">
      <w:pPr>
        <w:spacing w:after="0" w:line="240" w:lineRule="auto"/>
      </w:pPr>
      <w:r>
        <w:separator/>
      </w:r>
    </w:p>
  </w:endnote>
  <w:endnote w:type="continuationSeparator" w:id="0">
    <w:p w14:paraId="6B357285" w14:textId="77777777" w:rsidR="000004AF" w:rsidRDefault="000004AF" w:rsidP="00FC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029940"/>
      <w:docPartObj>
        <w:docPartGallery w:val="Page Numbers (Bottom of Page)"/>
        <w:docPartUnique/>
      </w:docPartObj>
    </w:sdtPr>
    <w:sdtEndPr>
      <w:rPr>
        <w:noProof/>
      </w:rPr>
    </w:sdtEndPr>
    <w:sdtContent>
      <w:p w14:paraId="5B6BB801" w14:textId="745887A1" w:rsidR="00FC1EF3" w:rsidRDefault="00FC1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C7D13" w14:textId="77777777" w:rsidR="00FC1EF3" w:rsidRDefault="00FC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94C7" w14:textId="77777777" w:rsidR="000004AF" w:rsidRDefault="000004AF" w:rsidP="00FC1EF3">
      <w:pPr>
        <w:spacing w:after="0" w:line="240" w:lineRule="auto"/>
      </w:pPr>
      <w:r>
        <w:separator/>
      </w:r>
    </w:p>
  </w:footnote>
  <w:footnote w:type="continuationSeparator" w:id="0">
    <w:p w14:paraId="79D1F31C" w14:textId="77777777" w:rsidR="000004AF" w:rsidRDefault="000004AF" w:rsidP="00FC1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32051"/>
    <w:multiLevelType w:val="hybridMultilevel"/>
    <w:tmpl w:val="E3AC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93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F3"/>
    <w:rsid w:val="000004AF"/>
    <w:rsid w:val="000505EA"/>
    <w:rsid w:val="00062DA5"/>
    <w:rsid w:val="00066F8C"/>
    <w:rsid w:val="0007082B"/>
    <w:rsid w:val="00092EC9"/>
    <w:rsid w:val="000A29DB"/>
    <w:rsid w:val="000A6A46"/>
    <w:rsid w:val="000E1622"/>
    <w:rsid w:val="000E6698"/>
    <w:rsid w:val="000E7698"/>
    <w:rsid w:val="00145434"/>
    <w:rsid w:val="001509AE"/>
    <w:rsid w:val="00151274"/>
    <w:rsid w:val="0016215E"/>
    <w:rsid w:val="00166480"/>
    <w:rsid w:val="00184E73"/>
    <w:rsid w:val="00195725"/>
    <w:rsid w:val="00197CD1"/>
    <w:rsid w:val="001C5A45"/>
    <w:rsid w:val="001F3FEF"/>
    <w:rsid w:val="001F5DC0"/>
    <w:rsid w:val="00201769"/>
    <w:rsid w:val="00202CED"/>
    <w:rsid w:val="00214955"/>
    <w:rsid w:val="002412A8"/>
    <w:rsid w:val="00250523"/>
    <w:rsid w:val="00254612"/>
    <w:rsid w:val="0029782C"/>
    <w:rsid w:val="002A4CA9"/>
    <w:rsid w:val="002A5F07"/>
    <w:rsid w:val="002B0D37"/>
    <w:rsid w:val="002C68BE"/>
    <w:rsid w:val="002D6091"/>
    <w:rsid w:val="002E08E8"/>
    <w:rsid w:val="003079B1"/>
    <w:rsid w:val="00324208"/>
    <w:rsid w:val="003267E9"/>
    <w:rsid w:val="003269B2"/>
    <w:rsid w:val="00372A26"/>
    <w:rsid w:val="0038305C"/>
    <w:rsid w:val="003837BF"/>
    <w:rsid w:val="003854EA"/>
    <w:rsid w:val="00395F7C"/>
    <w:rsid w:val="003A4C13"/>
    <w:rsid w:val="003D325B"/>
    <w:rsid w:val="003D6281"/>
    <w:rsid w:val="003E246B"/>
    <w:rsid w:val="003E5D63"/>
    <w:rsid w:val="00405217"/>
    <w:rsid w:val="00452434"/>
    <w:rsid w:val="00494B70"/>
    <w:rsid w:val="00497A69"/>
    <w:rsid w:val="004A6CC8"/>
    <w:rsid w:val="004C221F"/>
    <w:rsid w:val="004D0F05"/>
    <w:rsid w:val="004D3B4D"/>
    <w:rsid w:val="00515138"/>
    <w:rsid w:val="005218E5"/>
    <w:rsid w:val="00525AB7"/>
    <w:rsid w:val="00530705"/>
    <w:rsid w:val="0053139B"/>
    <w:rsid w:val="00552D42"/>
    <w:rsid w:val="005604B7"/>
    <w:rsid w:val="00574179"/>
    <w:rsid w:val="005756FA"/>
    <w:rsid w:val="00581B4E"/>
    <w:rsid w:val="005C1828"/>
    <w:rsid w:val="006275D0"/>
    <w:rsid w:val="00644B7A"/>
    <w:rsid w:val="00647ED1"/>
    <w:rsid w:val="00661A46"/>
    <w:rsid w:val="006623CB"/>
    <w:rsid w:val="00674EE0"/>
    <w:rsid w:val="00684D73"/>
    <w:rsid w:val="00685C07"/>
    <w:rsid w:val="0069787B"/>
    <w:rsid w:val="006C7405"/>
    <w:rsid w:val="006D1E14"/>
    <w:rsid w:val="006E0184"/>
    <w:rsid w:val="006F0FB6"/>
    <w:rsid w:val="006F2056"/>
    <w:rsid w:val="006F6CE2"/>
    <w:rsid w:val="006F7EF7"/>
    <w:rsid w:val="00701D3F"/>
    <w:rsid w:val="00706522"/>
    <w:rsid w:val="00707538"/>
    <w:rsid w:val="0071406E"/>
    <w:rsid w:val="00714C8F"/>
    <w:rsid w:val="00737EA8"/>
    <w:rsid w:val="0078215C"/>
    <w:rsid w:val="00783758"/>
    <w:rsid w:val="00793D59"/>
    <w:rsid w:val="007A051A"/>
    <w:rsid w:val="007B6DB3"/>
    <w:rsid w:val="007C688E"/>
    <w:rsid w:val="007E4B2D"/>
    <w:rsid w:val="007F4591"/>
    <w:rsid w:val="008111DA"/>
    <w:rsid w:val="00821416"/>
    <w:rsid w:val="00862EDD"/>
    <w:rsid w:val="00866565"/>
    <w:rsid w:val="008757ED"/>
    <w:rsid w:val="008941E3"/>
    <w:rsid w:val="008A73FA"/>
    <w:rsid w:val="00926C67"/>
    <w:rsid w:val="00943678"/>
    <w:rsid w:val="0094616B"/>
    <w:rsid w:val="00960813"/>
    <w:rsid w:val="009946DA"/>
    <w:rsid w:val="009A13C1"/>
    <w:rsid w:val="009A5C23"/>
    <w:rsid w:val="009A7EDA"/>
    <w:rsid w:val="009B3AB2"/>
    <w:rsid w:val="009D02ED"/>
    <w:rsid w:val="009F3C92"/>
    <w:rsid w:val="00A07FA9"/>
    <w:rsid w:val="00A50A82"/>
    <w:rsid w:val="00A7009E"/>
    <w:rsid w:val="00A87278"/>
    <w:rsid w:val="00A929A8"/>
    <w:rsid w:val="00A94E3C"/>
    <w:rsid w:val="00AA11CC"/>
    <w:rsid w:val="00AA2B38"/>
    <w:rsid w:val="00AB6306"/>
    <w:rsid w:val="00B241B3"/>
    <w:rsid w:val="00B85EC6"/>
    <w:rsid w:val="00BA726F"/>
    <w:rsid w:val="00BC1594"/>
    <w:rsid w:val="00BC2A37"/>
    <w:rsid w:val="00BC7667"/>
    <w:rsid w:val="00BF7A26"/>
    <w:rsid w:val="00C00A3B"/>
    <w:rsid w:val="00C06096"/>
    <w:rsid w:val="00C074F5"/>
    <w:rsid w:val="00C16FAE"/>
    <w:rsid w:val="00C32484"/>
    <w:rsid w:val="00C3701B"/>
    <w:rsid w:val="00C547CA"/>
    <w:rsid w:val="00C6578D"/>
    <w:rsid w:val="00C65933"/>
    <w:rsid w:val="00C85573"/>
    <w:rsid w:val="00CE3337"/>
    <w:rsid w:val="00CE7AEA"/>
    <w:rsid w:val="00CF3F0E"/>
    <w:rsid w:val="00D00E54"/>
    <w:rsid w:val="00D3684A"/>
    <w:rsid w:val="00D62DB1"/>
    <w:rsid w:val="00D96851"/>
    <w:rsid w:val="00DA409F"/>
    <w:rsid w:val="00DE0B2F"/>
    <w:rsid w:val="00DE0BC2"/>
    <w:rsid w:val="00DF6212"/>
    <w:rsid w:val="00E00E79"/>
    <w:rsid w:val="00E02BA2"/>
    <w:rsid w:val="00E10E57"/>
    <w:rsid w:val="00E14DEA"/>
    <w:rsid w:val="00E155B0"/>
    <w:rsid w:val="00E317B5"/>
    <w:rsid w:val="00E367C0"/>
    <w:rsid w:val="00E5240F"/>
    <w:rsid w:val="00E72305"/>
    <w:rsid w:val="00E9774F"/>
    <w:rsid w:val="00EC15ED"/>
    <w:rsid w:val="00EC1C18"/>
    <w:rsid w:val="00EF28F9"/>
    <w:rsid w:val="00EF3FD1"/>
    <w:rsid w:val="00F03E03"/>
    <w:rsid w:val="00F04625"/>
    <w:rsid w:val="00F05752"/>
    <w:rsid w:val="00F336F2"/>
    <w:rsid w:val="00F4305A"/>
    <w:rsid w:val="00FB1A99"/>
    <w:rsid w:val="00FB2C93"/>
    <w:rsid w:val="00FC1EF3"/>
    <w:rsid w:val="00FD7306"/>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4B04"/>
  <w15:chartTrackingRefBased/>
  <w15:docId w15:val="{362D4629-A656-47A6-B7A8-839B59B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EF3"/>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FC1EF3"/>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1EF3"/>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1EF3"/>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1EF3"/>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C1EF3"/>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C1EF3"/>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C1EF3"/>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C1EF3"/>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C1EF3"/>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E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1E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1E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1E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1E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1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EF3"/>
    <w:rPr>
      <w:rFonts w:eastAsiaTheme="majorEastAsia" w:cstheme="majorBidi"/>
      <w:color w:val="272727" w:themeColor="text1" w:themeTint="D8"/>
    </w:rPr>
  </w:style>
  <w:style w:type="paragraph" w:styleId="Title">
    <w:name w:val="Title"/>
    <w:basedOn w:val="Normal"/>
    <w:next w:val="Normal"/>
    <w:link w:val="TitleChar"/>
    <w:uiPriority w:val="10"/>
    <w:qFormat/>
    <w:rsid w:val="00FC1E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1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EF3"/>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1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EF3"/>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C1EF3"/>
    <w:rPr>
      <w:i/>
      <w:iCs/>
      <w:color w:val="404040" w:themeColor="text1" w:themeTint="BF"/>
    </w:rPr>
  </w:style>
  <w:style w:type="paragraph" w:styleId="ListParagraph">
    <w:name w:val="List Paragraph"/>
    <w:basedOn w:val="Normal"/>
    <w:uiPriority w:val="34"/>
    <w:qFormat/>
    <w:rsid w:val="00FC1EF3"/>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FC1EF3"/>
    <w:rPr>
      <w:i/>
      <w:iCs/>
      <w:color w:val="2F5496" w:themeColor="accent1" w:themeShade="BF"/>
    </w:rPr>
  </w:style>
  <w:style w:type="paragraph" w:styleId="IntenseQuote">
    <w:name w:val="Intense Quote"/>
    <w:basedOn w:val="Normal"/>
    <w:next w:val="Normal"/>
    <w:link w:val="IntenseQuoteChar"/>
    <w:uiPriority w:val="30"/>
    <w:qFormat/>
    <w:rsid w:val="00FC1EF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C1EF3"/>
    <w:rPr>
      <w:i/>
      <w:iCs/>
      <w:color w:val="2F5496" w:themeColor="accent1" w:themeShade="BF"/>
    </w:rPr>
  </w:style>
  <w:style w:type="character" w:styleId="IntenseReference">
    <w:name w:val="Intense Reference"/>
    <w:basedOn w:val="DefaultParagraphFont"/>
    <w:uiPriority w:val="32"/>
    <w:qFormat/>
    <w:rsid w:val="00FC1EF3"/>
    <w:rPr>
      <w:b/>
      <w:bCs/>
      <w:smallCaps/>
      <w:color w:val="2F5496" w:themeColor="accent1" w:themeShade="BF"/>
      <w:spacing w:val="5"/>
    </w:rPr>
  </w:style>
  <w:style w:type="paragraph" w:styleId="Header">
    <w:name w:val="header"/>
    <w:basedOn w:val="Normal"/>
    <w:link w:val="HeaderChar"/>
    <w:uiPriority w:val="99"/>
    <w:unhideWhenUsed/>
    <w:rsid w:val="00FC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EF3"/>
    <w:rPr>
      <w:rFonts w:eastAsiaTheme="minorEastAsia"/>
      <w:kern w:val="0"/>
      <w:sz w:val="20"/>
      <w:szCs w:val="20"/>
      <w14:ligatures w14:val="none"/>
    </w:rPr>
  </w:style>
  <w:style w:type="paragraph" w:styleId="Footer">
    <w:name w:val="footer"/>
    <w:basedOn w:val="Normal"/>
    <w:link w:val="FooterChar"/>
    <w:uiPriority w:val="99"/>
    <w:unhideWhenUsed/>
    <w:rsid w:val="00FC1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EF3"/>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2025-09-05T19:24:00Z</cp:lastPrinted>
  <dcterms:created xsi:type="dcterms:W3CDTF">2025-09-07T07:24:00Z</dcterms:created>
  <dcterms:modified xsi:type="dcterms:W3CDTF">2025-09-11T04:27:00Z</dcterms:modified>
</cp:coreProperties>
</file>