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1E64" w14:textId="77777777" w:rsidR="00A701BC" w:rsidRDefault="00A701BC" w:rsidP="003D269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92EC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02.23.25 Воскресение 12:00 </w:t>
      </w:r>
      <w:r w:rsidRPr="00792EC1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5ACC2B6C" w14:textId="77777777" w:rsidR="00A701BC" w:rsidRPr="00792EC1" w:rsidRDefault="00A701BC" w:rsidP="00A701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C808492" w14:textId="77777777" w:rsidR="00A701BC" w:rsidRPr="00792EC1" w:rsidRDefault="00A701BC" w:rsidP="00A701BC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92EC1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96AAF40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CD21EC4" w14:textId="77777777" w:rsidR="00A701BC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3F30A0F" w14:textId="77777777" w:rsidR="00A701BC" w:rsidRPr="006A770B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DD5DEE1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ы продолжим наше исследование в направлении нашей соработы, с истиною слова Божия, и со Святым Духом,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20D43A21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8C6B60B" w14:textId="77777777" w:rsidR="00A701BC" w:rsidRPr="00426478" w:rsidRDefault="00A701BC" w:rsidP="00A701B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4A42845C" w14:textId="77777777" w:rsidR="00A701BC" w:rsidRPr="00426478" w:rsidRDefault="00A701BC" w:rsidP="00A701B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74DC9862" w14:textId="77777777" w:rsidR="00A701BC" w:rsidRPr="00426478" w:rsidRDefault="00A701BC" w:rsidP="00A701BC">
      <w:pPr>
        <w:rPr>
          <w:rFonts w:ascii="Arial" w:hAnsi="Arial" w:cs="Arial"/>
          <w:i/>
          <w:sz w:val="16"/>
          <w:szCs w:val="16"/>
          <w:lang w:val="ru-RU"/>
        </w:rPr>
      </w:pPr>
    </w:p>
    <w:p w14:paraId="4DCED512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2D0FBEB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765D1AD1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6CDAC9D2" w14:textId="77777777" w:rsidR="00A701BC" w:rsidRPr="00F9403A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07D6DE9" w14:textId="77777777" w:rsidR="00A701BC" w:rsidRPr="00F9403A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06EE376C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792EC1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BD0F16A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792EC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19CA5EC7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3A2C818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6E3055B" w14:textId="77777777" w:rsidR="00A701BC" w:rsidRPr="00666AA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1E513639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2C99EB18" w14:textId="77777777" w:rsidR="00A701BC" w:rsidRPr="00886251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7DCCF03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  <w:r>
        <w:rPr>
          <w:rFonts w:ascii="Arial" w:hAnsi="Arial" w:cs="Arial"/>
          <w:sz w:val="28"/>
          <w:szCs w:val="28"/>
          <w:lang w:val="ru-RU"/>
        </w:rPr>
        <w:t>навсегда будут изглажены из Книги жизни.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FE7104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84298DF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DEF6480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3EF52E7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F4C1793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3129F5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рассмотреть этот процесс,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7A2387BF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401BB23B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воему Богу, </w:t>
      </w:r>
    </w:p>
    <w:p w14:paraId="0191676A" w14:textId="77777777" w:rsidR="00A701BC" w:rsidRPr="00602411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42390927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792EC1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92EC1">
        <w:rPr>
          <w:rFonts w:ascii="Arial" w:hAnsi="Arial" w:cs="Arial"/>
          <w:sz w:val="28"/>
          <w:szCs w:val="28"/>
          <w:lang w:val="ru-RU"/>
        </w:rPr>
        <w:t xml:space="preserve"> 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2120E720" w14:textId="77777777" w:rsidR="00A701BC" w:rsidRPr="002433A3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64F8049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792EC1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92EC1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2F912D6" w14:textId="77777777" w:rsidR="00A701BC" w:rsidRPr="00D11EBF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18547CED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792EC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92EC1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7C495A20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5136926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</w:t>
      </w:r>
    </w:p>
    <w:p w14:paraId="74B5A374" w14:textId="77777777" w:rsidR="00A701BC" w:rsidRPr="0033773A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774C925F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греховным генетическим наследием, </w:t>
      </w:r>
      <w:r w:rsidRPr="00426478">
        <w:rPr>
          <w:rFonts w:ascii="Arial" w:hAnsi="Arial" w:cs="Arial"/>
          <w:sz w:val="28"/>
          <w:szCs w:val="28"/>
          <w:lang w:val="ru-RU"/>
        </w:rPr>
        <w:t>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9842AB" w14:textId="77777777" w:rsidR="00A701BC" w:rsidRPr="00832212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1F427337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534AB755" w14:textId="77777777" w:rsidR="00A701BC" w:rsidRPr="00774B54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7468141D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полем битвы для этих трёх помазанных Богом царей – является наше сердце. И какому царю в нашем сердце, мы отдадим предпочтение, тот царь и станет во главе нашего тела. </w:t>
      </w:r>
    </w:p>
    <w:p w14:paraId="57D88D60" w14:textId="77777777" w:rsidR="00A701BC" w:rsidRPr="00194735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9B48AD8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</w:t>
      </w:r>
      <w:r>
        <w:rPr>
          <w:rFonts w:ascii="Arial" w:hAnsi="Arial" w:cs="Arial"/>
          <w:sz w:val="28"/>
          <w:szCs w:val="28"/>
          <w:lang w:val="ru-RU"/>
        </w:rPr>
        <w:t xml:space="preserve"> лучших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E3F5AB0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F86B9BA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E8FD95A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4F924828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</w:t>
      </w:r>
      <w:r>
        <w:rPr>
          <w:rFonts w:ascii="Arial" w:hAnsi="Arial" w:cs="Arial"/>
          <w:sz w:val="28"/>
          <w:szCs w:val="28"/>
          <w:lang w:val="ru-RU"/>
        </w:rPr>
        <w:t xml:space="preserve"> обретает благоволение Бога,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9E7070A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6F05E2AC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4FD5CABB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57CF5780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485CB519" w14:textId="77777777" w:rsidR="00A701BC" w:rsidRPr="00E6537E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79C53A1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обуславливает образ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33410F45" w14:textId="77777777" w:rsidR="00A701BC" w:rsidRPr="007C235A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61F3A45A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5AF50C2D" w14:textId="77777777" w:rsidR="00A701BC" w:rsidRPr="001A202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5E10161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23FE905A" w14:textId="77777777" w:rsidR="00A701BC" w:rsidRPr="009857E2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77F48351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7A5EA439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1BCF0AD5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70DF450C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4068DBFD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1CC51B4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6667233B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1DBF7B28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55E47683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38A35648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6D31E810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2EA09AD6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6260C24E" w14:textId="77777777" w:rsidR="00A701BC" w:rsidRPr="00792EC1" w:rsidRDefault="00A701BC" w:rsidP="00A701BC">
      <w:pPr>
        <w:rPr>
          <w:rFonts w:ascii="Arial" w:hAnsi="Arial" w:cs="Arial"/>
          <w:b/>
          <w:sz w:val="28"/>
          <w:szCs w:val="28"/>
          <w:lang w:val="ru-RU"/>
        </w:rPr>
      </w:pPr>
      <w:r w:rsidRPr="00792EC1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50B1DE0" w14:textId="77777777" w:rsidR="00A701BC" w:rsidRPr="00BC37ED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0685F7AA" w14:textId="77777777" w:rsidR="00A701BC" w:rsidRPr="00BC37ED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5C7AEDB4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72FDEE06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12A16201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398393" w14:textId="77777777" w:rsidR="00A701BC" w:rsidRPr="00813EC4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3D79759F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Отсюда следует, что именно могуществом, содержащимся в имени Бога «Рог», мы призваны совершать своё спасение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77A218B8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09B4162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и тактическим учением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280DB6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EA2F967" w14:textId="77777777" w:rsidR="00A701BC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 и пророка, чтобы изменить его в достоинство </w:t>
      </w:r>
    </w:p>
    <w:p w14:paraId="0D46A8AE" w14:textId="77777777" w:rsidR="00A701BC" w:rsidRPr="0047690F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AC1E0E4" w14:textId="77777777" w:rsidR="00A701BC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ADD882F" w14:textId="77777777" w:rsidR="00A701BC" w:rsidRPr="003C46D5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FBE487F" w14:textId="77777777" w:rsidR="00A701BC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1EFE650" w14:textId="77777777" w:rsidR="00A701BC" w:rsidRPr="006E0F6E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B634B0D" w14:textId="77777777" w:rsidR="00A701BC" w:rsidRPr="00426478" w:rsidRDefault="00A701BC" w:rsidP="00A701B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6B431034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6D19CF8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327F9629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63B061FB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00ABD824" w14:textId="77777777" w:rsidR="00A701BC" w:rsidRPr="0043362B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5B8F9D84" w14:textId="77777777" w:rsidR="00A701BC" w:rsidRPr="002B50B2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2F9AB2E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CD7CE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523DFDA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3948BD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43A8364E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2738184B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2E08B370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1ED8A06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78DC17D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444DC36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30C0CA9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6F2843C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76BC9249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3B4503DD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1B20D2D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6B053A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35864BD8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7C1861F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E72A83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ACAA24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3E07DE3A" w14:textId="77777777" w:rsidR="00A701BC" w:rsidRPr="0080468C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E524EC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7C64102" w14:textId="77777777" w:rsidR="00A701BC" w:rsidRPr="00684B73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B8CA50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3617B6" w14:textId="77777777" w:rsidR="00A701BC" w:rsidRPr="00684B73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860E3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5EE987AE" w14:textId="77777777" w:rsidR="00A701BC" w:rsidRPr="0021407C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070649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88903D2" w14:textId="77777777" w:rsidR="00A701BC" w:rsidRPr="00BD217C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6B647F4E" w14:textId="77777777" w:rsidR="00A701BC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974C262" w14:textId="77777777" w:rsidR="00A701BC" w:rsidRPr="00FF2CD7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5F51E46B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3B4CD43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2A336EDD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230E0DD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782F4A2F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93DED5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C76E55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которое может быть посеянным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E0AE82" w14:textId="77777777" w:rsidR="00A701BC" w:rsidRPr="0022582A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93A631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иначе, как только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сердца, очищенной от мёртвых дел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условии, когда мы возрастём в мужа совершенного, в меру полного возраста Христова и будем способны, путём взращивания семени слова о Царствии Небесном в рог праведности, в плоде рождённого нами Мафусала, побеждающего смерть в нашем теле, </w:t>
      </w:r>
    </w:p>
    <w:p w14:paraId="515B6E08" w14:textId="77777777" w:rsidR="00A701BC" w:rsidRPr="004F6FD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9906A4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8A0A455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CD3A27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чтобы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D3CCBF2" w14:textId="77777777" w:rsidR="00A701BC" w:rsidRPr="004A170B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6904B0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воцарённой в нашем сердце благодати Божией, через плод нашей правды. </w:t>
      </w:r>
    </w:p>
    <w:p w14:paraId="67E5C4DA" w14:textId="77777777" w:rsidR="00A701BC" w:rsidRPr="004A170B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BDD521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1A64F72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429703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19A83CB0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2CE34F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63193074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64BB6A" w14:textId="77777777" w:rsidR="00A701BC" w:rsidRPr="00426478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B76B337" w14:textId="77777777" w:rsidR="00A701BC" w:rsidRPr="00426478" w:rsidRDefault="00A701BC" w:rsidP="00A701BC">
      <w:pPr>
        <w:rPr>
          <w:rFonts w:ascii="Arial" w:hAnsi="Arial" w:cs="Arial"/>
          <w:sz w:val="16"/>
          <w:szCs w:val="16"/>
          <w:lang w:val="ru-RU"/>
        </w:rPr>
      </w:pPr>
    </w:p>
    <w:p w14:paraId="03C6196E" w14:textId="77777777" w:rsidR="00A701BC" w:rsidRPr="00426478" w:rsidRDefault="00A701BC" w:rsidP="00A701BC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1CA3945" w14:textId="77777777" w:rsidR="00A701BC" w:rsidRPr="00233E7A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401A1" w14:textId="77777777" w:rsidR="00A701BC" w:rsidRPr="00233E7A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2BF571B" w14:textId="77777777" w:rsidR="00A701BC" w:rsidRPr="00233E7A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7D6394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4261E428" w14:textId="77777777" w:rsidR="00A701BC" w:rsidRPr="000B490D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7AB6A1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3EBD1EF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5AF4A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54697B1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A4374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4FE9D71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EE6D7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4DE9763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68367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8FDD54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EB2C02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пророчество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произнесённым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через Давида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этом пророчестве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пламя вечного пожирающего огня – названо жилищем Бога, и Его святой горой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объятой вечным пламенем святости, на которой обитает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03F2D6" w14:textId="77777777" w:rsidR="00A701BC" w:rsidRPr="00E85421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87D8B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пасти все народы, живущие на Сионе жезлом железным, и царствовать во веки веков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D92415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E29F4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</w:t>
      </w:r>
      <w:r>
        <w:rPr>
          <w:rFonts w:ascii="Arial" w:hAnsi="Arial" w:cs="Arial"/>
          <w:sz w:val="28"/>
          <w:szCs w:val="28"/>
          <w:lang w:val="ru-RU"/>
        </w:rPr>
        <w:t>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пророческом иносказании пророка Исаии, обращение Бога к дальним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ближним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</w:t>
      </w:r>
      <w:r>
        <w:rPr>
          <w:rFonts w:ascii="Arial" w:hAnsi="Arial" w:cs="Arial"/>
          <w:sz w:val="28"/>
          <w:szCs w:val="28"/>
          <w:lang w:val="ru-RU"/>
        </w:rPr>
        <w:t>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 это обращение Бога </w:t>
      </w:r>
      <w:r w:rsidRPr="00051166">
        <w:rPr>
          <w:rFonts w:ascii="Arial" w:hAnsi="Arial" w:cs="Arial"/>
          <w:sz w:val="28"/>
          <w:szCs w:val="28"/>
          <w:lang w:val="ru-RU"/>
        </w:rPr>
        <w:t>имеет кардинальное отличие друг от друга, состоящее в том, чтобы категория дальних слушала, что будет делать Бог.</w:t>
      </w:r>
    </w:p>
    <w:p w14:paraId="4704F80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ABF5D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7403160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707A4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 напомню, что 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Бог, с их ближними.</w:t>
      </w:r>
    </w:p>
    <w:p w14:paraId="37100C7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BB628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18BF0C4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473E7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А следовательно, они не могли сотрудничать с могущественной силой Бога, в Его славном имени «Рог».</w:t>
      </w:r>
    </w:p>
    <w:p w14:paraId="6C34FF7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38C7E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чтобы дать дальним возможность, устроить самих себя в золотой жертвенник курений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дальним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какую цену заплатили ближние, чтобы познать могущество Бога, в Его славном имени «Рог», которое позволило</w:t>
      </w:r>
      <w:r>
        <w:rPr>
          <w:rFonts w:ascii="Arial" w:hAnsi="Arial" w:cs="Arial"/>
          <w:sz w:val="28"/>
          <w:szCs w:val="28"/>
          <w:lang w:val="ru-RU"/>
        </w:rPr>
        <w:t xml:space="preserve"> 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</w:t>
      </w:r>
      <w:r>
        <w:rPr>
          <w:rFonts w:ascii="Arial" w:hAnsi="Arial" w:cs="Arial"/>
          <w:sz w:val="28"/>
          <w:szCs w:val="28"/>
          <w:lang w:val="ru-RU"/>
        </w:rPr>
        <w:t>, как и ближним,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жить при пожирающем огне святости Бога Всемогущего. </w:t>
      </w:r>
    </w:p>
    <w:p w14:paraId="4559BCC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AB687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живущих на Сионе, мы усмотрели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многочисленн</w:t>
      </w:r>
      <w:r>
        <w:rPr>
          <w:rFonts w:ascii="Arial" w:hAnsi="Arial" w:cs="Arial"/>
          <w:sz w:val="28"/>
          <w:szCs w:val="28"/>
          <w:lang w:val="ru-RU"/>
        </w:rPr>
        <w:t>ую и тоталитарную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людей на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Сионе, которая 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30D499F1" w14:textId="77777777" w:rsidR="00A701BC" w:rsidRPr="001431D9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22892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стали рассматривать результат нашего благоволения к Богу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32F50F9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2D21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3022A0D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3B80FB8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5E3F007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3202214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16C2D21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4B03AD6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1F2BF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>, четыре признак</w:t>
      </w:r>
      <w:r>
        <w:rPr>
          <w:rFonts w:ascii="Arial" w:hAnsi="Arial" w:cs="Arial"/>
          <w:sz w:val="28"/>
          <w:szCs w:val="28"/>
          <w:lang w:val="ru-RU"/>
        </w:rPr>
        <w:t>а,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1E698B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7E8E1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701DAC6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3D6B86C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611DF294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54F00EC0" w14:textId="77777777" w:rsidR="00A701BC" w:rsidRPr="008307F4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72C6AD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063C960B" w14:textId="77777777" w:rsidR="00A701BC" w:rsidRPr="00E72ED1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54EA8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1DB52DC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4AAA201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7B9E8C7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Гора Божия, гора Васанская.</w:t>
      </w:r>
    </w:p>
    <w:p w14:paraId="0C7F973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15D8AE5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34A4EA2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35B82DB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75BDB05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09241AE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4928190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2254317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12F9ECC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FE877C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Бог, с первым из которых мы уже познакомились на предыдущем служении. </w:t>
      </w:r>
    </w:p>
    <w:p w14:paraId="77A0620E" w14:textId="77777777" w:rsidR="00A701BC" w:rsidRPr="00090814" w:rsidRDefault="00A701BC" w:rsidP="00A701B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EDEB443" w14:textId="77777777" w:rsidR="00A701BC" w:rsidRPr="006E048E" w:rsidRDefault="00A701BC" w:rsidP="00A701BC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посему сразу обратимся к исследованию составляющей цены второго признака - </w:t>
      </w:r>
      <w:r w:rsidRPr="00DD392B">
        <w:rPr>
          <w:rFonts w:ascii="Arial" w:hAnsi="Arial" w:cs="Arial"/>
          <w:b/>
          <w:sz w:val="28"/>
          <w:szCs w:val="28"/>
          <w:lang w:val="ru-RU"/>
        </w:rPr>
        <w:t xml:space="preserve">состоящего в </w:t>
      </w:r>
      <w:r>
        <w:rPr>
          <w:rFonts w:ascii="Arial" w:hAnsi="Arial" w:cs="Arial"/>
          <w:b/>
          <w:sz w:val="28"/>
          <w:szCs w:val="28"/>
          <w:lang w:val="ru-RU"/>
        </w:rPr>
        <w:t>посте, который избрал Бог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0B64DE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D6548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15769EA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B263E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10AFAE4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BE6C7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2A54977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4419A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71982E6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39C58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возобновителем путей для населения. Если ты удержишь ногу твою ради субботы от исполнения прихотей твоих во святый день Мой, и будешь называть субботу отрадою, </w:t>
      </w:r>
    </w:p>
    <w:p w14:paraId="215B428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140C5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2A0A2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D5060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И, чествование это представлено в посте, который избрал Бог, в восьми составляющих:</w:t>
      </w:r>
    </w:p>
    <w:p w14:paraId="47556F1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94C8A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6DE2D16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3188971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0182CA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1A752B4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1C0B0AC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6EA8698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4DE52A9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6B9FFF3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0F577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роги его, которые будут определять высоту </w:t>
      </w:r>
      <w:r>
        <w:rPr>
          <w:rFonts w:ascii="Arial" w:hAnsi="Arial" w:cs="Arial"/>
          <w:sz w:val="28"/>
          <w:szCs w:val="28"/>
          <w:lang w:val="ru-RU"/>
        </w:rPr>
        <w:t>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наше небесное жилище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славном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0B9C6D8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232F3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в имеющихся восьми условиях, мы удалим из среды нашей ярмо, перестанем поднимать перст и говорить оскорбительное, и отдадим голодному душу нашу, и напитаем душу страдальца:</w:t>
      </w:r>
    </w:p>
    <w:p w14:paraId="5FD6E98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CADC9A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Тогда</w:t>
      </w:r>
      <w:r>
        <w:rPr>
          <w:rFonts w:ascii="Arial" w:hAnsi="Arial" w:cs="Arial"/>
          <w:sz w:val="28"/>
          <w:szCs w:val="28"/>
          <w:lang w:val="ru-RU"/>
        </w:rPr>
        <w:t xml:space="preserve"> Бог в ответ нам на наше к Нему благоволение, и обратит на нас Своё благоволение,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откроется</w:t>
      </w:r>
      <w:r w:rsidRPr="00B01810">
        <w:rPr>
          <w:rFonts w:ascii="Arial" w:hAnsi="Arial" w:cs="Arial"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7DEEFD" w14:textId="77777777" w:rsidR="00A701BC" w:rsidRPr="00853D8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46411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 заря,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свет наш взойдет во тьме. </w:t>
      </w:r>
    </w:p>
    <w:p w14:paraId="573BFFB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тогда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мрак наш будет как полдень. </w:t>
      </w:r>
    </w:p>
    <w:p w14:paraId="33CF2DE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2E21103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4578269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2D6E089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714C3B2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14855C9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5B3F0E5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1D16CE0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как источник, которого воды никогда не иссякают.</w:t>
      </w:r>
    </w:p>
    <w:p w14:paraId="0EEA4D3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4DA00D3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1026FA1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42548C9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И, возобновителем путей для населения.</w:t>
      </w:r>
    </w:p>
    <w:p w14:paraId="40A3111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D47A93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мы не выделим время, для исследования и исполнения, имеющихся условий,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к Богу;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времени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для признаков,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благоволение Бога к нам,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которым следует судить, что мы исполнили данные условия, </w:t>
      </w:r>
    </w:p>
    <w:p w14:paraId="546F289A" w14:textId="77777777" w:rsidR="00A701BC" w:rsidRPr="00BA7E4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75758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у нас не будет никакой возможности исполнить их, и испытать себя на предмет их исполнения. </w:t>
      </w:r>
    </w:p>
    <w:p w14:paraId="002BD21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272F05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у Бога, не будет никакого </w:t>
      </w:r>
      <w:r>
        <w:rPr>
          <w:rFonts w:ascii="Arial" w:hAnsi="Arial" w:cs="Arial"/>
          <w:sz w:val="28"/>
          <w:szCs w:val="28"/>
          <w:lang w:val="ru-RU"/>
        </w:rPr>
        <w:t xml:space="preserve">юридического </w:t>
      </w:r>
      <w:r w:rsidRPr="00051166">
        <w:rPr>
          <w:rFonts w:ascii="Arial" w:hAnsi="Arial" w:cs="Arial"/>
          <w:sz w:val="28"/>
          <w:szCs w:val="28"/>
          <w:lang w:val="ru-RU"/>
        </w:rPr>
        <w:t>основания, возвести нас на высоты земли, чтобы дать нам вкусить наследие Иакова, отца нашего.</w:t>
      </w:r>
    </w:p>
    <w:p w14:paraId="76439FE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5ADF1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Итак, условие первое: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следует разуметь, под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избрал Бог, в разрешении от оков неправды, чтобы таким образом, почтить субботу Господню? </w:t>
      </w:r>
    </w:p>
    <w:p w14:paraId="082CBA8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FD036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Ведь для того, чтобы орудием нашего поста, разрешить оковы неправды – необходимо дать определение оковам неправды.</w:t>
      </w:r>
    </w:p>
    <w:p w14:paraId="2378FE0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B74549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Дабы таким путём, дать Богу основание, возвести нас на высоты земли, и дать нам наследие отца нашего Иакова, по которому следует судить, что мы устроили себя в золотой жертвенник курений, </w:t>
      </w:r>
    </w:p>
    <w:p w14:paraId="58E9F86E" w14:textId="77777777" w:rsidR="00A701BC" w:rsidRPr="00E62DF3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EC77F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з которого выходят роги его, дающие нам право на власть, соработать с могуществом Бога, в Его славном имени «Рог»</w:t>
      </w:r>
      <w:r>
        <w:rPr>
          <w:rFonts w:ascii="Arial" w:hAnsi="Arial" w:cs="Arial"/>
          <w:sz w:val="28"/>
          <w:szCs w:val="28"/>
          <w:lang w:val="ru-RU"/>
        </w:rPr>
        <w:t>, чтобы совершать своё спасение, состоящее в облечении нашего лишённого славы рукотворного тела, в славу нашего нерукотворного тела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C4118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25CF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BF2840">
        <w:rPr>
          <w:rFonts w:ascii="Arial" w:hAnsi="Arial" w:cs="Arial"/>
          <w:b/>
          <w:bCs/>
          <w:sz w:val="28"/>
          <w:szCs w:val="28"/>
          <w:lang w:val="ru-RU"/>
        </w:rPr>
        <w:t>Быть в оковах неправды означает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быть рабом и заложником неправды, исходящей из собственных уст. Как написано:</w:t>
      </w:r>
    </w:p>
    <w:p w14:paraId="1715242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19D83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*Но как они, познав Бога, не прославили Его, как Бога, и не возблагодарили, но осуетились в умствованиях своих, и омрачилось несмысленное их сердце; называя себя мудрыми, обезумели,</w:t>
      </w:r>
    </w:p>
    <w:p w14:paraId="7789B31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A7664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славу нетленного Бога изменили в образ, подобный тленному человеку, и птицам, и четвероногим, и пресмыкающимся, - то и предал их Бог в похотях сердец их нечистоте, так что они сквернили сами свои тела. Они заменили истину Божию ложью, и поклонялись, и служили твари вместо Творца, Который благословен во веки, аминь.</w:t>
      </w:r>
    </w:p>
    <w:p w14:paraId="490B4FD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02BEC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Потому предал их Бог постыдным страстям: женщины их заменили естественное употребление противоестественным; подобно и мужчины,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оставив естественное употребление женского пола, разжигались похотью друг на друга, мужчины на мужчинах делая срам и получая в самих себе должное возмездие за свое заблуждение.</w:t>
      </w:r>
    </w:p>
    <w:p w14:paraId="4E5E943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67EDDA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как они не заботились иметь Бога в разуме, то предал их Бог превратному уму - делать непотребства, так что они исполнены всякой неправды, блуда, лукавства, корыстолюбия, злобы, исполнены зависти, убийства, распрей, обмана, злонравия, злоречивы,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леветники, </w:t>
      </w:r>
    </w:p>
    <w:p w14:paraId="371C73B3" w14:textId="77777777" w:rsidR="00A701BC" w:rsidRPr="00AA71B5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8F7A0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51166">
        <w:rPr>
          <w:rFonts w:ascii="Arial" w:hAnsi="Arial" w:cs="Arial"/>
          <w:sz w:val="28"/>
          <w:szCs w:val="28"/>
          <w:lang w:val="ru-RU"/>
        </w:rPr>
        <w:t>огоненавистники, обидчики, самохвалы, горды, изобретательны на зло, непослушны родителям, безрассудны, вероломны, нелюбовны, непримиримы, немилостивы.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Они знают праведный суд Божий, что делающие такие дела достойны смерти; однако не только их делают, но и делающих одобряют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Рим.1:21-32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04892B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31573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Учитывая, что </w:t>
      </w:r>
      <w:r w:rsidRPr="00BF2840">
        <w:rPr>
          <w:rFonts w:ascii="Arial" w:hAnsi="Arial" w:cs="Arial"/>
          <w:b/>
          <w:bCs/>
          <w:sz w:val="28"/>
          <w:szCs w:val="28"/>
          <w:lang w:val="ru-RU"/>
        </w:rPr>
        <w:t>разрешение или освобождение от оков неправды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— это резуль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>ат уникального поста следует, что освобождение от оков неправды – это процесс, в котором человек вступает в формат завета, состоящего в тотальном освящении, которое состоит в таких условиях:</w:t>
      </w:r>
    </w:p>
    <w:p w14:paraId="1EEB9FA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58151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Чтобы иметь Бога в разуме, нам необходимо произвести покаяние, в исповедании своих грехов, путём отречения от своего народа; от дома своего отца; и от растлевающих вожделений своей души.</w:t>
      </w:r>
    </w:p>
    <w:p w14:paraId="5E2D19B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4195C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*Слыши,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61C6BA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5BD16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Чтобы иметь Бога в разуме, нам необходимо дисциплинировать свои мысли, чтобы они находились в законе Всевышнего. *Потому, что: каковы мысли в душе человека, таков и он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C7C0E3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3A04A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Чтобы иметь Бога в разуме, нам необходимо почитать себя мёртвым для греха, живым же для Бога, называя несуществующую свободу от оков неправды, как существующую.</w:t>
      </w:r>
    </w:p>
    <w:p w14:paraId="32D0620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4DF36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*Ибо, что Христос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</w:t>
      </w:r>
    </w:p>
    <w:p w14:paraId="6C7F5AC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C9A20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Рим.6:10-13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E5B14B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3635F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Чтобы иметь Бога в разуме, нам необходимо, не оставлять своего собрания, как есть у некоторых обычай (гнусная привычка).</w:t>
      </w:r>
    </w:p>
    <w:p w14:paraId="55C08F1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3DF05E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</w:t>
      </w:r>
    </w:p>
    <w:p w14:paraId="7E3B3AE2" w14:textId="77777777" w:rsidR="00A701BC" w:rsidRPr="0024562D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4EF02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>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C5FF25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E0DC3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второе: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следует разуметь, под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который избрал Бог, в развязывании уз ярма, чтобы таким путём, почтить субботу Господню? Ведь для того, чтобы</w:t>
      </w:r>
      <w:r>
        <w:rPr>
          <w:rFonts w:ascii="Arial" w:hAnsi="Arial" w:cs="Arial"/>
          <w:sz w:val="28"/>
          <w:szCs w:val="28"/>
          <w:lang w:val="ru-RU"/>
        </w:rPr>
        <w:t xml:space="preserve"> наш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пост, обнаружил себя в развязывании уз ярма – необходимо дать определение узам ярма.</w:t>
      </w:r>
    </w:p>
    <w:p w14:paraId="686CA69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4081D8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Дабы таким путём, дать Богу основание, возвести нас на высоты земли, воздвигнутые в нашем теле, которые являются наследием отца нашего Иакова, по которому следует судить, что мы устроили себя в золотой жертвенник курений, из которого выходят роги его, </w:t>
      </w:r>
    </w:p>
    <w:p w14:paraId="64C206C5" w14:textId="77777777" w:rsidR="00A701BC" w:rsidRPr="0024562D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8AA27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51166">
        <w:rPr>
          <w:rFonts w:ascii="Arial" w:hAnsi="Arial" w:cs="Arial"/>
          <w:sz w:val="28"/>
          <w:szCs w:val="28"/>
          <w:lang w:val="ru-RU"/>
        </w:rPr>
        <w:t>ающие нам право на власть, соработать с могущественной силой Бога, в Его славном имени «Рог»</w:t>
      </w:r>
      <w:r>
        <w:rPr>
          <w:rFonts w:ascii="Arial" w:hAnsi="Arial" w:cs="Arial"/>
          <w:sz w:val="28"/>
          <w:szCs w:val="28"/>
          <w:lang w:val="ru-RU"/>
        </w:rPr>
        <w:t>, чтобы совершать своё спасение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B875C1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E596C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Ярмо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деревянный хомут, для упряжки рабочего крупнорогатого скота или лошади, запряжённой в упряжку. </w:t>
      </w:r>
    </w:p>
    <w:p w14:paraId="2CD75E9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55779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Писании такое ярмо, является образом определённого ига рабства, которое служит, как положительным фактором, так и отрицательным, в зависимости от того, кто является хозяином данного ярма или данного ига – Бог или собственная плоть, за которой стоит ветхий человек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2D9AB6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92710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Нам следует понять одну доктринальную и неоспоримую в Писании вещь, что вопреки расхожему мнению о свободе, которая трактуется разными людьми, по-разному – в Писании, существует только одно определение свободы – это свобода выбора уз определённого рода ярма, определяющего, либо рабство праведности, либо рабства греху. </w:t>
      </w:r>
    </w:p>
    <w:p w14:paraId="0407F49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3FEC4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Суверенное право выбора, дано человеку при его сотворении, с одной только целью, чтобы он, используя свою суверенность, отказался от своей суверенности в пользу, либо рабства правде Бога, либо греху.</w:t>
      </w:r>
    </w:p>
    <w:p w14:paraId="6F59017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9A149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</w:t>
      </w:r>
    </w:p>
    <w:p w14:paraId="6615918A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7D586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Слушал глас Его и прилеплялся к Нему; ибо в этом жизнь твоя и долгота дней твоих, чтобы пребывать тебе на земле, которую Господь с клятвою обещал отцам твоим Аврааму, Исааку и Иакову дать им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7B5A8F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1F9FA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Далее следует учитывать ещё одну неоспоримую вещь, что все потомки Адама, унаследовали рабство греху, и находятся под ярмом наследственного греха, переданного нам через греховное семя отцов. </w:t>
      </w:r>
    </w:p>
    <w:p w14:paraId="0B3CFC6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AAAA85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чтобы посредством поста, который избрал Бог, развязать узы греховного ярма, чтобы быть возведённым на высоты земли и вкусить наследие нашего отца Иакова – необходимо свергнуть с себя наследственное ярмо греха, чтобы получить право на власть, </w:t>
      </w:r>
    </w:p>
    <w:p w14:paraId="575C7A45" w14:textId="77777777" w:rsidR="00A701BC" w:rsidRPr="007A158B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CB8DA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>зять на себя иго Христово, в достоинстве нашего призвания, чтобы стать рабом Слова, исходящего из Уст нашего Небесного Отца, от Которого Он поставил Себя в полную и желанную зависимость.</w:t>
      </w:r>
    </w:p>
    <w:p w14:paraId="4904DD7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B0C36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A44D72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FDD3D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 вдохновению Святого Духа, Апостол Павел называет узы ярма, которые необходимо развязать – запинающим нас грехом. А узы ярма Христова называет – предлежащим нам поприщем, которым мы призваны пройти с терпением, чтобы получить усыновление своего тела, искуплением Христовым.</w:t>
      </w:r>
    </w:p>
    <w:p w14:paraId="1DB5E56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2EA6F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 взирая на начальника и совершителя веры Иисуса, Который, вместо предлежавшей Ему радости, претерпел крест, пренебрегши посрамление, и воссел одесную престола Божия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Евр.12:1,2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6C91A7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08356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BF2840">
        <w:rPr>
          <w:rFonts w:ascii="Arial" w:hAnsi="Arial" w:cs="Arial"/>
          <w:b/>
          <w:bCs/>
          <w:sz w:val="28"/>
          <w:szCs w:val="28"/>
          <w:lang w:val="ru-RU"/>
        </w:rPr>
        <w:t>развязать узы ярма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от всего сердца стать послушными тому образу учения, которому мы предали себя, чтобы, освободившись от греха, мы могли стать рабами праведности.</w:t>
      </w:r>
    </w:p>
    <w:p w14:paraId="31F637F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CCEBDF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  <w:r>
        <w:rPr>
          <w:rFonts w:ascii="Arial" w:hAnsi="Arial" w:cs="Arial"/>
          <w:sz w:val="28"/>
          <w:szCs w:val="28"/>
          <w:lang w:val="ru-RU"/>
        </w:rPr>
        <w:t xml:space="preserve"> 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оворю по рассуждению человеческому, ради немощи плоти вашей. </w:t>
      </w:r>
    </w:p>
    <w:p w14:paraId="4981A340" w14:textId="77777777" w:rsidR="00A701BC" w:rsidRPr="0042171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60B4E8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Такие дела, </w:t>
      </w:r>
    </w:p>
    <w:p w14:paraId="5208D5E9" w14:textId="77777777" w:rsidR="00A701BC" w:rsidRPr="0042171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033D3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аких ныне сами стыдитесь, потому что конец их - смерть. 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Рим.6:17-23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F510EB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AEA69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только святой человек, в силу своего малодушия и человеческого страха, преклоняется под чужое ярмо с неверными в среде своего собрания, соглашаясь с их беззаконием – храм его тела, обращается в капище для идолов. </w:t>
      </w:r>
    </w:p>
    <w:p w14:paraId="2E39274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A57CE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14:paraId="24B5922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B46251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2.Кор.6:14-18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72CA53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A8553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следует не забывать, что идолами в нашем сердце, является всё то, что находится </w:t>
      </w:r>
      <w:r>
        <w:rPr>
          <w:rFonts w:ascii="Arial" w:hAnsi="Arial" w:cs="Arial"/>
          <w:sz w:val="28"/>
          <w:szCs w:val="28"/>
          <w:lang w:val="ru-RU"/>
        </w:rPr>
        <w:t xml:space="preserve">на </w:t>
      </w:r>
      <w:r w:rsidRPr="00051166">
        <w:rPr>
          <w:rFonts w:ascii="Arial" w:hAnsi="Arial" w:cs="Arial"/>
          <w:sz w:val="28"/>
          <w:szCs w:val="28"/>
          <w:lang w:val="ru-RU"/>
        </w:rPr>
        <w:t>шкале наших первостепенных приоритетов, по отношению принесения Богу плода правды.</w:t>
      </w:r>
    </w:p>
    <w:p w14:paraId="226974E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B795A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бремя или иго Христово, состоит в терпеливом ожидании спасения от Господа, состоящего в усыновлении нашего тела, искуплением Христовым, благодаря которому, наше тело, из состояния тления, будет обращено в состояние нетления.</w:t>
      </w:r>
    </w:p>
    <w:p w14:paraId="17F4A3D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3E8B8F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*Благо тому, кто терпеливо ожидает спасения от Господа. Благо человеку, когда он несет иго в юности своей; сидит уединенно и молчит, ибо Он наложил его на него; полагает уста свои в прах, помышляя: </w:t>
      </w:r>
    </w:p>
    <w:p w14:paraId="3D7CAA9E" w14:textId="77777777" w:rsidR="00A701BC" w:rsidRPr="00EE7F5B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AA35A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"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51166">
        <w:rPr>
          <w:rFonts w:ascii="Arial" w:hAnsi="Arial" w:cs="Arial"/>
          <w:sz w:val="28"/>
          <w:szCs w:val="28"/>
          <w:lang w:val="ru-RU"/>
        </w:rPr>
        <w:t>ожет быть, еще есть надежда"; подставляет ланиту свою биющему его, пресыщается поношением, ибо не навек оставляет Господь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Плач.3:26-31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6DA3C9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53216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Как и в древние времена Сион, в лице собраний святого народа, пребывает в страхе от Ассура, представляющего образ, как наших разумных возможностей, так и образ разумных возможностей своих вождей, которых мы себе избрали, чтобы они, льстили нашему необрезанному уху, отвергнув тех вождей, которых дал нам Бог. </w:t>
      </w:r>
    </w:p>
    <w:p w14:paraId="79346CB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3C7B1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*Посему так говорит Господь, Господь Саваоф: народ Мой, живущий на Сионе! не бойся Ассура. Он поразит тебя жезлом и трость свою поднимет на тебя, как Египет. Еще немного, очень немного, и пройдет Мое негодование, и ярость Моя обратится на истребление их.</w:t>
      </w:r>
    </w:p>
    <w:p w14:paraId="0A4AA82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228E3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поднимет Господь Саваоф бич на него, как во время поражения Мадиама у скалы Орива, или как простер на море жезл, и поднимет его, как на Египет. И будет в тот день: снимется с рамен твоих бремя его, и ярмо его - с шеи твоей; и распадется ярмо от тука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Ис.10:24-27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1B6422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147CC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591739">
        <w:rPr>
          <w:rFonts w:ascii="Arial" w:hAnsi="Arial" w:cs="Arial"/>
          <w:b/>
          <w:bCs/>
          <w:sz w:val="28"/>
          <w:szCs w:val="28"/>
          <w:lang w:val="ru-RU"/>
        </w:rPr>
        <w:t>Посмотрите,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как Бог, сокрушив ярмо Египта, чтобы Израиль не был рабом своих плотских наклонностей,</w:t>
      </w:r>
      <w:r>
        <w:rPr>
          <w:rFonts w:ascii="Arial" w:hAnsi="Arial" w:cs="Arial"/>
          <w:sz w:val="28"/>
          <w:szCs w:val="28"/>
          <w:lang w:val="ru-RU"/>
        </w:rPr>
        <w:t xml:space="preserve"> и чтобы он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вновь</w:t>
      </w:r>
      <w:r>
        <w:rPr>
          <w:rFonts w:ascii="Arial" w:hAnsi="Arial" w:cs="Arial"/>
          <w:sz w:val="28"/>
          <w:szCs w:val="28"/>
          <w:lang w:val="ru-RU"/>
        </w:rPr>
        <w:t xml:space="preserve"> не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обратился своим сердцем к Египту, и что из этого вышло.</w:t>
      </w:r>
    </w:p>
    <w:p w14:paraId="3504ABE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427D5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*Пойдите на острова Хиттимские и посмотрите, и пошлите в Кидар и разведайте прилежно, и рассмотрите: было ли там что-нибудь подобное сему? переменил ли какой народ богов своих, хотя они и не боги? а Мой народ променял славу свою на то, что не помогает.</w:t>
      </w:r>
    </w:p>
    <w:p w14:paraId="04CEC7E6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D787D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Подивитесь сему, небеса, и содрогнитесь, и ужаснитесь, говорит Господь. Ибо два зла сделал народ Мой: Меня, источник воды живой, оставили, и высекли себе водоемы разбитые, которые не могут держать воды. Разве Израиль раб? или он домочадец? </w:t>
      </w:r>
    </w:p>
    <w:p w14:paraId="668403C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929321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Почему он сделался добычею? Зарыкали на него молодые львы, подали голос свой и сделали землю его пустынею; города его сожжены, без жителей. И сыновья Мемфиса и Тафны объели темя твое. </w:t>
      </w:r>
    </w:p>
    <w:p w14:paraId="1F235A04" w14:textId="77777777" w:rsidR="00A701BC" w:rsidRPr="0042171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411D0D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 причинил ли ты себе это тем, что оставил Господа Бога твоего в то время, когда Он путеводил тебя?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ныне для чего тебе путь в Египет, чтобы пить воду из Нила? и для чего тебе путь в Ассирию, </w:t>
      </w:r>
    </w:p>
    <w:p w14:paraId="1F044E25" w14:textId="77777777" w:rsidR="00A701BC" w:rsidRPr="0042171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36B3C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пить воду из реки ее? Накажет тебя нечестие твое, и отступничество твое обличит тебя; итак познай и размысли, как худо и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горько то, что ты оставил Господа Бога твоего и страха Моего нет в тебе, говорит Господь Бог Саваоф.</w:t>
      </w:r>
    </w:p>
    <w:p w14:paraId="649C17C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48635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Ибо издавна Я сокрушил ярмо твое, разорвал узы твои, и ты говорил: "не буду служить идолам", а между тем на всяком высоком холме и подо всяким ветвистым деревом ты блудодействовал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Иер.2:10-20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B17E6B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FB83DF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 этому печальному поводу, пророк Иеремия молился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имени Израиля, чтобы Бог, мог вновь помиловать его и дать ему спасение, в предложенном Израилю ига Христова.</w:t>
      </w:r>
    </w:p>
    <w:p w14:paraId="11FF1074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26F129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*Свыше послал Он огонь в кости мои, и он овладел ими; раскинул сеть для ног моих, опрокинул меня, сделал меня бедным и томящимся всякий день. Ярмо беззаконий моих связано в руке Его; они сплетены и поднялись на шею мою; Он ослабил силы мои. </w:t>
      </w:r>
    </w:p>
    <w:p w14:paraId="4DFE5C27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222F18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Господь отдал меня в руки, из которых не могу подняться. Всех сильных моих Господь низложил среди меня, созвал против меня собрание, чтобы истребить юношей моих; как в точиле, </w:t>
      </w:r>
    </w:p>
    <w:p w14:paraId="64757260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B1B1BB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Истоптал Господь деву, дочь Иуды. Об этом плачу я; око мое, око мое изливает воды, ибо далеко от меня утешитель, который оживил бы душу мою; дети мои разорены, потому что враг превозмог.</w:t>
      </w:r>
    </w:p>
    <w:p w14:paraId="23FC1925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5D5B7D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Сион простирает руки свои, но утешителя нет ему. Господь дал повеление о Иакове врагам его окружить его; Иерусалим сделался мерзостью среди них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Плач.1:13-17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8B82FC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2CB657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Итак, </w:t>
      </w:r>
      <w:r w:rsidRPr="00BF2840">
        <w:rPr>
          <w:rFonts w:ascii="Arial" w:hAnsi="Arial" w:cs="Arial"/>
          <w:b/>
          <w:bCs/>
          <w:sz w:val="28"/>
          <w:szCs w:val="28"/>
          <w:lang w:val="ru-RU"/>
        </w:rPr>
        <w:t>подводя итог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данному условию следует, что наша роль, в освобождении от уз ярма Египетского рабства, от которого Бог нас освободил, предложив нам иго Христово, чтобы посредством Его бремени возвести нас на высоты земли, определяющие в нашем теле </w:t>
      </w:r>
    </w:p>
    <w:p w14:paraId="3A5C1BAC" w14:textId="77777777" w:rsidR="00A701BC" w:rsidRPr="00EE6CA9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9E56D2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бетование, состоящее в усыновлении нашего тела, искуплением Христовым, которое является наследием отца нашего Иакова, </w:t>
      </w:r>
    </w:p>
    <w:p w14:paraId="27759F1E" w14:textId="77777777" w:rsidR="00A701BC" w:rsidRPr="00051166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65F9DE" w14:textId="77777777" w:rsidR="00A701BC" w:rsidRDefault="00A701BC" w:rsidP="00A701B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дать нам власть на право, соработать с могущественной силой Бога, в Его славном имени «Рог», которая состоит в том, чтобы отказа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051166">
        <w:rPr>
          <w:rFonts w:ascii="Arial" w:hAnsi="Arial" w:cs="Arial"/>
          <w:sz w:val="28"/>
          <w:szCs w:val="28"/>
          <w:lang w:val="ru-RU"/>
        </w:rPr>
        <w:t>ся от своей суверенности в пользу, рабства правде Бога, Рабом которой добровольно соделал Себя Бог.</w:t>
      </w:r>
    </w:p>
    <w:p w14:paraId="712FADC9" w14:textId="77777777" w:rsidR="00A701BC" w:rsidRPr="00F613C2" w:rsidRDefault="00A701BC" w:rsidP="00A701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2AE6B0" w14:textId="77777777" w:rsidR="00A701BC" w:rsidRDefault="00A701BC" w:rsidP="00A701BC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01E0D2B8" w14:textId="77777777" w:rsidR="00A701BC" w:rsidRDefault="00A701BC" w:rsidP="00A701BC">
      <w:pPr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3EC9507" w14:textId="46806EBF" w:rsidR="00A701BC" w:rsidRPr="00A701BC" w:rsidRDefault="00A701BC" w:rsidP="00A701BC">
      <w:pPr>
        <w:jc w:val="right"/>
      </w:pPr>
      <w:r w:rsidRPr="00F613C2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sectPr w:rsidR="00A701BC" w:rsidRPr="00A701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F77A" w14:textId="77777777" w:rsidR="00205570" w:rsidRDefault="00205570" w:rsidP="007E790B">
      <w:r>
        <w:separator/>
      </w:r>
    </w:p>
  </w:endnote>
  <w:endnote w:type="continuationSeparator" w:id="0">
    <w:p w14:paraId="21DDFD6D" w14:textId="77777777" w:rsidR="00205570" w:rsidRDefault="00205570" w:rsidP="007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2758905"/>
      <w:docPartObj>
        <w:docPartGallery w:val="Page Numbers (Bottom of Page)"/>
        <w:docPartUnique/>
      </w:docPartObj>
    </w:sdtPr>
    <w:sdtContent>
      <w:p w14:paraId="32E29C71" w14:textId="0589E359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D1099" w14:textId="77777777" w:rsidR="007E790B" w:rsidRDefault="007E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6677797"/>
      <w:docPartObj>
        <w:docPartGallery w:val="Page Numbers (Bottom of Page)"/>
        <w:docPartUnique/>
      </w:docPartObj>
    </w:sdtPr>
    <w:sdtContent>
      <w:p w14:paraId="739D013E" w14:textId="6CBB5A6B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12F70F" w14:textId="77777777" w:rsidR="007E790B" w:rsidRDefault="007E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2005" w14:textId="77777777" w:rsidR="00205570" w:rsidRDefault="00205570" w:rsidP="007E790B">
      <w:r>
        <w:separator/>
      </w:r>
    </w:p>
  </w:footnote>
  <w:footnote w:type="continuationSeparator" w:id="0">
    <w:p w14:paraId="278DB7E6" w14:textId="77777777" w:rsidR="00205570" w:rsidRDefault="00205570" w:rsidP="007E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C"/>
    <w:rsid w:val="00060595"/>
    <w:rsid w:val="000B022E"/>
    <w:rsid w:val="000D4CFD"/>
    <w:rsid w:val="0018299F"/>
    <w:rsid w:val="00205570"/>
    <w:rsid w:val="00235BC9"/>
    <w:rsid w:val="002C353C"/>
    <w:rsid w:val="002E126E"/>
    <w:rsid w:val="002F6FEB"/>
    <w:rsid w:val="003B7E34"/>
    <w:rsid w:val="003C48E9"/>
    <w:rsid w:val="003D12DB"/>
    <w:rsid w:val="003D2695"/>
    <w:rsid w:val="004279CD"/>
    <w:rsid w:val="00470C1C"/>
    <w:rsid w:val="00514ABE"/>
    <w:rsid w:val="005D0412"/>
    <w:rsid w:val="00654A33"/>
    <w:rsid w:val="00663E0C"/>
    <w:rsid w:val="007155A6"/>
    <w:rsid w:val="007C692B"/>
    <w:rsid w:val="007E790B"/>
    <w:rsid w:val="00821416"/>
    <w:rsid w:val="008D6D83"/>
    <w:rsid w:val="00922818"/>
    <w:rsid w:val="00985906"/>
    <w:rsid w:val="00A701BC"/>
    <w:rsid w:val="00B575AD"/>
    <w:rsid w:val="00B62CFE"/>
    <w:rsid w:val="00B75218"/>
    <w:rsid w:val="00B907FA"/>
    <w:rsid w:val="00C1000B"/>
    <w:rsid w:val="00C5550E"/>
    <w:rsid w:val="00CF3F0E"/>
    <w:rsid w:val="00D569ED"/>
    <w:rsid w:val="00D96851"/>
    <w:rsid w:val="00DD71D3"/>
    <w:rsid w:val="00E96E19"/>
    <w:rsid w:val="00EB5C89"/>
    <w:rsid w:val="00EF6AC0"/>
    <w:rsid w:val="00F22D97"/>
    <w:rsid w:val="00F479FD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F89"/>
  <w15:chartTrackingRefBased/>
  <w15:docId w15:val="{4A92FD73-FFEB-4A39-80A9-82166E1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3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3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3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3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3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3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3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3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6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6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6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6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E0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7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0B"/>
  </w:style>
  <w:style w:type="character" w:styleId="PageNumber">
    <w:name w:val="page number"/>
    <w:basedOn w:val="DefaultParagraphFont"/>
    <w:unhideWhenUsed/>
    <w:rsid w:val="007E790B"/>
  </w:style>
  <w:style w:type="character" w:styleId="Hyperlink">
    <w:name w:val="Hyperlink"/>
    <w:uiPriority w:val="99"/>
    <w:rsid w:val="00A701BC"/>
    <w:rPr>
      <w:color w:val="0000FF"/>
      <w:u w:val="single"/>
    </w:rPr>
  </w:style>
  <w:style w:type="paragraph" w:styleId="BodyText">
    <w:name w:val="Body Text"/>
    <w:basedOn w:val="Normal"/>
    <w:link w:val="BodyTextChar"/>
    <w:rsid w:val="00A701BC"/>
    <w:pPr>
      <w:spacing w:after="200" w:line="276" w:lineRule="auto"/>
    </w:pPr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A701BC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A701BC"/>
    <w:pPr>
      <w:suppressAutoHyphens/>
      <w:spacing w:after="200" w:line="276" w:lineRule="auto"/>
    </w:pPr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A701BC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A701BC"/>
    <w:pPr>
      <w:tabs>
        <w:tab w:val="center" w:pos="4844"/>
        <w:tab w:val="right" w:pos="9689"/>
      </w:tabs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701BC"/>
    <w:rPr>
      <w:rFonts w:eastAsiaTheme="minorEastAsia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FollowedHyperlink">
    <w:name w:val="FollowedHyperlink"/>
    <w:rsid w:val="00A701BC"/>
    <w:rPr>
      <w:color w:val="0000FF"/>
      <w:u w:val="single"/>
    </w:rPr>
  </w:style>
  <w:style w:type="character" w:customStyle="1" w:styleId="1">
    <w:name w:val="1"/>
    <w:basedOn w:val="DefaultParagraphFont"/>
    <w:rsid w:val="00A701BC"/>
  </w:style>
  <w:style w:type="paragraph" w:customStyle="1" w:styleId="right">
    <w:name w:val="righ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7">
    <w:name w:val="7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Emphasis">
    <w:name w:val="Emphasis"/>
    <w:uiPriority w:val="20"/>
    <w:qFormat/>
    <w:rsid w:val="00A701BC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A701BC"/>
    <w:pPr>
      <w:spacing w:after="120" w:line="480" w:lineRule="auto"/>
      <w:ind w:left="360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701BC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A701BC"/>
    <w:rPr>
      <w:b/>
      <w:color w:val="ED7D31" w:themeColor="accent2"/>
    </w:rPr>
  </w:style>
  <w:style w:type="character" w:customStyle="1" w:styleId="st">
    <w:name w:val="st"/>
    <w:basedOn w:val="DefaultParagraphFont"/>
    <w:rsid w:val="00A701BC"/>
  </w:style>
  <w:style w:type="character" w:customStyle="1" w:styleId="bc">
    <w:name w:val="bc"/>
    <w:basedOn w:val="DefaultParagraphFont"/>
    <w:rsid w:val="00A701BC"/>
  </w:style>
  <w:style w:type="paragraph" w:styleId="BodyText2">
    <w:name w:val="Body Text 2"/>
    <w:basedOn w:val="Normal"/>
    <w:link w:val="BodyText2Char"/>
    <w:rsid w:val="00A701BC"/>
    <w:pPr>
      <w:spacing w:after="120" w:line="48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A701BC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701BC"/>
    <w:pPr>
      <w:spacing w:after="120" w:line="276" w:lineRule="auto"/>
      <w:ind w:left="360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701BC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A701BC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A701BC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A701BC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A701BC"/>
  </w:style>
  <w:style w:type="paragraph" w:styleId="BodyTextIndent3">
    <w:name w:val="Body Text Indent 3"/>
    <w:basedOn w:val="Normal"/>
    <w:link w:val="BodyTextIndent3Char"/>
    <w:unhideWhenUsed/>
    <w:rsid w:val="00A701BC"/>
    <w:pPr>
      <w:spacing w:after="120" w:line="276" w:lineRule="auto"/>
      <w:ind w:left="360"/>
    </w:pPr>
    <w:rPr>
      <w:rFonts w:eastAsiaTheme="minorEastAsia"/>
      <w:kern w:val="0"/>
      <w:sz w:val="16"/>
      <w:szCs w:val="16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701BC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A701BC"/>
  </w:style>
  <w:style w:type="character" w:customStyle="1" w:styleId="apple-converted-space">
    <w:name w:val="apple-converted-space"/>
    <w:basedOn w:val="DefaultParagraphFont"/>
    <w:rsid w:val="00A701BC"/>
  </w:style>
  <w:style w:type="paragraph" w:customStyle="1" w:styleId="Heading">
    <w:name w:val="Heading"/>
    <w:basedOn w:val="Normal"/>
    <w:next w:val="BodyText"/>
    <w:rsid w:val="00A701BC"/>
    <w:pPr>
      <w:keepNext/>
      <w:suppressAutoHyphens/>
      <w:spacing w:before="240" w:after="120" w:line="276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BodyText3">
    <w:name w:val="Body Text 3"/>
    <w:basedOn w:val="Normal"/>
    <w:link w:val="BodyText3Char"/>
    <w:rsid w:val="00A701BC"/>
    <w:pPr>
      <w:suppressAutoHyphens/>
      <w:spacing w:after="200" w:line="276" w:lineRule="auto"/>
    </w:pPr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A701BC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op">
    <w:name w:val="dop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mw-headline">
    <w:name w:val="mw-headline"/>
    <w:rsid w:val="00A701BC"/>
  </w:style>
  <w:style w:type="character" w:customStyle="1" w:styleId="editsection">
    <w:name w:val="editsection"/>
    <w:rsid w:val="00A701BC"/>
  </w:style>
  <w:style w:type="paragraph" w:customStyle="1" w:styleId="text">
    <w:name w:val="tex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ickname">
    <w:name w:val="nickname"/>
    <w:basedOn w:val="DefaultParagraphFont"/>
    <w:rsid w:val="00A701BC"/>
  </w:style>
  <w:style w:type="character" w:customStyle="1" w:styleId="Quote3">
    <w:name w:val="Quote3"/>
    <w:rsid w:val="00A701BC"/>
  </w:style>
  <w:style w:type="character" w:customStyle="1" w:styleId="Quote4">
    <w:name w:val="Quote4"/>
    <w:rsid w:val="00A701BC"/>
  </w:style>
  <w:style w:type="paragraph" w:styleId="NoSpacing">
    <w:name w:val="No Spacing"/>
    <w:basedOn w:val="Normal"/>
    <w:link w:val="NoSpacingChar"/>
    <w:uiPriority w:val="1"/>
    <w:qFormat/>
    <w:rsid w:val="00A701BC"/>
    <w:rPr>
      <w:rFonts w:eastAsiaTheme="minorEastAsia"/>
      <w:kern w:val="0"/>
      <w:sz w:val="20"/>
      <w:szCs w:val="20"/>
      <w14:ligatures w14:val="none"/>
    </w:rPr>
  </w:style>
  <w:style w:type="character" w:customStyle="1" w:styleId="nowrap">
    <w:name w:val="nowrap"/>
    <w:basedOn w:val="DefaultParagraphFont"/>
    <w:rsid w:val="00A701BC"/>
  </w:style>
  <w:style w:type="character" w:customStyle="1" w:styleId="mw-editsection">
    <w:name w:val="mw-editsection"/>
    <w:basedOn w:val="DefaultParagraphFont"/>
    <w:rsid w:val="00A701BC"/>
  </w:style>
  <w:style w:type="character" w:customStyle="1" w:styleId="mw-editsection-bracket">
    <w:name w:val="mw-editsection-bracket"/>
    <w:basedOn w:val="DefaultParagraphFont"/>
    <w:rsid w:val="00A701BC"/>
  </w:style>
  <w:style w:type="character" w:customStyle="1" w:styleId="mw-editsection-divider">
    <w:name w:val="mw-editsection-divider"/>
    <w:basedOn w:val="DefaultParagraphFont"/>
    <w:rsid w:val="00A701BC"/>
  </w:style>
  <w:style w:type="character" w:customStyle="1" w:styleId="mw-cite-backlink">
    <w:name w:val="mw-cite-backlink"/>
    <w:basedOn w:val="DefaultParagraphFont"/>
    <w:rsid w:val="00A701BC"/>
  </w:style>
  <w:style w:type="character" w:customStyle="1" w:styleId="reference-text">
    <w:name w:val="reference-text"/>
    <w:basedOn w:val="DefaultParagraphFont"/>
    <w:rsid w:val="00A701BC"/>
  </w:style>
  <w:style w:type="character" w:customStyle="1" w:styleId="cite-accessibility-label">
    <w:name w:val="cite-accessibility-label"/>
    <w:basedOn w:val="DefaultParagraphFont"/>
    <w:rsid w:val="00A701BC"/>
  </w:style>
  <w:style w:type="character" w:customStyle="1" w:styleId="in-widget">
    <w:name w:val="in-widget"/>
    <w:basedOn w:val="DefaultParagraphFont"/>
    <w:rsid w:val="00A701BC"/>
  </w:style>
  <w:style w:type="character" w:customStyle="1" w:styleId="pin1618328402051buttonpin">
    <w:name w:val="pin_1618328402051_button_pin"/>
    <w:basedOn w:val="DefaultParagraphFont"/>
    <w:rsid w:val="00A701BC"/>
  </w:style>
  <w:style w:type="paragraph" w:styleId="CommentText">
    <w:name w:val="annotation text"/>
    <w:basedOn w:val="Normal"/>
    <w:link w:val="CommentTextChar"/>
    <w:uiPriority w:val="99"/>
    <w:semiHidden/>
    <w:unhideWhenUsed/>
    <w:rsid w:val="00A701B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1BC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1B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1BC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701BC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mspicr">
    <w:name w:val="mspicr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701BC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01B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01BC"/>
    <w:rPr>
      <w:color w:val="808080"/>
    </w:rPr>
  </w:style>
  <w:style w:type="paragraph" w:customStyle="1" w:styleId="selectionshareable">
    <w:name w:val="selectionshareable"/>
    <w:basedOn w:val="Normal"/>
    <w:rsid w:val="00A701BC"/>
    <w:pPr>
      <w:spacing w:before="100" w:beforeAutospacing="1" w:after="100" w:afterAutospacing="1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itleChar1">
    <w:name w:val="Title Char1"/>
    <w:basedOn w:val="DefaultParagraphFont"/>
    <w:uiPriority w:val="10"/>
    <w:rsid w:val="00A701B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A701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A701BC"/>
  </w:style>
  <w:style w:type="character" w:customStyle="1" w:styleId="11">
    <w:name w:val="Тема примечания Знак1"/>
    <w:basedOn w:val="CommentTextChar"/>
    <w:uiPriority w:val="99"/>
    <w:semiHidden/>
    <w:rsid w:val="00A701B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1BC"/>
    <w:pPr>
      <w:spacing w:after="200" w:line="276" w:lineRule="auto"/>
    </w:pPr>
    <w:rPr>
      <w:rFonts w:eastAsiaTheme="minorEastAsia"/>
      <w:b/>
      <w:bCs/>
      <w:caps/>
      <w:kern w:val="0"/>
      <w:sz w:val="16"/>
      <w:szCs w:val="18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01BC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A701BC"/>
    <w:rPr>
      <w:i/>
    </w:rPr>
  </w:style>
  <w:style w:type="character" w:styleId="SubtleReference">
    <w:name w:val="Subtle Reference"/>
    <w:uiPriority w:val="31"/>
    <w:qFormat/>
    <w:rsid w:val="00A701BC"/>
    <w:rPr>
      <w:b/>
    </w:rPr>
  </w:style>
  <w:style w:type="character" w:styleId="BookTitle">
    <w:name w:val="Book Title"/>
    <w:uiPriority w:val="33"/>
    <w:qFormat/>
    <w:rsid w:val="00A701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1BC"/>
    <w:pPr>
      <w:keepNext w:val="0"/>
      <w:keepLines w:val="0"/>
      <w:spacing w:before="300" w:after="40" w:line="276" w:lineRule="auto"/>
      <w:outlineLvl w:val="9"/>
    </w:pPr>
    <w:rPr>
      <w:rFonts w:asciiTheme="minorHAnsi" w:eastAsiaTheme="minorEastAsia" w:hAnsiTheme="minorHAnsi" w:cstheme="minorBidi"/>
      <w:smallCaps/>
      <w:color w:val="auto"/>
      <w:spacing w:val="5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2025-02-23T08:01:00Z</dcterms:created>
  <dcterms:modified xsi:type="dcterms:W3CDTF">2025-02-27T03:33:00Z</dcterms:modified>
</cp:coreProperties>
</file>