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DFEE17" w14:textId="714367B3" w:rsidR="004342A4" w:rsidRPr="005E181C" w:rsidRDefault="004342A4" w:rsidP="004342A4">
      <w:pPr>
        <w:spacing w:after="0" w:line="240" w:lineRule="auto"/>
        <w:jc w:val="left"/>
        <w:rPr>
          <w:rFonts w:ascii="Arial Narrow" w:eastAsia="Times New Roman" w:hAnsi="Arial Narrow" w:cs="Arial"/>
          <w:b/>
          <w:i/>
          <w:sz w:val="24"/>
          <w:szCs w:val="24"/>
          <w:lang w:val="ru-RU"/>
        </w:rPr>
      </w:pPr>
      <w:r w:rsidRPr="004342A4">
        <w:rPr>
          <w:rFonts w:ascii="Arial Narrow" w:eastAsia="Times New Roman" w:hAnsi="Arial Narrow" w:cs="Arial"/>
          <w:b/>
          <w:bCs/>
          <w:i/>
          <w:sz w:val="24"/>
          <w:szCs w:val="24"/>
          <w:lang w:val="ru-RU"/>
        </w:rPr>
        <w:t>Сопровождение к десятинам:</w:t>
      </w:r>
      <w:r w:rsidRPr="004342A4">
        <w:rPr>
          <w:rFonts w:ascii="Arial" w:eastAsia="Times New Roman" w:hAnsi="Arial" w:cs="Arial"/>
          <w:i/>
          <w:sz w:val="24"/>
          <w:szCs w:val="24"/>
          <w:lang w:val="ru-RU"/>
        </w:rPr>
        <w:t xml:space="preserve">                  </w:t>
      </w:r>
      <w:r w:rsidRPr="004342A4">
        <w:rPr>
          <w:rFonts w:ascii="Arial Narrow" w:eastAsia="Times New Roman" w:hAnsi="Arial Narrow" w:cs="Arial"/>
          <w:b/>
          <w:i/>
          <w:sz w:val="24"/>
          <w:szCs w:val="24"/>
          <w:lang w:val="ru-RU"/>
        </w:rPr>
        <w:t xml:space="preserve">10.13.24.  </w:t>
      </w:r>
      <w:r>
        <w:rPr>
          <w:rFonts w:ascii="Arial Narrow" w:eastAsia="Times New Roman" w:hAnsi="Arial Narrow" w:cs="Arial"/>
          <w:b/>
          <w:i/>
          <w:sz w:val="24"/>
          <w:szCs w:val="24"/>
        </w:rPr>
        <w:t>Sunday</w:t>
      </w:r>
      <w:r w:rsidRPr="005E181C">
        <w:rPr>
          <w:rFonts w:ascii="Arial Narrow" w:eastAsia="Times New Roman" w:hAnsi="Arial Narrow" w:cs="Arial"/>
          <w:b/>
          <w:i/>
          <w:sz w:val="24"/>
          <w:szCs w:val="24"/>
          <w:lang w:val="ru-RU"/>
        </w:rPr>
        <w:t xml:space="preserve"> 12:00 </w:t>
      </w:r>
      <w:r w:rsidRPr="004342A4">
        <w:rPr>
          <w:rFonts w:ascii="Arial Narrow" w:eastAsia="Times New Roman" w:hAnsi="Arial Narrow" w:cs="Arial"/>
          <w:b/>
          <w:i/>
          <w:sz w:val="24"/>
          <w:szCs w:val="24"/>
        </w:rPr>
        <w:t>P</w:t>
      </w:r>
      <w:r w:rsidRPr="005E181C">
        <w:rPr>
          <w:rFonts w:ascii="Arial Narrow" w:eastAsia="Times New Roman" w:hAnsi="Arial Narrow" w:cs="Arial"/>
          <w:b/>
          <w:i/>
          <w:sz w:val="24"/>
          <w:szCs w:val="24"/>
          <w:lang w:val="ru-RU"/>
        </w:rPr>
        <w:t>.</w:t>
      </w:r>
      <w:r w:rsidRPr="004342A4">
        <w:rPr>
          <w:rFonts w:ascii="Arial Narrow" w:eastAsia="Times New Roman" w:hAnsi="Arial Narrow" w:cs="Arial"/>
          <w:b/>
          <w:i/>
          <w:sz w:val="24"/>
          <w:szCs w:val="24"/>
        </w:rPr>
        <w:t>M</w:t>
      </w:r>
      <w:r w:rsidRPr="005E181C">
        <w:rPr>
          <w:rFonts w:ascii="Arial Narrow" w:eastAsia="Times New Roman" w:hAnsi="Arial Narrow" w:cs="Arial"/>
          <w:b/>
          <w:i/>
          <w:sz w:val="24"/>
          <w:szCs w:val="24"/>
          <w:lang w:val="ru-RU"/>
        </w:rPr>
        <w:t>.</w:t>
      </w:r>
    </w:p>
    <w:p w14:paraId="678F0087" w14:textId="741A63FE" w:rsidR="004342A4" w:rsidRPr="005E181C" w:rsidRDefault="004342A4" w:rsidP="004342A4">
      <w:pPr>
        <w:spacing w:after="0" w:line="240" w:lineRule="auto"/>
        <w:jc w:val="left"/>
        <w:rPr>
          <w:rFonts w:ascii="Arial Narrow" w:eastAsia="Times New Roman" w:hAnsi="Arial Narrow" w:cs="Arial"/>
          <w:b/>
          <w:i/>
          <w:sz w:val="24"/>
          <w:szCs w:val="24"/>
          <w:lang w:val="ru-RU"/>
        </w:rPr>
      </w:pPr>
      <w:r>
        <w:rPr>
          <w:rFonts w:ascii="Arial Narrow" w:eastAsia="Times New Roman" w:hAnsi="Arial Narrow" w:cs="Arial"/>
          <w:b/>
          <w:i/>
          <w:sz w:val="24"/>
          <w:szCs w:val="24"/>
        </w:rPr>
        <w:t>An</w:t>
      </w:r>
      <w:r w:rsidRPr="005E181C">
        <w:rPr>
          <w:rFonts w:ascii="Arial Narrow" w:eastAsia="Times New Roman" w:hAnsi="Arial Narrow" w:cs="Arial"/>
          <w:b/>
          <w:i/>
          <w:sz w:val="24"/>
          <w:szCs w:val="24"/>
          <w:lang w:val="ru-RU"/>
        </w:rPr>
        <w:t xml:space="preserve"> </w:t>
      </w:r>
      <w:r>
        <w:rPr>
          <w:rFonts w:ascii="Arial Narrow" w:eastAsia="Times New Roman" w:hAnsi="Arial Narrow" w:cs="Arial"/>
          <w:b/>
          <w:i/>
          <w:sz w:val="24"/>
          <w:szCs w:val="24"/>
        </w:rPr>
        <w:t>accompaniment</w:t>
      </w:r>
      <w:r w:rsidRPr="005E181C">
        <w:rPr>
          <w:rFonts w:ascii="Arial Narrow" w:eastAsia="Times New Roman" w:hAnsi="Arial Narrow" w:cs="Arial"/>
          <w:b/>
          <w:i/>
          <w:sz w:val="24"/>
          <w:szCs w:val="24"/>
          <w:lang w:val="ru-RU"/>
        </w:rPr>
        <w:t xml:space="preserve"> </w:t>
      </w:r>
      <w:r>
        <w:rPr>
          <w:rFonts w:ascii="Arial Narrow" w:eastAsia="Times New Roman" w:hAnsi="Arial Narrow" w:cs="Arial"/>
          <w:b/>
          <w:i/>
          <w:sz w:val="24"/>
          <w:szCs w:val="24"/>
        </w:rPr>
        <w:t>to</w:t>
      </w:r>
      <w:r w:rsidRPr="005E181C">
        <w:rPr>
          <w:rFonts w:ascii="Arial Narrow" w:eastAsia="Times New Roman" w:hAnsi="Arial Narrow" w:cs="Arial"/>
          <w:b/>
          <w:i/>
          <w:sz w:val="24"/>
          <w:szCs w:val="24"/>
          <w:lang w:val="ru-RU"/>
        </w:rPr>
        <w:t xml:space="preserve"> </w:t>
      </w:r>
      <w:r>
        <w:rPr>
          <w:rFonts w:ascii="Arial Narrow" w:eastAsia="Times New Roman" w:hAnsi="Arial Narrow" w:cs="Arial"/>
          <w:b/>
          <w:i/>
          <w:sz w:val="24"/>
          <w:szCs w:val="24"/>
        </w:rPr>
        <w:t>tithes</w:t>
      </w:r>
      <w:r w:rsidRPr="005E181C">
        <w:rPr>
          <w:rFonts w:ascii="Arial Narrow" w:eastAsia="Times New Roman" w:hAnsi="Arial Narrow" w:cs="Arial"/>
          <w:b/>
          <w:i/>
          <w:sz w:val="24"/>
          <w:szCs w:val="24"/>
          <w:lang w:val="ru-RU"/>
        </w:rPr>
        <w:t>:</w:t>
      </w:r>
    </w:p>
    <w:p w14:paraId="2EBDB456" w14:textId="77777777" w:rsidR="004342A4" w:rsidRPr="005E181C" w:rsidRDefault="004342A4" w:rsidP="004342A4">
      <w:pPr>
        <w:autoSpaceDE w:val="0"/>
        <w:autoSpaceDN w:val="0"/>
        <w:adjustRightInd w:val="0"/>
        <w:spacing w:after="0" w:line="240" w:lineRule="auto"/>
        <w:jc w:val="left"/>
        <w:rPr>
          <w:rFonts w:ascii="Arial" w:eastAsia="Times New Roman" w:hAnsi="Arial" w:cs="Arial"/>
          <w:sz w:val="24"/>
          <w:szCs w:val="24"/>
          <w:lang w:val="ru-RU"/>
        </w:rPr>
      </w:pPr>
    </w:p>
    <w:p w14:paraId="3EBC01C3" w14:textId="77777777" w:rsidR="004342A4" w:rsidRPr="005E181C" w:rsidRDefault="004342A4" w:rsidP="004342A4">
      <w:pPr>
        <w:autoSpaceDE w:val="0"/>
        <w:autoSpaceDN w:val="0"/>
        <w:adjustRightInd w:val="0"/>
        <w:spacing w:after="0" w:line="240" w:lineRule="auto"/>
        <w:jc w:val="left"/>
        <w:rPr>
          <w:rFonts w:ascii="Arial" w:eastAsia="Times New Roman" w:hAnsi="Arial" w:cs="Arial"/>
          <w:sz w:val="24"/>
          <w:szCs w:val="24"/>
          <w:lang w:val="ru-RU"/>
        </w:rPr>
      </w:pPr>
      <w:r w:rsidRPr="004342A4">
        <w:rPr>
          <w:rFonts w:ascii="Arial" w:eastAsia="Times New Roman" w:hAnsi="Arial" w:cs="Arial"/>
          <w:b/>
          <w:sz w:val="24"/>
          <w:szCs w:val="24"/>
          <w:lang w:val="ru-RU"/>
        </w:rPr>
        <w:t>Могущество Бога в Его имени «Рог»</w:t>
      </w:r>
      <w:r w:rsidRPr="004342A4">
        <w:rPr>
          <w:rFonts w:ascii="Arial" w:eastAsia="Times New Roman" w:hAnsi="Arial" w:cs="Arial"/>
          <w:sz w:val="24"/>
          <w:szCs w:val="24"/>
          <w:lang w:val="ru-RU"/>
        </w:rPr>
        <w:t xml:space="preserve"> – раскрывает Себя в четырёх рогах, выходящих из медного жертвенника.</w:t>
      </w:r>
    </w:p>
    <w:p w14:paraId="1053B6A9" w14:textId="77777777" w:rsidR="004342A4" w:rsidRPr="005E181C" w:rsidRDefault="004342A4" w:rsidP="004342A4">
      <w:pPr>
        <w:autoSpaceDE w:val="0"/>
        <w:autoSpaceDN w:val="0"/>
        <w:adjustRightInd w:val="0"/>
        <w:spacing w:after="0" w:line="240" w:lineRule="auto"/>
        <w:jc w:val="left"/>
        <w:rPr>
          <w:rFonts w:ascii="Arial" w:eastAsia="Times New Roman" w:hAnsi="Arial" w:cs="Arial"/>
          <w:sz w:val="24"/>
          <w:szCs w:val="24"/>
          <w:lang w:val="ru-RU"/>
        </w:rPr>
      </w:pPr>
    </w:p>
    <w:p w14:paraId="04B57F4D" w14:textId="376CE028" w:rsidR="004342A4" w:rsidRPr="004342A4" w:rsidRDefault="004342A4" w:rsidP="004342A4">
      <w:pPr>
        <w:autoSpaceDE w:val="0"/>
        <w:autoSpaceDN w:val="0"/>
        <w:adjustRightInd w:val="0"/>
        <w:spacing w:after="0" w:line="240" w:lineRule="auto"/>
        <w:jc w:val="left"/>
        <w:rPr>
          <w:rFonts w:ascii="Arial" w:eastAsia="Times New Roman" w:hAnsi="Arial" w:cs="Arial"/>
          <w:b/>
          <w:bCs/>
          <w:i/>
          <w:iCs/>
          <w:sz w:val="24"/>
          <w:szCs w:val="24"/>
        </w:rPr>
      </w:pPr>
      <w:r>
        <w:rPr>
          <w:rFonts w:ascii="Arial" w:eastAsia="Times New Roman" w:hAnsi="Arial" w:cs="Arial"/>
          <w:b/>
          <w:bCs/>
          <w:i/>
          <w:iCs/>
          <w:sz w:val="24"/>
          <w:szCs w:val="24"/>
          <w:u w:val="single"/>
        </w:rPr>
        <w:t>The might of God in His name “Horn”</w:t>
      </w:r>
      <w:r>
        <w:rPr>
          <w:rFonts w:ascii="Arial" w:eastAsia="Times New Roman" w:hAnsi="Arial" w:cs="Arial"/>
          <w:b/>
          <w:bCs/>
          <w:i/>
          <w:iCs/>
          <w:sz w:val="24"/>
          <w:szCs w:val="24"/>
        </w:rPr>
        <w:t xml:space="preserve"> – uncovers Itself in four horns that come from the copper altar.</w:t>
      </w:r>
    </w:p>
    <w:p w14:paraId="4D9C6A5C" w14:textId="77777777" w:rsidR="004342A4" w:rsidRPr="004342A4" w:rsidRDefault="004342A4" w:rsidP="004342A4">
      <w:pPr>
        <w:autoSpaceDE w:val="0"/>
        <w:autoSpaceDN w:val="0"/>
        <w:adjustRightInd w:val="0"/>
        <w:spacing w:after="0" w:line="240" w:lineRule="auto"/>
        <w:jc w:val="left"/>
        <w:rPr>
          <w:rFonts w:ascii="Arial" w:eastAsia="Times New Roman" w:hAnsi="Arial" w:cs="Arial"/>
          <w:sz w:val="24"/>
          <w:szCs w:val="24"/>
        </w:rPr>
      </w:pPr>
    </w:p>
    <w:p w14:paraId="04A92112" w14:textId="77777777" w:rsidR="004342A4" w:rsidRPr="004342A4" w:rsidRDefault="004342A4" w:rsidP="004342A4">
      <w:pPr>
        <w:autoSpaceDE w:val="0"/>
        <w:autoSpaceDN w:val="0"/>
        <w:adjustRightInd w:val="0"/>
        <w:spacing w:after="0" w:line="240" w:lineRule="auto"/>
        <w:jc w:val="left"/>
        <w:rPr>
          <w:rFonts w:ascii="Arial" w:eastAsia="Times New Roman" w:hAnsi="Arial" w:cs="Arial"/>
          <w:sz w:val="24"/>
          <w:szCs w:val="24"/>
          <w:lang w:val="ru-RU"/>
        </w:rPr>
      </w:pPr>
      <w:r w:rsidRPr="004342A4">
        <w:rPr>
          <w:rFonts w:ascii="Arial" w:eastAsia="Times New Roman" w:hAnsi="Arial" w:cs="Arial"/>
          <w:sz w:val="24"/>
          <w:szCs w:val="24"/>
          <w:lang w:val="ru-RU"/>
        </w:rPr>
        <w:t>Следует сразу отметить, что только тот человек, который устроит себя в образ жертвенника Господня из дерева ситтим, обложенный медью, из которого выходят роги его, имеет право на совершение своего спасения, дарованного Богом в могуществе искупления Христова.</w:t>
      </w:r>
    </w:p>
    <w:p w14:paraId="67665440" w14:textId="77777777" w:rsidR="004342A4" w:rsidRPr="004342A4" w:rsidRDefault="004342A4" w:rsidP="004342A4">
      <w:pPr>
        <w:autoSpaceDE w:val="0"/>
        <w:autoSpaceDN w:val="0"/>
        <w:adjustRightInd w:val="0"/>
        <w:spacing w:after="0" w:line="240" w:lineRule="auto"/>
        <w:jc w:val="left"/>
        <w:rPr>
          <w:rFonts w:ascii="Arial" w:eastAsia="Times New Roman" w:hAnsi="Arial" w:cs="Arial"/>
          <w:sz w:val="24"/>
          <w:szCs w:val="24"/>
          <w:lang w:val="ru-RU"/>
        </w:rPr>
      </w:pPr>
    </w:p>
    <w:p w14:paraId="3F3BAAF0" w14:textId="77777777" w:rsidR="004342A4" w:rsidRPr="008561E9" w:rsidRDefault="004342A4" w:rsidP="004342A4">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It should be immediately noted that a person who builds himself into an image of an altar of the Lord out of acacia wood, overlaid with copper out of which protrude horns has the right to fulfill his salvation given to him by God in the might of the redemption of Christ.</w:t>
      </w:r>
    </w:p>
    <w:p w14:paraId="6F199D97" w14:textId="77777777" w:rsidR="004342A4" w:rsidRPr="008561E9" w:rsidRDefault="004342A4" w:rsidP="004342A4">
      <w:pPr>
        <w:autoSpaceDE w:val="0"/>
        <w:autoSpaceDN w:val="0"/>
        <w:adjustRightInd w:val="0"/>
        <w:spacing w:after="0" w:line="240" w:lineRule="auto"/>
        <w:rPr>
          <w:rFonts w:ascii="Arial" w:hAnsi="Arial" w:cs="Arial"/>
          <w:sz w:val="24"/>
          <w:szCs w:val="24"/>
        </w:rPr>
      </w:pPr>
    </w:p>
    <w:p w14:paraId="44BF92FB" w14:textId="77777777" w:rsidR="004342A4" w:rsidRPr="00CB2CE7" w:rsidRDefault="004342A4" w:rsidP="004342A4">
      <w:pPr>
        <w:autoSpaceDE w:val="0"/>
        <w:autoSpaceDN w:val="0"/>
        <w:adjustRightInd w:val="0"/>
        <w:spacing w:after="0" w:line="240" w:lineRule="auto"/>
        <w:rPr>
          <w:rFonts w:ascii="Arial" w:eastAsia="Times New Roman" w:hAnsi="Arial" w:cs="Arial"/>
          <w:color w:val="FF0000"/>
          <w:sz w:val="24"/>
          <w:szCs w:val="24"/>
        </w:rPr>
      </w:pPr>
      <w:r w:rsidRPr="00CB2CE7">
        <w:rPr>
          <w:rFonts w:ascii="Arial" w:eastAsia="Times New Roman" w:hAnsi="Arial" w:cs="Arial"/>
          <w:color w:val="FF0000"/>
          <w:sz w:val="24"/>
          <w:szCs w:val="24"/>
          <w:lang w:val="ru-RU"/>
        </w:rPr>
        <w:t xml:space="preserve">*И сделай жертвенник из дерева ситтим длиною пяти локтей и шириною пяти локтей, так чтобы он был четыреугольный, и вышиною трех локтей. И </w:t>
      </w:r>
      <w:r w:rsidRPr="00CB2CE7">
        <w:rPr>
          <w:rFonts w:ascii="Arial" w:eastAsia="Times New Roman" w:hAnsi="Arial" w:cs="Arial"/>
          <w:b/>
          <w:color w:val="FF0000"/>
          <w:sz w:val="24"/>
          <w:szCs w:val="24"/>
          <w:lang w:val="ru-RU"/>
        </w:rPr>
        <w:t>сделай роги на четырех углах его, так чтобы роги выходили из него</w:t>
      </w:r>
      <w:r w:rsidRPr="00CB2CE7">
        <w:rPr>
          <w:rFonts w:ascii="Arial" w:eastAsia="Times New Roman" w:hAnsi="Arial" w:cs="Arial"/>
          <w:color w:val="FF0000"/>
          <w:sz w:val="24"/>
          <w:szCs w:val="24"/>
          <w:lang w:val="ru-RU"/>
        </w:rPr>
        <w:t xml:space="preserve">; и обложи его медью </w:t>
      </w:r>
      <w:r w:rsidRPr="00CB2CE7">
        <w:rPr>
          <w:rFonts w:ascii="Arial" w:eastAsia="Times New Roman" w:hAnsi="Arial" w:cs="Arial"/>
          <w:color w:val="FF0000"/>
          <w:sz w:val="24"/>
          <w:szCs w:val="24"/>
        </w:rPr>
        <w:t>(</w:t>
      </w:r>
      <w:r w:rsidRPr="00CB2CE7">
        <w:rPr>
          <w:rFonts w:ascii="Arial" w:eastAsia="Times New Roman" w:hAnsi="Arial" w:cs="Arial"/>
          <w:color w:val="FF0000"/>
          <w:sz w:val="24"/>
          <w:szCs w:val="24"/>
          <w:u w:val="single"/>
          <w:lang w:val="ru-RU"/>
        </w:rPr>
        <w:t>Исх</w:t>
      </w:r>
      <w:r w:rsidRPr="00CB2CE7">
        <w:rPr>
          <w:rFonts w:ascii="Arial" w:eastAsia="Times New Roman" w:hAnsi="Arial" w:cs="Arial"/>
          <w:color w:val="FF0000"/>
          <w:sz w:val="24"/>
          <w:szCs w:val="24"/>
          <w:u w:val="single"/>
        </w:rPr>
        <w:t>.27:1,2</w:t>
      </w:r>
      <w:r w:rsidRPr="00CB2CE7">
        <w:rPr>
          <w:rFonts w:ascii="Arial" w:eastAsia="Times New Roman" w:hAnsi="Arial" w:cs="Arial"/>
          <w:color w:val="FF0000"/>
          <w:sz w:val="24"/>
          <w:szCs w:val="24"/>
        </w:rPr>
        <w:t>).</w:t>
      </w:r>
    </w:p>
    <w:p w14:paraId="04767B08" w14:textId="77777777" w:rsidR="004342A4" w:rsidRPr="00CB2CE7" w:rsidRDefault="004342A4" w:rsidP="004342A4">
      <w:pPr>
        <w:autoSpaceDE w:val="0"/>
        <w:autoSpaceDN w:val="0"/>
        <w:adjustRightInd w:val="0"/>
        <w:spacing w:after="0" w:line="240" w:lineRule="auto"/>
        <w:rPr>
          <w:rFonts w:ascii="Arial" w:eastAsia="Times New Roman" w:hAnsi="Arial" w:cs="Arial"/>
          <w:color w:val="FF0000"/>
          <w:sz w:val="24"/>
          <w:szCs w:val="24"/>
        </w:rPr>
      </w:pPr>
    </w:p>
    <w:p w14:paraId="505A9F32" w14:textId="77777777" w:rsidR="004342A4" w:rsidRPr="00855D7E" w:rsidRDefault="004342A4" w:rsidP="004342A4">
      <w:pPr>
        <w:autoSpaceDE w:val="0"/>
        <w:autoSpaceDN w:val="0"/>
        <w:adjustRightInd w:val="0"/>
        <w:spacing w:after="0" w:line="240" w:lineRule="auto"/>
        <w:rPr>
          <w:rFonts w:ascii="Arial" w:eastAsia="Times New Roman" w:hAnsi="Arial" w:cs="Arial"/>
          <w:b/>
          <w:bCs/>
          <w:i/>
          <w:iCs/>
          <w:color w:val="FF0000"/>
          <w:sz w:val="24"/>
          <w:szCs w:val="24"/>
          <w:u w:val="single"/>
          <w:lang w:val="ru-RU"/>
        </w:rPr>
      </w:pPr>
      <w:r w:rsidRPr="00CB2CE7">
        <w:rPr>
          <w:rFonts w:ascii="Arial" w:eastAsia="Times New Roman" w:hAnsi="Arial" w:cs="Arial"/>
          <w:b/>
          <w:bCs/>
          <w:i/>
          <w:iCs/>
          <w:color w:val="FF0000"/>
          <w:sz w:val="24"/>
          <w:szCs w:val="24"/>
        </w:rPr>
        <w:t>"You shall make an altar of acacia wood, five cubits long and five cubits wide—the altar shall be square—and its height shall be three cubits. You shall make its horns on its four corners; its horns shall be of one piece with it. And</w:t>
      </w:r>
      <w:r w:rsidRPr="00855D7E">
        <w:rPr>
          <w:rFonts w:ascii="Arial" w:eastAsia="Times New Roman" w:hAnsi="Arial" w:cs="Arial"/>
          <w:b/>
          <w:bCs/>
          <w:i/>
          <w:iCs/>
          <w:color w:val="FF0000"/>
          <w:sz w:val="24"/>
          <w:szCs w:val="24"/>
          <w:lang w:val="ru-RU"/>
        </w:rPr>
        <w:t xml:space="preserve"> </w:t>
      </w:r>
      <w:r w:rsidRPr="00CB2CE7">
        <w:rPr>
          <w:rFonts w:ascii="Arial" w:eastAsia="Times New Roman" w:hAnsi="Arial" w:cs="Arial"/>
          <w:b/>
          <w:bCs/>
          <w:i/>
          <w:iCs/>
          <w:color w:val="FF0000"/>
          <w:sz w:val="24"/>
          <w:szCs w:val="24"/>
        </w:rPr>
        <w:t>you</w:t>
      </w:r>
      <w:r w:rsidRPr="00855D7E">
        <w:rPr>
          <w:rFonts w:ascii="Arial" w:eastAsia="Times New Roman" w:hAnsi="Arial" w:cs="Arial"/>
          <w:b/>
          <w:bCs/>
          <w:i/>
          <w:iCs/>
          <w:color w:val="FF0000"/>
          <w:sz w:val="24"/>
          <w:szCs w:val="24"/>
          <w:lang w:val="ru-RU"/>
        </w:rPr>
        <w:t xml:space="preserve"> </w:t>
      </w:r>
      <w:r w:rsidRPr="00CB2CE7">
        <w:rPr>
          <w:rFonts w:ascii="Arial" w:eastAsia="Times New Roman" w:hAnsi="Arial" w:cs="Arial"/>
          <w:b/>
          <w:bCs/>
          <w:i/>
          <w:iCs/>
          <w:color w:val="FF0000"/>
          <w:sz w:val="24"/>
          <w:szCs w:val="24"/>
        </w:rPr>
        <w:t>shall</w:t>
      </w:r>
      <w:r w:rsidRPr="00855D7E">
        <w:rPr>
          <w:rFonts w:ascii="Arial" w:eastAsia="Times New Roman" w:hAnsi="Arial" w:cs="Arial"/>
          <w:b/>
          <w:bCs/>
          <w:i/>
          <w:iCs/>
          <w:color w:val="FF0000"/>
          <w:sz w:val="24"/>
          <w:szCs w:val="24"/>
          <w:lang w:val="ru-RU"/>
        </w:rPr>
        <w:t xml:space="preserve"> </w:t>
      </w:r>
      <w:r w:rsidRPr="00CB2CE7">
        <w:rPr>
          <w:rFonts w:ascii="Arial" w:eastAsia="Times New Roman" w:hAnsi="Arial" w:cs="Arial"/>
          <w:b/>
          <w:bCs/>
          <w:i/>
          <w:iCs/>
          <w:color w:val="FF0000"/>
          <w:sz w:val="24"/>
          <w:szCs w:val="24"/>
        </w:rPr>
        <w:t>overlay</w:t>
      </w:r>
      <w:r w:rsidRPr="00855D7E">
        <w:rPr>
          <w:rFonts w:ascii="Arial" w:eastAsia="Times New Roman" w:hAnsi="Arial" w:cs="Arial"/>
          <w:b/>
          <w:bCs/>
          <w:i/>
          <w:iCs/>
          <w:color w:val="FF0000"/>
          <w:sz w:val="24"/>
          <w:szCs w:val="24"/>
          <w:lang w:val="ru-RU"/>
        </w:rPr>
        <w:t xml:space="preserve"> </w:t>
      </w:r>
      <w:r w:rsidRPr="00CB2CE7">
        <w:rPr>
          <w:rFonts w:ascii="Arial" w:eastAsia="Times New Roman" w:hAnsi="Arial" w:cs="Arial"/>
          <w:b/>
          <w:bCs/>
          <w:i/>
          <w:iCs/>
          <w:color w:val="FF0000"/>
          <w:sz w:val="24"/>
          <w:szCs w:val="24"/>
        </w:rPr>
        <w:t>it</w:t>
      </w:r>
      <w:r w:rsidRPr="00855D7E">
        <w:rPr>
          <w:rFonts w:ascii="Arial" w:eastAsia="Times New Roman" w:hAnsi="Arial" w:cs="Arial"/>
          <w:b/>
          <w:bCs/>
          <w:i/>
          <w:iCs/>
          <w:color w:val="FF0000"/>
          <w:sz w:val="24"/>
          <w:szCs w:val="24"/>
          <w:lang w:val="ru-RU"/>
        </w:rPr>
        <w:t xml:space="preserve"> </w:t>
      </w:r>
      <w:r w:rsidRPr="00CB2CE7">
        <w:rPr>
          <w:rFonts w:ascii="Arial" w:eastAsia="Times New Roman" w:hAnsi="Arial" w:cs="Arial"/>
          <w:b/>
          <w:bCs/>
          <w:i/>
          <w:iCs/>
          <w:color w:val="FF0000"/>
          <w:sz w:val="24"/>
          <w:szCs w:val="24"/>
        </w:rPr>
        <w:t>with</w:t>
      </w:r>
      <w:r w:rsidRPr="00855D7E">
        <w:rPr>
          <w:rFonts w:ascii="Arial" w:eastAsia="Times New Roman" w:hAnsi="Arial" w:cs="Arial"/>
          <w:b/>
          <w:bCs/>
          <w:i/>
          <w:iCs/>
          <w:color w:val="FF0000"/>
          <w:sz w:val="24"/>
          <w:szCs w:val="24"/>
          <w:lang w:val="ru-RU"/>
        </w:rPr>
        <w:t xml:space="preserve"> </w:t>
      </w:r>
      <w:r w:rsidRPr="00CB2CE7">
        <w:rPr>
          <w:rFonts w:ascii="Arial" w:eastAsia="Times New Roman" w:hAnsi="Arial" w:cs="Arial"/>
          <w:b/>
          <w:bCs/>
          <w:i/>
          <w:iCs/>
          <w:color w:val="FF0000"/>
          <w:sz w:val="24"/>
          <w:szCs w:val="24"/>
        </w:rPr>
        <w:t>bronze</w:t>
      </w:r>
      <w:r w:rsidRPr="00855D7E">
        <w:rPr>
          <w:rFonts w:ascii="Arial" w:eastAsia="Times New Roman" w:hAnsi="Arial" w:cs="Arial"/>
          <w:b/>
          <w:bCs/>
          <w:i/>
          <w:iCs/>
          <w:color w:val="FF0000"/>
          <w:sz w:val="24"/>
          <w:szCs w:val="24"/>
          <w:lang w:val="ru-RU"/>
        </w:rPr>
        <w:t xml:space="preserve"> [</w:t>
      </w:r>
      <w:r>
        <w:rPr>
          <w:rFonts w:ascii="Arial" w:eastAsia="Times New Roman" w:hAnsi="Arial" w:cs="Arial"/>
          <w:b/>
          <w:bCs/>
          <w:i/>
          <w:iCs/>
          <w:color w:val="FF0000"/>
          <w:sz w:val="24"/>
          <w:szCs w:val="24"/>
        </w:rPr>
        <w:t>copper</w:t>
      </w:r>
      <w:r w:rsidRPr="00855D7E">
        <w:rPr>
          <w:rFonts w:ascii="Arial" w:eastAsia="Times New Roman" w:hAnsi="Arial" w:cs="Arial"/>
          <w:b/>
          <w:bCs/>
          <w:i/>
          <w:iCs/>
          <w:color w:val="FF0000"/>
          <w:sz w:val="24"/>
          <w:szCs w:val="24"/>
          <w:lang w:val="ru-RU"/>
        </w:rPr>
        <w:t>].</w:t>
      </w:r>
      <w:r w:rsidRPr="00CB2CE7">
        <w:rPr>
          <w:rFonts w:ascii="Arial" w:eastAsia="Times New Roman" w:hAnsi="Arial" w:cs="Arial"/>
          <w:b/>
          <w:bCs/>
          <w:i/>
          <w:iCs/>
          <w:color w:val="FF0000"/>
          <w:sz w:val="24"/>
          <w:szCs w:val="24"/>
        </w:rPr>
        <w:t> </w:t>
      </w:r>
      <w:r w:rsidRPr="00855D7E">
        <w:rPr>
          <w:rFonts w:ascii="Arial" w:eastAsia="Times New Roman" w:hAnsi="Arial" w:cs="Arial"/>
          <w:b/>
          <w:bCs/>
          <w:i/>
          <w:iCs/>
          <w:color w:val="FF0000"/>
          <w:sz w:val="24"/>
          <w:szCs w:val="24"/>
          <w:u w:val="single"/>
          <w:lang w:val="ru-RU"/>
        </w:rPr>
        <w:t>(</w:t>
      </w:r>
      <w:r w:rsidRPr="00CB2CE7">
        <w:rPr>
          <w:rFonts w:ascii="Arial" w:eastAsia="Times New Roman" w:hAnsi="Arial" w:cs="Arial"/>
          <w:b/>
          <w:bCs/>
          <w:i/>
          <w:iCs/>
          <w:color w:val="FF0000"/>
          <w:sz w:val="24"/>
          <w:szCs w:val="24"/>
          <w:u w:val="single"/>
        </w:rPr>
        <w:t>Exodus</w:t>
      </w:r>
      <w:r w:rsidRPr="00855D7E">
        <w:rPr>
          <w:rFonts w:ascii="Arial" w:eastAsia="Times New Roman" w:hAnsi="Arial" w:cs="Arial"/>
          <w:b/>
          <w:bCs/>
          <w:i/>
          <w:iCs/>
          <w:color w:val="FF0000"/>
          <w:sz w:val="24"/>
          <w:szCs w:val="24"/>
          <w:u w:val="single"/>
          <w:lang w:val="ru-RU"/>
        </w:rPr>
        <w:t xml:space="preserve"> 27:1-2).</w:t>
      </w:r>
    </w:p>
    <w:p w14:paraId="341EC28E" w14:textId="77777777" w:rsidR="004342A4" w:rsidRPr="004342A4" w:rsidRDefault="004342A4" w:rsidP="004342A4">
      <w:pPr>
        <w:autoSpaceDE w:val="0"/>
        <w:autoSpaceDN w:val="0"/>
        <w:adjustRightInd w:val="0"/>
        <w:spacing w:after="0" w:line="240" w:lineRule="auto"/>
        <w:jc w:val="left"/>
        <w:rPr>
          <w:rFonts w:ascii="Arial" w:eastAsia="Times New Roman" w:hAnsi="Arial" w:cs="Arial"/>
          <w:i/>
          <w:iCs/>
          <w:sz w:val="24"/>
          <w:szCs w:val="24"/>
          <w:lang w:val="ru-RU"/>
        </w:rPr>
      </w:pPr>
    </w:p>
    <w:p w14:paraId="1B1A92BC" w14:textId="77777777" w:rsidR="004342A4" w:rsidRPr="004342A4" w:rsidRDefault="004342A4" w:rsidP="004342A4">
      <w:pPr>
        <w:autoSpaceDE w:val="0"/>
        <w:autoSpaceDN w:val="0"/>
        <w:adjustRightInd w:val="0"/>
        <w:spacing w:after="0" w:line="240" w:lineRule="auto"/>
        <w:jc w:val="left"/>
        <w:rPr>
          <w:rFonts w:ascii="Arial" w:eastAsia="Times New Roman" w:hAnsi="Arial" w:cs="Arial"/>
          <w:sz w:val="24"/>
          <w:szCs w:val="24"/>
          <w:lang w:val="ru-RU"/>
        </w:rPr>
      </w:pPr>
      <w:r w:rsidRPr="004342A4">
        <w:rPr>
          <w:rFonts w:ascii="Arial" w:eastAsia="Times New Roman" w:hAnsi="Arial" w:cs="Arial"/>
          <w:sz w:val="24"/>
          <w:szCs w:val="24"/>
          <w:lang w:val="ru-RU"/>
        </w:rPr>
        <w:t>С одной стороны: четырёхугольная форма медного жертвенника всесожжений, сделанного из дерева ситтим, в пять локтей ширины, и в пять локтей длины – указывает на наше совершенство, во Христе Иисусе, присущее Нашему Небесному Отцу.</w:t>
      </w:r>
    </w:p>
    <w:p w14:paraId="657C0545" w14:textId="77777777" w:rsidR="004342A4" w:rsidRPr="004342A4" w:rsidRDefault="004342A4" w:rsidP="004342A4">
      <w:pPr>
        <w:autoSpaceDE w:val="0"/>
        <w:autoSpaceDN w:val="0"/>
        <w:adjustRightInd w:val="0"/>
        <w:spacing w:after="0" w:line="240" w:lineRule="auto"/>
        <w:jc w:val="left"/>
        <w:rPr>
          <w:rFonts w:ascii="Arial" w:eastAsia="Times New Roman" w:hAnsi="Arial" w:cs="Arial"/>
          <w:sz w:val="24"/>
          <w:szCs w:val="24"/>
          <w:lang w:val="ru-RU"/>
        </w:rPr>
      </w:pPr>
    </w:p>
    <w:p w14:paraId="45AEE60B" w14:textId="77777777" w:rsidR="004342A4" w:rsidRPr="00CB2CE7" w:rsidRDefault="004342A4" w:rsidP="004342A4">
      <w:pPr>
        <w:autoSpaceDE w:val="0"/>
        <w:autoSpaceDN w:val="0"/>
        <w:adjustRightInd w:val="0"/>
        <w:spacing w:after="0" w:line="240" w:lineRule="auto"/>
        <w:rPr>
          <w:rFonts w:ascii="Arial" w:hAnsi="Arial" w:cs="Arial"/>
          <w:b/>
          <w:bCs/>
          <w:i/>
          <w:iCs/>
          <w:sz w:val="24"/>
          <w:szCs w:val="24"/>
        </w:rPr>
      </w:pPr>
      <w:r w:rsidRPr="00CB2CE7">
        <w:rPr>
          <w:rFonts w:ascii="Arial" w:hAnsi="Arial" w:cs="Arial"/>
          <w:b/>
          <w:bCs/>
          <w:i/>
          <w:iCs/>
          <w:sz w:val="24"/>
          <w:szCs w:val="24"/>
        </w:rPr>
        <w:t xml:space="preserve">On one hand: the four-cornered form of the </w:t>
      </w:r>
      <w:r>
        <w:rPr>
          <w:rFonts w:ascii="Arial" w:hAnsi="Arial" w:cs="Arial"/>
          <w:b/>
          <w:bCs/>
          <w:i/>
          <w:iCs/>
          <w:sz w:val="24"/>
          <w:szCs w:val="24"/>
        </w:rPr>
        <w:t>copper</w:t>
      </w:r>
      <w:r w:rsidRPr="00CB2CE7">
        <w:rPr>
          <w:rFonts w:ascii="Arial" w:hAnsi="Arial" w:cs="Arial"/>
          <w:b/>
          <w:bCs/>
          <w:i/>
          <w:iCs/>
          <w:sz w:val="24"/>
          <w:szCs w:val="24"/>
        </w:rPr>
        <w:t xml:space="preserve"> altar of burnt offerings, made of acacia wood, five cubits long and five cubits wide – points to our perfection in Christ Jesus that is inherent to our Heavenly Father.</w:t>
      </w:r>
    </w:p>
    <w:p w14:paraId="61BBFC4D" w14:textId="77777777" w:rsidR="004342A4" w:rsidRPr="00CB2CE7" w:rsidRDefault="004342A4" w:rsidP="004342A4">
      <w:pPr>
        <w:autoSpaceDE w:val="0"/>
        <w:autoSpaceDN w:val="0"/>
        <w:adjustRightInd w:val="0"/>
        <w:spacing w:after="0" w:line="240" w:lineRule="auto"/>
        <w:rPr>
          <w:rFonts w:ascii="Arial" w:hAnsi="Arial" w:cs="Arial"/>
          <w:sz w:val="24"/>
          <w:szCs w:val="24"/>
        </w:rPr>
      </w:pPr>
    </w:p>
    <w:p w14:paraId="03CAFAAE" w14:textId="77777777" w:rsidR="004342A4" w:rsidRPr="00CB2CE7" w:rsidRDefault="004342A4" w:rsidP="004342A4">
      <w:pPr>
        <w:autoSpaceDE w:val="0"/>
        <w:autoSpaceDN w:val="0"/>
        <w:adjustRightInd w:val="0"/>
        <w:spacing w:after="0" w:line="240" w:lineRule="auto"/>
        <w:rPr>
          <w:rFonts w:ascii="Arial" w:hAnsi="Arial" w:cs="Arial"/>
          <w:sz w:val="24"/>
          <w:szCs w:val="24"/>
          <w:lang w:val="ru-RU"/>
        </w:rPr>
      </w:pPr>
      <w:r w:rsidRPr="00CB2CE7">
        <w:rPr>
          <w:rFonts w:ascii="Arial" w:hAnsi="Arial" w:cs="Arial"/>
          <w:sz w:val="24"/>
          <w:szCs w:val="24"/>
        </w:rPr>
        <w:t xml:space="preserve"> </w:t>
      </w:r>
      <w:r w:rsidRPr="00CB2CE7">
        <w:rPr>
          <w:rFonts w:ascii="Arial" w:hAnsi="Arial" w:cs="Arial"/>
          <w:sz w:val="24"/>
          <w:szCs w:val="24"/>
          <w:lang w:val="ru-RU"/>
        </w:rPr>
        <w:t xml:space="preserve">А, с другой стороны – указывает на присутствие в духе человека, Божественной теократии, определяющей порядок Царства Небесного. </w:t>
      </w:r>
    </w:p>
    <w:p w14:paraId="1CFF9D7C" w14:textId="77777777" w:rsidR="004342A4" w:rsidRPr="00CB2CE7" w:rsidRDefault="004342A4" w:rsidP="004342A4">
      <w:pPr>
        <w:autoSpaceDE w:val="0"/>
        <w:autoSpaceDN w:val="0"/>
        <w:adjustRightInd w:val="0"/>
        <w:spacing w:after="0" w:line="240" w:lineRule="auto"/>
        <w:rPr>
          <w:rFonts w:ascii="Arial" w:hAnsi="Arial" w:cs="Arial"/>
          <w:sz w:val="24"/>
          <w:szCs w:val="24"/>
          <w:lang w:val="ru-RU"/>
        </w:rPr>
      </w:pPr>
    </w:p>
    <w:p w14:paraId="15496156" w14:textId="77777777" w:rsidR="004342A4" w:rsidRPr="00CB2CE7" w:rsidRDefault="004342A4" w:rsidP="004342A4">
      <w:pPr>
        <w:autoSpaceDE w:val="0"/>
        <w:autoSpaceDN w:val="0"/>
        <w:adjustRightInd w:val="0"/>
        <w:spacing w:after="0" w:line="240" w:lineRule="auto"/>
        <w:rPr>
          <w:rFonts w:ascii="Arial" w:hAnsi="Arial" w:cs="Arial"/>
          <w:b/>
          <w:bCs/>
          <w:i/>
          <w:iCs/>
          <w:sz w:val="24"/>
          <w:szCs w:val="24"/>
        </w:rPr>
      </w:pPr>
      <w:r w:rsidRPr="00CB2CE7">
        <w:rPr>
          <w:rFonts w:ascii="Arial" w:hAnsi="Arial" w:cs="Arial"/>
          <w:b/>
          <w:bCs/>
          <w:i/>
          <w:iCs/>
          <w:sz w:val="24"/>
          <w:szCs w:val="24"/>
        </w:rPr>
        <w:t>On the other hand – i</w:t>
      </w:r>
      <w:r>
        <w:rPr>
          <w:rFonts w:ascii="Arial" w:hAnsi="Arial" w:cs="Arial"/>
          <w:b/>
          <w:bCs/>
          <w:i/>
          <w:iCs/>
          <w:sz w:val="24"/>
          <w:szCs w:val="24"/>
        </w:rPr>
        <w:t xml:space="preserve">t </w:t>
      </w:r>
      <w:r w:rsidRPr="00CB2CE7">
        <w:rPr>
          <w:rFonts w:ascii="Arial" w:hAnsi="Arial" w:cs="Arial"/>
          <w:b/>
          <w:bCs/>
          <w:i/>
          <w:iCs/>
          <w:sz w:val="24"/>
          <w:szCs w:val="24"/>
        </w:rPr>
        <w:t>points to presence of Divine theocracy in the spirit of a person, which defines the order of the Kingdom of Heaven.</w:t>
      </w:r>
    </w:p>
    <w:p w14:paraId="3B27D810" w14:textId="77777777" w:rsidR="004342A4" w:rsidRPr="00CB2CE7" w:rsidRDefault="004342A4" w:rsidP="004342A4">
      <w:pPr>
        <w:autoSpaceDE w:val="0"/>
        <w:autoSpaceDN w:val="0"/>
        <w:adjustRightInd w:val="0"/>
        <w:spacing w:after="0" w:line="240" w:lineRule="auto"/>
        <w:rPr>
          <w:rFonts w:ascii="Arial" w:hAnsi="Arial" w:cs="Arial"/>
          <w:sz w:val="24"/>
          <w:szCs w:val="24"/>
        </w:rPr>
      </w:pPr>
    </w:p>
    <w:p w14:paraId="0298C405" w14:textId="26B56315" w:rsidR="004342A4" w:rsidRPr="004342A4" w:rsidRDefault="004342A4" w:rsidP="004342A4">
      <w:pPr>
        <w:autoSpaceDE w:val="0"/>
        <w:autoSpaceDN w:val="0"/>
        <w:adjustRightInd w:val="0"/>
        <w:spacing w:after="0" w:line="240" w:lineRule="auto"/>
        <w:rPr>
          <w:rFonts w:ascii="Arial" w:hAnsi="Arial" w:cs="Arial"/>
          <w:sz w:val="24"/>
          <w:szCs w:val="24"/>
          <w:lang w:val="ru-RU"/>
        </w:rPr>
      </w:pPr>
      <w:r w:rsidRPr="00A6532D">
        <w:rPr>
          <w:rFonts w:ascii="Arial" w:hAnsi="Arial" w:cs="Arial"/>
          <w:b/>
          <w:sz w:val="24"/>
          <w:szCs w:val="24"/>
          <w:lang w:val="ru-RU"/>
        </w:rPr>
        <w:t>Число пять</w:t>
      </w:r>
      <w:r w:rsidRPr="00A6532D">
        <w:rPr>
          <w:rFonts w:ascii="Arial" w:hAnsi="Arial" w:cs="Arial"/>
          <w:sz w:val="24"/>
          <w:szCs w:val="24"/>
          <w:lang w:val="ru-RU"/>
        </w:rPr>
        <w:t xml:space="preserve"> – это символ учредительной Богом делегированной власти пятигранного служения в Теле Христовом, которым является Церковь Христова, во </w:t>
      </w:r>
      <w:r w:rsidRPr="00A6532D">
        <w:rPr>
          <w:rFonts w:ascii="Arial" w:hAnsi="Arial" w:cs="Arial"/>
          <w:sz w:val="24"/>
          <w:szCs w:val="24"/>
          <w:lang w:val="ru-RU"/>
        </w:rPr>
        <w:lastRenderedPageBreak/>
        <w:t>главе со Христом, поставившая себя в зависимость, от пяти различных функций, в словах посланника Бога</w:t>
      </w:r>
      <w:r w:rsidRPr="004342A4">
        <w:rPr>
          <w:rFonts w:ascii="Arial" w:hAnsi="Arial" w:cs="Arial"/>
          <w:sz w:val="24"/>
          <w:szCs w:val="24"/>
          <w:lang w:val="ru-RU"/>
        </w:rPr>
        <w:t>.</w:t>
      </w:r>
    </w:p>
    <w:p w14:paraId="39A49E00" w14:textId="77777777" w:rsidR="004342A4" w:rsidRPr="00855D7E" w:rsidRDefault="004342A4" w:rsidP="004342A4">
      <w:pPr>
        <w:autoSpaceDE w:val="0"/>
        <w:autoSpaceDN w:val="0"/>
        <w:adjustRightInd w:val="0"/>
        <w:spacing w:after="0" w:line="240" w:lineRule="auto"/>
        <w:rPr>
          <w:rFonts w:ascii="Arial" w:hAnsi="Arial" w:cs="Arial"/>
          <w:sz w:val="24"/>
          <w:szCs w:val="24"/>
          <w:lang w:val="ru-RU"/>
        </w:rPr>
      </w:pPr>
    </w:p>
    <w:p w14:paraId="7B4E49F4" w14:textId="489BAF4A" w:rsidR="004342A4" w:rsidRPr="00CB2CE7" w:rsidRDefault="004342A4" w:rsidP="004342A4">
      <w:pPr>
        <w:autoSpaceDE w:val="0"/>
        <w:autoSpaceDN w:val="0"/>
        <w:adjustRightInd w:val="0"/>
        <w:spacing w:after="0" w:line="240" w:lineRule="auto"/>
        <w:rPr>
          <w:rFonts w:ascii="Arial" w:hAnsi="Arial" w:cs="Arial"/>
          <w:b/>
          <w:bCs/>
          <w:i/>
          <w:iCs/>
          <w:sz w:val="24"/>
          <w:szCs w:val="24"/>
        </w:rPr>
      </w:pPr>
      <w:r w:rsidRPr="00CB2CE7">
        <w:rPr>
          <w:rFonts w:ascii="Arial" w:hAnsi="Arial" w:cs="Arial"/>
          <w:b/>
          <w:bCs/>
          <w:i/>
          <w:iCs/>
          <w:sz w:val="24"/>
          <w:szCs w:val="24"/>
          <w:u w:val="single"/>
        </w:rPr>
        <w:t>The number five</w:t>
      </w:r>
      <w:r w:rsidRPr="00CB2CE7">
        <w:rPr>
          <w:rFonts w:ascii="Arial" w:hAnsi="Arial" w:cs="Arial"/>
          <w:b/>
          <w:bCs/>
          <w:i/>
          <w:iCs/>
          <w:sz w:val="24"/>
          <w:szCs w:val="24"/>
        </w:rPr>
        <w:t xml:space="preserve"> – is a symbol of God’s delegated authority of the fivefold ministry in the Body of Christ, which is the Church of Christ, at the head of which is Christ. It is a church that has made itself dependent on five different functions in the words of God’s messengers</w:t>
      </w:r>
      <w:r>
        <w:rPr>
          <w:rFonts w:ascii="Arial" w:hAnsi="Arial" w:cs="Arial"/>
          <w:b/>
          <w:bCs/>
          <w:i/>
          <w:iCs/>
          <w:sz w:val="24"/>
          <w:szCs w:val="24"/>
        </w:rPr>
        <w:t>.</w:t>
      </w:r>
    </w:p>
    <w:p w14:paraId="01E193C6" w14:textId="77777777" w:rsidR="004342A4" w:rsidRPr="004342A4" w:rsidRDefault="004342A4" w:rsidP="004342A4">
      <w:pPr>
        <w:autoSpaceDE w:val="0"/>
        <w:autoSpaceDN w:val="0"/>
        <w:adjustRightInd w:val="0"/>
        <w:spacing w:after="0" w:line="240" w:lineRule="auto"/>
        <w:jc w:val="left"/>
        <w:rPr>
          <w:rFonts w:ascii="Arial" w:eastAsia="Times New Roman" w:hAnsi="Arial" w:cs="Arial"/>
          <w:i/>
          <w:iCs/>
          <w:sz w:val="24"/>
          <w:szCs w:val="24"/>
        </w:rPr>
      </w:pPr>
    </w:p>
    <w:p w14:paraId="45EEB3F9" w14:textId="77777777" w:rsidR="004342A4" w:rsidRPr="005E181C" w:rsidRDefault="004342A4" w:rsidP="004342A4">
      <w:pPr>
        <w:autoSpaceDE w:val="0"/>
        <w:autoSpaceDN w:val="0"/>
        <w:adjustRightInd w:val="0"/>
        <w:spacing w:after="0" w:line="240" w:lineRule="auto"/>
        <w:jc w:val="left"/>
        <w:rPr>
          <w:rFonts w:ascii="Arial" w:eastAsia="Times New Roman" w:hAnsi="Arial" w:cs="Arial"/>
          <w:sz w:val="24"/>
          <w:szCs w:val="24"/>
          <w:lang w:val="ru-RU"/>
        </w:rPr>
      </w:pPr>
      <w:r w:rsidRPr="004342A4">
        <w:rPr>
          <w:rFonts w:ascii="Arial" w:eastAsia="Times New Roman" w:hAnsi="Arial" w:cs="Arial"/>
          <w:sz w:val="24"/>
          <w:szCs w:val="24"/>
          <w:lang w:val="ru-RU"/>
        </w:rPr>
        <w:t>Высота жертвенника в три локтя, сделанного из дерева ситтим, и обложенного медью, из которого выступают роги его, указывает на наше совершенство во Христе Иисусе, содержащееся в широте и длине жертвенника, которое распространяется на три субстанции нашего человеческого естества, включая наш дух, душу, и тело.</w:t>
      </w:r>
    </w:p>
    <w:p w14:paraId="7BA6B4CC" w14:textId="77777777" w:rsidR="004342A4" w:rsidRPr="005E181C" w:rsidRDefault="004342A4" w:rsidP="004342A4">
      <w:pPr>
        <w:autoSpaceDE w:val="0"/>
        <w:autoSpaceDN w:val="0"/>
        <w:adjustRightInd w:val="0"/>
        <w:spacing w:after="0" w:line="240" w:lineRule="auto"/>
        <w:jc w:val="left"/>
        <w:rPr>
          <w:rFonts w:ascii="Arial" w:eastAsia="Times New Roman" w:hAnsi="Arial" w:cs="Arial"/>
          <w:sz w:val="24"/>
          <w:szCs w:val="24"/>
          <w:lang w:val="ru-RU"/>
        </w:rPr>
      </w:pPr>
    </w:p>
    <w:p w14:paraId="659CB59A" w14:textId="1B83CECD" w:rsidR="004342A4" w:rsidRPr="004342A4" w:rsidRDefault="004342A4" w:rsidP="004342A4">
      <w:pPr>
        <w:autoSpaceDE w:val="0"/>
        <w:autoSpaceDN w:val="0"/>
        <w:adjustRightInd w:val="0"/>
        <w:spacing w:after="0" w:line="240" w:lineRule="auto"/>
        <w:rPr>
          <w:rFonts w:ascii="Arial" w:hAnsi="Arial" w:cs="Arial"/>
          <w:b/>
          <w:bCs/>
          <w:i/>
          <w:iCs/>
          <w:sz w:val="24"/>
          <w:szCs w:val="24"/>
        </w:rPr>
      </w:pPr>
      <w:r w:rsidRPr="00CB2CE7">
        <w:rPr>
          <w:rFonts w:ascii="Arial" w:hAnsi="Arial" w:cs="Arial"/>
          <w:b/>
          <w:bCs/>
          <w:i/>
          <w:iCs/>
          <w:sz w:val="24"/>
          <w:szCs w:val="24"/>
        </w:rPr>
        <w:t xml:space="preserve">The height of the altar, three cubits high, made of acacia wood and overlaid with </w:t>
      </w:r>
      <w:r>
        <w:rPr>
          <w:rFonts w:ascii="Arial" w:hAnsi="Arial" w:cs="Arial"/>
          <w:b/>
          <w:bCs/>
          <w:i/>
          <w:iCs/>
          <w:sz w:val="24"/>
          <w:szCs w:val="24"/>
        </w:rPr>
        <w:t>copper</w:t>
      </w:r>
      <w:r w:rsidRPr="00CB2CE7">
        <w:rPr>
          <w:rFonts w:ascii="Arial" w:hAnsi="Arial" w:cs="Arial"/>
          <w:b/>
          <w:bCs/>
          <w:i/>
          <w:iCs/>
          <w:sz w:val="24"/>
          <w:szCs w:val="24"/>
        </w:rPr>
        <w:t>, from which the horns protrude – points to our perfection in Christ Jesus that is contained in the width and length of the altar which expands to all three substances of our human essence, including our spirit, soul, and body.</w:t>
      </w:r>
    </w:p>
    <w:p w14:paraId="717B3544" w14:textId="77777777" w:rsidR="004342A4" w:rsidRPr="004342A4" w:rsidRDefault="004342A4" w:rsidP="004342A4">
      <w:pPr>
        <w:autoSpaceDE w:val="0"/>
        <w:autoSpaceDN w:val="0"/>
        <w:adjustRightInd w:val="0"/>
        <w:spacing w:after="0" w:line="240" w:lineRule="auto"/>
        <w:jc w:val="left"/>
        <w:rPr>
          <w:rFonts w:ascii="Arial" w:eastAsia="Times New Roman" w:hAnsi="Arial" w:cs="Arial"/>
          <w:sz w:val="24"/>
          <w:szCs w:val="24"/>
        </w:rPr>
      </w:pPr>
    </w:p>
    <w:p w14:paraId="1EB7726F" w14:textId="77777777" w:rsidR="004342A4" w:rsidRPr="004342A4" w:rsidRDefault="004342A4" w:rsidP="004342A4">
      <w:pPr>
        <w:autoSpaceDE w:val="0"/>
        <w:autoSpaceDN w:val="0"/>
        <w:adjustRightInd w:val="0"/>
        <w:spacing w:after="0" w:line="240" w:lineRule="auto"/>
        <w:jc w:val="left"/>
        <w:rPr>
          <w:rFonts w:ascii="Arial" w:eastAsia="Times New Roman" w:hAnsi="Arial" w:cs="Arial"/>
          <w:color w:val="FF0000"/>
          <w:sz w:val="24"/>
          <w:szCs w:val="24"/>
          <w:u w:val="single"/>
        </w:rPr>
      </w:pPr>
      <w:r w:rsidRPr="004342A4">
        <w:rPr>
          <w:rFonts w:ascii="Arial" w:eastAsia="Times New Roman" w:hAnsi="Arial" w:cs="Arial"/>
          <w:color w:val="FF0000"/>
          <w:sz w:val="24"/>
          <w:szCs w:val="24"/>
          <w:lang w:val="ru-RU"/>
        </w:rPr>
        <w:t xml:space="preserve">Вы знаете, Филиппийцы, что в начале благовествования, когда я вышел из Македонии, ни одна церковь не оказала мне участия подаянием и принятием, кроме вас одних; вы и в Фессалонику и раз и два присылали мне на нужду. Говорю это не потому, чтобы я искал даяния; но ищу плода, умножающегося в пользу вашу. </w:t>
      </w:r>
      <w:r w:rsidRPr="004342A4">
        <w:rPr>
          <w:rFonts w:ascii="Arial" w:eastAsia="Times New Roman" w:hAnsi="Arial" w:cs="Arial"/>
          <w:color w:val="FF0000"/>
          <w:sz w:val="24"/>
          <w:szCs w:val="24"/>
          <w:u w:val="single"/>
          <w:lang w:val="ru-RU"/>
        </w:rPr>
        <w:t>(Фил. 4:15-17).</w:t>
      </w:r>
    </w:p>
    <w:p w14:paraId="0CEAAF36" w14:textId="77777777" w:rsidR="004342A4" w:rsidRPr="004342A4" w:rsidRDefault="004342A4" w:rsidP="004342A4">
      <w:pPr>
        <w:autoSpaceDE w:val="0"/>
        <w:autoSpaceDN w:val="0"/>
        <w:adjustRightInd w:val="0"/>
        <w:spacing w:after="0" w:line="240" w:lineRule="auto"/>
        <w:jc w:val="left"/>
        <w:rPr>
          <w:rFonts w:ascii="Arial" w:eastAsia="Times New Roman" w:hAnsi="Arial" w:cs="Arial"/>
          <w:color w:val="FF0000"/>
          <w:sz w:val="24"/>
          <w:szCs w:val="24"/>
          <w:u w:val="single"/>
        </w:rPr>
      </w:pPr>
    </w:p>
    <w:p w14:paraId="01F41C59" w14:textId="6D93F6DF" w:rsidR="004342A4" w:rsidRPr="005E181C" w:rsidRDefault="004342A4" w:rsidP="004342A4">
      <w:pPr>
        <w:autoSpaceDE w:val="0"/>
        <w:autoSpaceDN w:val="0"/>
        <w:adjustRightInd w:val="0"/>
        <w:spacing w:after="0" w:line="240" w:lineRule="auto"/>
        <w:jc w:val="left"/>
        <w:rPr>
          <w:rFonts w:ascii="Arial" w:eastAsia="Times New Roman" w:hAnsi="Arial" w:cs="Arial"/>
          <w:b/>
          <w:bCs/>
          <w:i/>
          <w:iCs/>
          <w:color w:val="FF0000"/>
          <w:sz w:val="24"/>
          <w:szCs w:val="24"/>
          <w:u w:val="single"/>
          <w:lang w:val="ru-RU"/>
        </w:rPr>
      </w:pPr>
      <w:r w:rsidRPr="004342A4">
        <w:rPr>
          <w:rFonts w:ascii="Arial" w:eastAsia="Times New Roman" w:hAnsi="Arial" w:cs="Arial"/>
          <w:b/>
          <w:bCs/>
          <w:i/>
          <w:iCs/>
          <w:color w:val="FF0000"/>
          <w:sz w:val="24"/>
          <w:szCs w:val="24"/>
        </w:rPr>
        <w:t>Now you Philippians know also that in the beginning of the gospel, when I departed from Macedonia, no church shared with me concerning giving and receiving but you only. For even in Thessalonica you sent aid once and again for my necessities. Not that I seek the gift, but I seek the fruit that abounds to your account. </w:t>
      </w:r>
      <w:r w:rsidRPr="005E181C">
        <w:rPr>
          <w:rFonts w:ascii="Arial" w:eastAsia="Times New Roman" w:hAnsi="Arial" w:cs="Arial"/>
          <w:b/>
          <w:bCs/>
          <w:i/>
          <w:iCs/>
          <w:color w:val="FF0000"/>
          <w:sz w:val="24"/>
          <w:szCs w:val="24"/>
          <w:u w:val="single"/>
          <w:lang w:val="ru-RU"/>
        </w:rPr>
        <w:t>(</w:t>
      </w:r>
      <w:r w:rsidRPr="004342A4">
        <w:rPr>
          <w:rFonts w:ascii="Arial" w:eastAsia="Times New Roman" w:hAnsi="Arial" w:cs="Arial"/>
          <w:b/>
          <w:bCs/>
          <w:i/>
          <w:iCs/>
          <w:color w:val="FF0000"/>
          <w:sz w:val="24"/>
          <w:szCs w:val="24"/>
          <w:u w:val="single"/>
        </w:rPr>
        <w:t>Philippians</w:t>
      </w:r>
      <w:r w:rsidRPr="005E181C">
        <w:rPr>
          <w:rFonts w:ascii="Arial" w:eastAsia="Times New Roman" w:hAnsi="Arial" w:cs="Arial"/>
          <w:b/>
          <w:bCs/>
          <w:i/>
          <w:iCs/>
          <w:color w:val="FF0000"/>
          <w:sz w:val="24"/>
          <w:szCs w:val="24"/>
          <w:u w:val="single"/>
          <w:lang w:val="ru-RU"/>
        </w:rPr>
        <w:t xml:space="preserve"> 4:15-17).</w:t>
      </w:r>
    </w:p>
    <w:p w14:paraId="7EADC232" w14:textId="77777777" w:rsidR="004342A4" w:rsidRPr="005E181C" w:rsidRDefault="004342A4" w:rsidP="004342A4">
      <w:pPr>
        <w:autoSpaceDE w:val="0"/>
        <w:autoSpaceDN w:val="0"/>
        <w:adjustRightInd w:val="0"/>
        <w:spacing w:after="0" w:line="240" w:lineRule="auto"/>
        <w:jc w:val="left"/>
        <w:rPr>
          <w:rFonts w:ascii="Arial" w:eastAsia="Times New Roman" w:hAnsi="Arial" w:cs="Arial"/>
          <w:sz w:val="24"/>
          <w:szCs w:val="24"/>
          <w:lang w:val="ru-RU"/>
        </w:rPr>
      </w:pPr>
    </w:p>
    <w:p w14:paraId="6AFFE901" w14:textId="07170040" w:rsidR="004342A4" w:rsidRPr="005E181C" w:rsidRDefault="004342A4" w:rsidP="004342A4">
      <w:pPr>
        <w:autoSpaceDE w:val="0"/>
        <w:autoSpaceDN w:val="0"/>
        <w:adjustRightInd w:val="0"/>
        <w:spacing w:after="0" w:line="240" w:lineRule="auto"/>
        <w:jc w:val="left"/>
        <w:rPr>
          <w:rFonts w:ascii="Arial" w:eastAsia="Times New Roman" w:hAnsi="Arial" w:cs="Arial"/>
          <w:sz w:val="24"/>
          <w:szCs w:val="24"/>
          <w:lang w:val="ru-RU"/>
        </w:rPr>
      </w:pPr>
      <w:r w:rsidRPr="004342A4">
        <w:rPr>
          <w:rFonts w:ascii="Arial" w:eastAsia="Times New Roman" w:hAnsi="Arial" w:cs="Arial"/>
          <w:sz w:val="24"/>
          <w:szCs w:val="24"/>
          <w:lang w:val="ru-RU"/>
        </w:rPr>
        <w:t xml:space="preserve">При этом необходимо постоянно иметь в виду, прямую зависимость золотого жертвенника курений, от медного жертвенника всесожжений. </w:t>
      </w:r>
    </w:p>
    <w:p w14:paraId="794DA9EF" w14:textId="77777777" w:rsidR="004342A4" w:rsidRPr="005E181C" w:rsidRDefault="004342A4" w:rsidP="004342A4">
      <w:pPr>
        <w:autoSpaceDE w:val="0"/>
        <w:autoSpaceDN w:val="0"/>
        <w:adjustRightInd w:val="0"/>
        <w:spacing w:after="0" w:line="240" w:lineRule="auto"/>
        <w:jc w:val="left"/>
        <w:rPr>
          <w:rFonts w:ascii="Arial" w:eastAsia="Times New Roman" w:hAnsi="Arial" w:cs="Arial"/>
          <w:sz w:val="24"/>
          <w:szCs w:val="24"/>
          <w:lang w:val="ru-RU"/>
        </w:rPr>
      </w:pPr>
    </w:p>
    <w:p w14:paraId="6696F064" w14:textId="7133F845" w:rsidR="004342A4" w:rsidRPr="004342A4" w:rsidRDefault="004342A4" w:rsidP="004342A4">
      <w:pPr>
        <w:autoSpaceDE w:val="0"/>
        <w:autoSpaceDN w:val="0"/>
        <w:adjustRightInd w:val="0"/>
        <w:spacing w:after="0" w:line="240" w:lineRule="auto"/>
        <w:jc w:val="left"/>
        <w:rPr>
          <w:rFonts w:ascii="Arial" w:eastAsia="Times New Roman" w:hAnsi="Arial" w:cs="Arial"/>
          <w:b/>
          <w:bCs/>
          <w:i/>
          <w:iCs/>
          <w:sz w:val="24"/>
          <w:szCs w:val="24"/>
        </w:rPr>
      </w:pPr>
      <w:r>
        <w:rPr>
          <w:rFonts w:ascii="Arial" w:eastAsia="Times New Roman" w:hAnsi="Arial" w:cs="Arial"/>
          <w:b/>
          <w:bCs/>
          <w:i/>
          <w:iCs/>
          <w:sz w:val="24"/>
          <w:szCs w:val="24"/>
        </w:rPr>
        <w:t>It is necessary to always note that there is a direct dependence between the golden altar of sweet incense and the copper altar of burnt offerings.</w:t>
      </w:r>
    </w:p>
    <w:p w14:paraId="769ABA7B" w14:textId="77777777" w:rsidR="004342A4" w:rsidRPr="004342A4" w:rsidRDefault="004342A4" w:rsidP="004342A4">
      <w:pPr>
        <w:autoSpaceDE w:val="0"/>
        <w:autoSpaceDN w:val="0"/>
        <w:adjustRightInd w:val="0"/>
        <w:spacing w:after="0" w:line="240" w:lineRule="auto"/>
        <w:jc w:val="left"/>
        <w:rPr>
          <w:rFonts w:ascii="Arial" w:eastAsia="Times New Roman" w:hAnsi="Arial" w:cs="Arial"/>
          <w:sz w:val="24"/>
          <w:szCs w:val="24"/>
        </w:rPr>
      </w:pPr>
    </w:p>
    <w:p w14:paraId="28F0E8E9" w14:textId="77777777" w:rsidR="004342A4" w:rsidRPr="005E181C" w:rsidRDefault="004342A4" w:rsidP="004342A4">
      <w:pPr>
        <w:autoSpaceDE w:val="0"/>
        <w:autoSpaceDN w:val="0"/>
        <w:adjustRightInd w:val="0"/>
        <w:spacing w:after="0" w:line="240" w:lineRule="auto"/>
        <w:jc w:val="left"/>
        <w:rPr>
          <w:rFonts w:ascii="Arial" w:eastAsia="Times New Roman" w:hAnsi="Arial" w:cs="Arial"/>
          <w:sz w:val="24"/>
          <w:szCs w:val="24"/>
          <w:lang w:val="ru-RU"/>
        </w:rPr>
      </w:pPr>
      <w:r w:rsidRPr="004342A4">
        <w:rPr>
          <w:rFonts w:ascii="Arial" w:eastAsia="Times New Roman" w:hAnsi="Arial" w:cs="Arial"/>
          <w:sz w:val="24"/>
          <w:szCs w:val="24"/>
          <w:lang w:val="ru-RU"/>
        </w:rPr>
        <w:t>Потому, что они не могут функционировать независимо друг от друга, так как, при наличии разных функций, они определяют состояние духа воина молитвы, в достоинстве царя, священника и пророка.</w:t>
      </w:r>
    </w:p>
    <w:p w14:paraId="54CA24CB" w14:textId="77777777" w:rsidR="004342A4" w:rsidRPr="005E181C" w:rsidRDefault="004342A4" w:rsidP="004342A4">
      <w:pPr>
        <w:autoSpaceDE w:val="0"/>
        <w:autoSpaceDN w:val="0"/>
        <w:adjustRightInd w:val="0"/>
        <w:spacing w:after="0" w:line="240" w:lineRule="auto"/>
        <w:jc w:val="left"/>
        <w:rPr>
          <w:rFonts w:ascii="Arial" w:eastAsia="Times New Roman" w:hAnsi="Arial" w:cs="Arial"/>
          <w:sz w:val="24"/>
          <w:szCs w:val="24"/>
          <w:lang w:val="ru-RU"/>
        </w:rPr>
      </w:pPr>
    </w:p>
    <w:p w14:paraId="78C6BD87" w14:textId="77777777" w:rsidR="004342A4" w:rsidRPr="00D41D4F" w:rsidRDefault="004342A4" w:rsidP="004342A4">
      <w:pPr>
        <w:autoSpaceDE w:val="0"/>
        <w:autoSpaceDN w:val="0"/>
        <w:adjustRightInd w:val="0"/>
        <w:spacing w:after="0" w:line="240" w:lineRule="auto"/>
        <w:rPr>
          <w:rFonts w:ascii="Arial" w:eastAsia="Times New Roman" w:hAnsi="Arial" w:cs="Arial"/>
          <w:b/>
          <w:bCs/>
          <w:i/>
          <w:iCs/>
          <w:sz w:val="24"/>
          <w:szCs w:val="24"/>
        </w:rPr>
      </w:pPr>
      <w:r w:rsidRPr="00D41D4F">
        <w:rPr>
          <w:rFonts w:ascii="Arial" w:eastAsia="Times New Roman" w:hAnsi="Arial" w:cs="Arial"/>
          <w:b/>
          <w:bCs/>
          <w:i/>
          <w:iCs/>
          <w:sz w:val="24"/>
          <w:szCs w:val="24"/>
        </w:rPr>
        <w:t>They cannot function without dependence on one another. Because even though they have different functions, they define the state of the spirit of a warrior of prayer in the dignity of king, priest, and prophet.</w:t>
      </w:r>
    </w:p>
    <w:p w14:paraId="3D23FF99" w14:textId="77777777" w:rsidR="004342A4" w:rsidRPr="004342A4" w:rsidRDefault="004342A4" w:rsidP="004342A4">
      <w:pPr>
        <w:autoSpaceDE w:val="0"/>
        <w:autoSpaceDN w:val="0"/>
        <w:adjustRightInd w:val="0"/>
        <w:spacing w:after="0" w:line="240" w:lineRule="auto"/>
        <w:jc w:val="left"/>
        <w:rPr>
          <w:rFonts w:ascii="Arial" w:eastAsia="Times New Roman" w:hAnsi="Arial" w:cs="Arial"/>
          <w:sz w:val="24"/>
          <w:szCs w:val="24"/>
        </w:rPr>
      </w:pPr>
    </w:p>
    <w:p w14:paraId="291158F7" w14:textId="77777777" w:rsidR="004342A4" w:rsidRPr="004342A4" w:rsidRDefault="004342A4" w:rsidP="004342A4">
      <w:pPr>
        <w:autoSpaceDE w:val="0"/>
        <w:autoSpaceDN w:val="0"/>
        <w:adjustRightInd w:val="0"/>
        <w:spacing w:after="0" w:line="240" w:lineRule="auto"/>
        <w:jc w:val="left"/>
        <w:rPr>
          <w:rFonts w:ascii="Arial" w:eastAsia="Times New Roman" w:hAnsi="Arial" w:cs="Arial"/>
          <w:color w:val="FF0000"/>
          <w:sz w:val="24"/>
          <w:szCs w:val="24"/>
          <w:lang w:val="ru-RU"/>
        </w:rPr>
      </w:pPr>
      <w:r w:rsidRPr="004342A4">
        <w:rPr>
          <w:rFonts w:ascii="Arial" w:eastAsia="Times New Roman" w:hAnsi="Arial" w:cs="Arial"/>
          <w:color w:val="FF0000"/>
          <w:sz w:val="24"/>
          <w:szCs w:val="24"/>
          <w:lang w:val="ru-RU"/>
        </w:rPr>
        <w:lastRenderedPageBreak/>
        <w:t>*И сделай жертвенник для приношения курений, из дерева ситтим сделай его: длина ему локоть, и ширина ему локоть; он должен быть четыреугольный; а вышина ему два локтя; и</w:t>
      </w:r>
      <w:r w:rsidRPr="004342A4">
        <w:rPr>
          <w:rFonts w:ascii="Arial" w:eastAsia="Times New Roman" w:hAnsi="Arial" w:cs="Arial"/>
          <w:b/>
          <w:color w:val="FF0000"/>
          <w:sz w:val="24"/>
          <w:szCs w:val="24"/>
          <w:lang w:val="ru-RU"/>
        </w:rPr>
        <w:t>з него должны выходить роги его</w:t>
      </w:r>
      <w:r w:rsidRPr="004342A4">
        <w:rPr>
          <w:rFonts w:ascii="Arial" w:eastAsia="Times New Roman" w:hAnsi="Arial" w:cs="Arial"/>
          <w:color w:val="FF0000"/>
          <w:sz w:val="24"/>
          <w:szCs w:val="24"/>
          <w:lang w:val="ru-RU"/>
        </w:rPr>
        <w:t xml:space="preserve">; </w:t>
      </w:r>
    </w:p>
    <w:p w14:paraId="198EC10B" w14:textId="77777777" w:rsidR="004342A4" w:rsidRPr="004342A4" w:rsidRDefault="004342A4" w:rsidP="004342A4">
      <w:pPr>
        <w:autoSpaceDE w:val="0"/>
        <w:autoSpaceDN w:val="0"/>
        <w:adjustRightInd w:val="0"/>
        <w:spacing w:after="0" w:line="240" w:lineRule="auto"/>
        <w:jc w:val="left"/>
        <w:rPr>
          <w:rFonts w:ascii="Arial" w:eastAsia="Times New Roman" w:hAnsi="Arial" w:cs="Arial"/>
          <w:color w:val="FF0000"/>
          <w:sz w:val="24"/>
          <w:szCs w:val="24"/>
          <w:lang w:val="ru-RU"/>
        </w:rPr>
      </w:pPr>
    </w:p>
    <w:p w14:paraId="14907726" w14:textId="77777777" w:rsidR="004342A4" w:rsidRPr="004342A4" w:rsidRDefault="004342A4" w:rsidP="004342A4">
      <w:pPr>
        <w:autoSpaceDE w:val="0"/>
        <w:autoSpaceDN w:val="0"/>
        <w:adjustRightInd w:val="0"/>
        <w:spacing w:after="0" w:line="240" w:lineRule="auto"/>
        <w:jc w:val="left"/>
        <w:rPr>
          <w:rFonts w:ascii="Arial" w:eastAsia="Times New Roman" w:hAnsi="Arial" w:cs="Arial"/>
          <w:color w:val="FF0000"/>
          <w:sz w:val="24"/>
          <w:szCs w:val="24"/>
        </w:rPr>
      </w:pPr>
      <w:r w:rsidRPr="004342A4">
        <w:rPr>
          <w:rFonts w:ascii="Arial" w:eastAsia="Times New Roman" w:hAnsi="Arial" w:cs="Arial"/>
          <w:color w:val="FF0000"/>
          <w:sz w:val="24"/>
          <w:szCs w:val="24"/>
          <w:lang w:val="ru-RU"/>
        </w:rPr>
        <w:t>Обложи его чистым золотом, верх его и бока его кругом, и роги его; и сделай к нему золотой венец.  И поставь его пред завесою, которая пред ковчегом откровения, против крышки, которая на ковчеге откровения, где Я буду открываться тебе (</w:t>
      </w:r>
      <w:r w:rsidRPr="004342A4">
        <w:rPr>
          <w:rFonts w:ascii="Arial" w:eastAsia="Times New Roman" w:hAnsi="Arial" w:cs="Arial"/>
          <w:color w:val="FF0000"/>
          <w:sz w:val="24"/>
          <w:szCs w:val="24"/>
          <w:u w:val="single"/>
          <w:lang w:val="ru-RU"/>
        </w:rPr>
        <w:t>Исх.30:1-6</w:t>
      </w:r>
      <w:r w:rsidRPr="004342A4">
        <w:rPr>
          <w:rFonts w:ascii="Arial" w:eastAsia="Times New Roman" w:hAnsi="Arial" w:cs="Arial"/>
          <w:color w:val="FF0000"/>
          <w:sz w:val="24"/>
          <w:szCs w:val="24"/>
          <w:lang w:val="ru-RU"/>
        </w:rPr>
        <w:t>).</w:t>
      </w:r>
    </w:p>
    <w:p w14:paraId="5D1C2594" w14:textId="77777777" w:rsidR="004342A4" w:rsidRPr="004342A4" w:rsidRDefault="004342A4" w:rsidP="004342A4">
      <w:pPr>
        <w:autoSpaceDE w:val="0"/>
        <w:autoSpaceDN w:val="0"/>
        <w:adjustRightInd w:val="0"/>
        <w:spacing w:after="0" w:line="240" w:lineRule="auto"/>
        <w:rPr>
          <w:rFonts w:ascii="Arial" w:hAnsi="Arial" w:cs="Arial"/>
          <w:color w:val="FF0000"/>
          <w:sz w:val="24"/>
          <w:szCs w:val="24"/>
        </w:rPr>
      </w:pPr>
    </w:p>
    <w:p w14:paraId="67F555E4" w14:textId="77777777" w:rsidR="004342A4" w:rsidRDefault="004342A4" w:rsidP="004342A4">
      <w:pPr>
        <w:autoSpaceDE w:val="0"/>
        <w:autoSpaceDN w:val="0"/>
        <w:adjustRightInd w:val="0"/>
        <w:spacing w:after="0" w:line="240" w:lineRule="auto"/>
        <w:rPr>
          <w:rFonts w:ascii="Arial" w:hAnsi="Arial" w:cs="Arial"/>
          <w:b/>
          <w:bCs/>
          <w:i/>
          <w:iCs/>
          <w:color w:val="FF0000"/>
          <w:sz w:val="24"/>
          <w:szCs w:val="24"/>
        </w:rPr>
      </w:pPr>
      <w:r w:rsidRPr="009768AA">
        <w:rPr>
          <w:rFonts w:ascii="Arial" w:hAnsi="Arial" w:cs="Arial"/>
          <w:b/>
          <w:bCs/>
          <w:i/>
          <w:iCs/>
          <w:color w:val="FF0000"/>
          <w:sz w:val="24"/>
          <w:szCs w:val="24"/>
        </w:rPr>
        <w:t>"You shall make an altar to burn incense on; you shall make it of acacia wood. A cubit shall be its length and a cubit its width—it shall be square—and two cubits shall be its height. Its horns shall be of one piece with it. </w:t>
      </w:r>
    </w:p>
    <w:p w14:paraId="25A00455" w14:textId="77777777" w:rsidR="004342A4" w:rsidRDefault="004342A4" w:rsidP="004342A4">
      <w:pPr>
        <w:autoSpaceDE w:val="0"/>
        <w:autoSpaceDN w:val="0"/>
        <w:adjustRightInd w:val="0"/>
        <w:spacing w:after="0" w:line="240" w:lineRule="auto"/>
        <w:rPr>
          <w:rFonts w:ascii="Arial" w:hAnsi="Arial" w:cs="Arial"/>
          <w:b/>
          <w:bCs/>
          <w:i/>
          <w:iCs/>
          <w:color w:val="FF0000"/>
          <w:sz w:val="24"/>
          <w:szCs w:val="24"/>
        </w:rPr>
      </w:pPr>
    </w:p>
    <w:p w14:paraId="57AEF14F" w14:textId="5F79F387" w:rsidR="004342A4" w:rsidRPr="004342A4" w:rsidRDefault="004342A4" w:rsidP="004342A4">
      <w:pPr>
        <w:autoSpaceDE w:val="0"/>
        <w:autoSpaceDN w:val="0"/>
        <w:adjustRightInd w:val="0"/>
        <w:spacing w:after="0" w:line="240" w:lineRule="auto"/>
        <w:rPr>
          <w:rFonts w:ascii="Arial" w:hAnsi="Arial" w:cs="Arial"/>
          <w:b/>
          <w:bCs/>
          <w:i/>
          <w:iCs/>
          <w:color w:val="FF0000"/>
          <w:sz w:val="24"/>
          <w:szCs w:val="24"/>
        </w:rPr>
      </w:pPr>
      <w:r w:rsidRPr="009768AA">
        <w:rPr>
          <w:rFonts w:ascii="Arial" w:hAnsi="Arial" w:cs="Arial"/>
          <w:b/>
          <w:bCs/>
          <w:i/>
          <w:iCs/>
          <w:color w:val="FF0000"/>
          <w:sz w:val="24"/>
          <w:szCs w:val="24"/>
        </w:rPr>
        <w:t>And you shall overlay its top, its sides all around, and its horns with pure gold; and you shall make for it a molding [crown] of gold all around.</w:t>
      </w:r>
      <w:r>
        <w:rPr>
          <w:rFonts w:ascii="Arial" w:hAnsi="Arial" w:cs="Arial"/>
          <w:b/>
          <w:bCs/>
          <w:i/>
          <w:iCs/>
          <w:color w:val="FF0000"/>
          <w:sz w:val="24"/>
          <w:szCs w:val="24"/>
        </w:rPr>
        <w:t xml:space="preserve"> </w:t>
      </w:r>
      <w:r w:rsidRPr="009768AA">
        <w:rPr>
          <w:rFonts w:ascii="Arial" w:hAnsi="Arial" w:cs="Arial"/>
          <w:b/>
          <w:bCs/>
          <w:i/>
          <w:iCs/>
          <w:color w:val="FF0000"/>
          <w:sz w:val="24"/>
          <w:szCs w:val="24"/>
        </w:rPr>
        <w:t>And you shall put it before the veil that is before the ark of the Testimony, before the mercy seat that is over the Testimony, where I will meet with you. </w:t>
      </w:r>
      <w:r w:rsidRPr="009768AA">
        <w:rPr>
          <w:rFonts w:ascii="Arial" w:hAnsi="Arial" w:cs="Arial"/>
          <w:b/>
          <w:bCs/>
          <w:i/>
          <w:iCs/>
          <w:color w:val="FF0000"/>
          <w:sz w:val="24"/>
          <w:szCs w:val="24"/>
          <w:u w:val="single"/>
        </w:rPr>
        <w:t>(Exodus 30:1-6).</w:t>
      </w:r>
    </w:p>
    <w:p w14:paraId="0537B078" w14:textId="77777777" w:rsidR="004342A4" w:rsidRPr="004342A4" w:rsidRDefault="004342A4" w:rsidP="004342A4">
      <w:pPr>
        <w:autoSpaceDE w:val="0"/>
        <w:autoSpaceDN w:val="0"/>
        <w:adjustRightInd w:val="0"/>
        <w:spacing w:after="0" w:line="240" w:lineRule="auto"/>
        <w:jc w:val="left"/>
        <w:rPr>
          <w:rFonts w:ascii="Arial" w:eastAsia="Times New Roman" w:hAnsi="Arial" w:cs="Arial"/>
          <w:i/>
          <w:iCs/>
          <w:sz w:val="24"/>
          <w:szCs w:val="24"/>
        </w:rPr>
      </w:pPr>
    </w:p>
    <w:p w14:paraId="44799FE5" w14:textId="77777777" w:rsidR="004342A4" w:rsidRDefault="004342A4" w:rsidP="004342A4">
      <w:pPr>
        <w:autoSpaceDE w:val="0"/>
        <w:autoSpaceDN w:val="0"/>
        <w:adjustRightInd w:val="0"/>
        <w:spacing w:after="0" w:line="240" w:lineRule="auto"/>
        <w:jc w:val="left"/>
        <w:rPr>
          <w:rFonts w:ascii="Arial" w:eastAsia="Times New Roman" w:hAnsi="Arial" w:cs="Arial"/>
          <w:sz w:val="24"/>
          <w:szCs w:val="24"/>
        </w:rPr>
      </w:pPr>
      <w:r w:rsidRPr="004342A4">
        <w:rPr>
          <w:rFonts w:ascii="Arial" w:eastAsia="Times New Roman" w:hAnsi="Arial" w:cs="Arial"/>
          <w:sz w:val="24"/>
          <w:szCs w:val="24"/>
          <w:lang w:val="ru-RU"/>
        </w:rPr>
        <w:t xml:space="preserve">Жертвенник для благовонного курения, делался из того же материала, что и жертвенник всесожжений, из дерева Ситтим. Только в отличие от жертвенника всесожжения, который покрывался медью, жертвенник для благовонных курений, покрывался золотом, а также имел отличие в своих размерах, в функциях, и в месте своего расположения. </w:t>
      </w:r>
    </w:p>
    <w:p w14:paraId="37C7FB78" w14:textId="77777777" w:rsidR="004342A4" w:rsidRDefault="004342A4" w:rsidP="004342A4">
      <w:pPr>
        <w:autoSpaceDE w:val="0"/>
        <w:autoSpaceDN w:val="0"/>
        <w:adjustRightInd w:val="0"/>
        <w:spacing w:after="0" w:line="240" w:lineRule="auto"/>
        <w:jc w:val="left"/>
        <w:rPr>
          <w:rFonts w:ascii="Arial" w:eastAsia="Times New Roman" w:hAnsi="Arial" w:cs="Arial"/>
          <w:sz w:val="24"/>
          <w:szCs w:val="24"/>
        </w:rPr>
      </w:pPr>
    </w:p>
    <w:p w14:paraId="21E3D9F5" w14:textId="3D2D610C" w:rsidR="004342A4" w:rsidRPr="009768AA" w:rsidRDefault="004342A4" w:rsidP="004342A4">
      <w:pPr>
        <w:autoSpaceDE w:val="0"/>
        <w:autoSpaceDN w:val="0"/>
        <w:adjustRightInd w:val="0"/>
        <w:spacing w:after="0" w:line="240" w:lineRule="auto"/>
        <w:rPr>
          <w:rFonts w:ascii="Arial" w:hAnsi="Arial" w:cs="Arial"/>
          <w:b/>
          <w:bCs/>
          <w:i/>
          <w:iCs/>
          <w:sz w:val="24"/>
          <w:szCs w:val="24"/>
        </w:rPr>
      </w:pPr>
      <w:r w:rsidRPr="009768AA">
        <w:rPr>
          <w:rFonts w:ascii="Arial" w:hAnsi="Arial" w:cs="Arial"/>
          <w:b/>
          <w:bCs/>
          <w:i/>
          <w:iCs/>
          <w:sz w:val="24"/>
          <w:szCs w:val="24"/>
        </w:rPr>
        <w:t xml:space="preserve">The altar for sweet incense was made of the same material as was the </w:t>
      </w:r>
      <w:r>
        <w:rPr>
          <w:rFonts w:ascii="Arial" w:hAnsi="Arial" w:cs="Arial"/>
          <w:b/>
          <w:bCs/>
          <w:i/>
          <w:iCs/>
          <w:sz w:val="24"/>
          <w:szCs w:val="24"/>
        </w:rPr>
        <w:t>altar of burnt offerings</w:t>
      </w:r>
      <w:r w:rsidRPr="009768AA">
        <w:rPr>
          <w:rFonts w:ascii="Arial" w:hAnsi="Arial" w:cs="Arial"/>
          <w:b/>
          <w:bCs/>
          <w:i/>
          <w:iCs/>
          <w:sz w:val="24"/>
          <w:szCs w:val="24"/>
        </w:rPr>
        <w:t xml:space="preserve"> – from Acacia wood. But apart from the altar of burn</w:t>
      </w:r>
      <w:r>
        <w:rPr>
          <w:rFonts w:ascii="Arial" w:hAnsi="Arial" w:cs="Arial"/>
          <w:b/>
          <w:bCs/>
          <w:i/>
          <w:iCs/>
          <w:sz w:val="24"/>
          <w:szCs w:val="24"/>
        </w:rPr>
        <w:t>t</w:t>
      </w:r>
      <w:r w:rsidRPr="009768AA">
        <w:rPr>
          <w:rFonts w:ascii="Arial" w:hAnsi="Arial" w:cs="Arial"/>
          <w:b/>
          <w:bCs/>
          <w:i/>
          <w:iCs/>
          <w:sz w:val="24"/>
          <w:szCs w:val="24"/>
        </w:rPr>
        <w:t xml:space="preserve"> offerings which was overlaid with </w:t>
      </w:r>
      <w:r>
        <w:rPr>
          <w:rFonts w:ascii="Arial" w:hAnsi="Arial" w:cs="Arial"/>
          <w:b/>
          <w:bCs/>
          <w:i/>
          <w:iCs/>
          <w:sz w:val="24"/>
          <w:szCs w:val="24"/>
        </w:rPr>
        <w:t>copper</w:t>
      </w:r>
      <w:r w:rsidRPr="009768AA">
        <w:rPr>
          <w:rFonts w:ascii="Arial" w:hAnsi="Arial" w:cs="Arial"/>
          <w:b/>
          <w:bCs/>
          <w:i/>
          <w:iCs/>
          <w:sz w:val="24"/>
          <w:szCs w:val="24"/>
        </w:rPr>
        <w:t>, the altar of sweet incense was overlaid with gold, from which came out the horns, and this particular altar had different measurements.</w:t>
      </w:r>
    </w:p>
    <w:p w14:paraId="08F7E5CB" w14:textId="77777777" w:rsidR="004342A4" w:rsidRPr="004342A4" w:rsidRDefault="004342A4" w:rsidP="004342A4">
      <w:pPr>
        <w:autoSpaceDE w:val="0"/>
        <w:autoSpaceDN w:val="0"/>
        <w:adjustRightInd w:val="0"/>
        <w:spacing w:after="0" w:line="240" w:lineRule="auto"/>
        <w:jc w:val="left"/>
        <w:rPr>
          <w:rFonts w:ascii="Arial" w:eastAsia="Times New Roman" w:hAnsi="Arial" w:cs="Arial"/>
          <w:i/>
          <w:iCs/>
          <w:sz w:val="24"/>
          <w:szCs w:val="24"/>
        </w:rPr>
      </w:pPr>
    </w:p>
    <w:p w14:paraId="293748CE" w14:textId="77777777" w:rsidR="004342A4" w:rsidRPr="005E181C" w:rsidRDefault="004342A4" w:rsidP="004342A4">
      <w:pPr>
        <w:autoSpaceDE w:val="0"/>
        <w:autoSpaceDN w:val="0"/>
        <w:adjustRightInd w:val="0"/>
        <w:spacing w:after="0" w:line="240" w:lineRule="auto"/>
        <w:jc w:val="left"/>
        <w:rPr>
          <w:rFonts w:ascii="Arial" w:eastAsia="Times New Roman" w:hAnsi="Arial" w:cs="Arial"/>
          <w:sz w:val="24"/>
          <w:szCs w:val="24"/>
        </w:rPr>
      </w:pPr>
      <w:r w:rsidRPr="004342A4">
        <w:rPr>
          <w:rFonts w:ascii="Arial" w:eastAsia="Times New Roman" w:hAnsi="Arial" w:cs="Arial"/>
          <w:sz w:val="24"/>
          <w:szCs w:val="24"/>
          <w:lang w:val="ru-RU"/>
        </w:rPr>
        <w:t xml:space="preserve">Под </w:t>
      </w:r>
      <w:r w:rsidRPr="004342A4">
        <w:rPr>
          <w:rFonts w:ascii="Arial" w:eastAsia="Times New Roman" w:hAnsi="Arial" w:cs="Arial"/>
          <w:b/>
          <w:bCs/>
          <w:sz w:val="24"/>
          <w:szCs w:val="24"/>
          <w:lang w:val="ru-RU"/>
        </w:rPr>
        <w:t>образом длины и ширины</w:t>
      </w:r>
      <w:r w:rsidRPr="004342A4">
        <w:rPr>
          <w:rFonts w:ascii="Arial" w:eastAsia="Times New Roman" w:hAnsi="Arial" w:cs="Arial"/>
          <w:sz w:val="24"/>
          <w:szCs w:val="24"/>
          <w:lang w:val="ru-RU"/>
        </w:rPr>
        <w:t xml:space="preserve"> золотого жертвенника курений, в один локоть, следует разуметь – устроение в ковчеге своего спасения отверстия, сведённого в локоть, дающего нам способность среди невзгод и скорбей, в смерти Христовой, взирать не на видимое, а на невидимое. Потому</w:t>
      </w:r>
      <w:r w:rsidRPr="005E181C">
        <w:rPr>
          <w:rFonts w:ascii="Arial" w:eastAsia="Times New Roman" w:hAnsi="Arial" w:cs="Arial"/>
          <w:sz w:val="24"/>
          <w:szCs w:val="24"/>
        </w:rPr>
        <w:t xml:space="preserve">, </w:t>
      </w:r>
      <w:r w:rsidRPr="004342A4">
        <w:rPr>
          <w:rFonts w:ascii="Arial" w:eastAsia="Times New Roman" w:hAnsi="Arial" w:cs="Arial"/>
          <w:sz w:val="24"/>
          <w:szCs w:val="24"/>
          <w:lang w:val="ru-RU"/>
        </w:rPr>
        <w:t>что</w:t>
      </w:r>
      <w:r w:rsidRPr="005E181C">
        <w:rPr>
          <w:rFonts w:ascii="Arial" w:eastAsia="Times New Roman" w:hAnsi="Arial" w:cs="Arial"/>
          <w:sz w:val="24"/>
          <w:szCs w:val="24"/>
        </w:rPr>
        <w:t xml:space="preserve"> </w:t>
      </w:r>
      <w:r w:rsidRPr="004342A4">
        <w:rPr>
          <w:rFonts w:ascii="Arial" w:eastAsia="Times New Roman" w:hAnsi="Arial" w:cs="Arial"/>
          <w:sz w:val="24"/>
          <w:szCs w:val="24"/>
          <w:lang w:val="ru-RU"/>
        </w:rPr>
        <w:t>видимое</w:t>
      </w:r>
      <w:r w:rsidRPr="005E181C">
        <w:rPr>
          <w:rFonts w:ascii="Arial" w:eastAsia="Times New Roman" w:hAnsi="Arial" w:cs="Arial"/>
          <w:sz w:val="24"/>
          <w:szCs w:val="24"/>
        </w:rPr>
        <w:t xml:space="preserve"> </w:t>
      </w:r>
      <w:r w:rsidRPr="004342A4">
        <w:rPr>
          <w:rFonts w:ascii="Arial" w:eastAsia="Times New Roman" w:hAnsi="Arial" w:cs="Arial"/>
          <w:sz w:val="24"/>
          <w:szCs w:val="24"/>
          <w:lang w:val="ru-RU"/>
        </w:rPr>
        <w:t>временно</w:t>
      </w:r>
      <w:r w:rsidRPr="005E181C">
        <w:rPr>
          <w:rFonts w:ascii="Arial" w:eastAsia="Times New Roman" w:hAnsi="Arial" w:cs="Arial"/>
          <w:sz w:val="24"/>
          <w:szCs w:val="24"/>
        </w:rPr>
        <w:t xml:space="preserve">, </w:t>
      </w:r>
      <w:r w:rsidRPr="004342A4">
        <w:rPr>
          <w:rFonts w:ascii="Arial" w:eastAsia="Times New Roman" w:hAnsi="Arial" w:cs="Arial"/>
          <w:sz w:val="24"/>
          <w:szCs w:val="24"/>
          <w:lang w:val="ru-RU"/>
        </w:rPr>
        <w:t>а</w:t>
      </w:r>
      <w:r w:rsidRPr="005E181C">
        <w:rPr>
          <w:rFonts w:ascii="Arial" w:eastAsia="Times New Roman" w:hAnsi="Arial" w:cs="Arial"/>
          <w:sz w:val="24"/>
          <w:szCs w:val="24"/>
        </w:rPr>
        <w:t xml:space="preserve"> </w:t>
      </w:r>
      <w:r w:rsidRPr="004342A4">
        <w:rPr>
          <w:rFonts w:ascii="Arial" w:eastAsia="Times New Roman" w:hAnsi="Arial" w:cs="Arial"/>
          <w:sz w:val="24"/>
          <w:szCs w:val="24"/>
          <w:lang w:val="ru-RU"/>
        </w:rPr>
        <w:t>невидимое</w:t>
      </w:r>
      <w:r w:rsidRPr="005E181C">
        <w:rPr>
          <w:rFonts w:ascii="Arial" w:eastAsia="Times New Roman" w:hAnsi="Arial" w:cs="Arial"/>
          <w:sz w:val="24"/>
          <w:szCs w:val="24"/>
        </w:rPr>
        <w:t xml:space="preserve"> </w:t>
      </w:r>
      <w:r w:rsidRPr="004342A4">
        <w:rPr>
          <w:rFonts w:ascii="Arial" w:eastAsia="Times New Roman" w:hAnsi="Arial" w:cs="Arial"/>
          <w:sz w:val="24"/>
          <w:szCs w:val="24"/>
          <w:lang w:val="ru-RU"/>
        </w:rPr>
        <w:t>вечно</w:t>
      </w:r>
      <w:r w:rsidRPr="005E181C">
        <w:rPr>
          <w:rFonts w:ascii="Arial" w:eastAsia="Times New Roman" w:hAnsi="Arial" w:cs="Arial"/>
          <w:sz w:val="24"/>
          <w:szCs w:val="24"/>
        </w:rPr>
        <w:t xml:space="preserve">. </w:t>
      </w:r>
    </w:p>
    <w:p w14:paraId="48F0D92F" w14:textId="77777777" w:rsidR="004342A4" w:rsidRPr="005E181C" w:rsidRDefault="004342A4" w:rsidP="004342A4">
      <w:pPr>
        <w:autoSpaceDE w:val="0"/>
        <w:autoSpaceDN w:val="0"/>
        <w:adjustRightInd w:val="0"/>
        <w:spacing w:after="0" w:line="240" w:lineRule="auto"/>
        <w:jc w:val="left"/>
        <w:rPr>
          <w:rFonts w:ascii="Arial" w:eastAsia="Times New Roman" w:hAnsi="Arial" w:cs="Arial"/>
          <w:sz w:val="24"/>
          <w:szCs w:val="24"/>
        </w:rPr>
      </w:pPr>
    </w:p>
    <w:p w14:paraId="2E649E35" w14:textId="77777777" w:rsidR="004342A4" w:rsidRPr="00D41D4F" w:rsidRDefault="004342A4" w:rsidP="004342A4">
      <w:pPr>
        <w:autoSpaceDE w:val="0"/>
        <w:autoSpaceDN w:val="0"/>
        <w:adjustRightInd w:val="0"/>
        <w:spacing w:after="0" w:line="240" w:lineRule="auto"/>
        <w:rPr>
          <w:rFonts w:ascii="Arial" w:hAnsi="Arial" w:cs="Arial"/>
          <w:b/>
          <w:bCs/>
          <w:i/>
          <w:iCs/>
          <w:sz w:val="24"/>
          <w:szCs w:val="24"/>
        </w:rPr>
      </w:pPr>
      <w:r w:rsidRPr="00D41D4F">
        <w:rPr>
          <w:rFonts w:ascii="Arial" w:hAnsi="Arial" w:cs="Arial"/>
          <w:b/>
          <w:bCs/>
          <w:i/>
          <w:iCs/>
          <w:sz w:val="24"/>
          <w:szCs w:val="24"/>
          <w:u w:val="single"/>
        </w:rPr>
        <w:t>Under the image of the one-cubit length and width</w:t>
      </w:r>
      <w:r w:rsidRPr="00D41D4F">
        <w:rPr>
          <w:rFonts w:ascii="Arial" w:hAnsi="Arial" w:cs="Arial"/>
          <w:b/>
          <w:bCs/>
          <w:i/>
          <w:iCs/>
          <w:sz w:val="24"/>
          <w:szCs w:val="24"/>
        </w:rPr>
        <w:t xml:space="preserve"> of the golden altar of incense we should consider the building in the ark of our salvation a window finished a cubit from the top, giving us the opportunity amid adversity and sorrow, in the death of Jesus, to look upon not the visible, but invisible. Because what is visible is temporary, but what is invisible is eternal.</w:t>
      </w:r>
    </w:p>
    <w:p w14:paraId="651630B7" w14:textId="77777777" w:rsidR="004342A4" w:rsidRPr="00D41D4F" w:rsidRDefault="004342A4" w:rsidP="004342A4">
      <w:pPr>
        <w:autoSpaceDE w:val="0"/>
        <w:autoSpaceDN w:val="0"/>
        <w:adjustRightInd w:val="0"/>
        <w:spacing w:after="0" w:line="240" w:lineRule="auto"/>
        <w:rPr>
          <w:rFonts w:ascii="Arial" w:hAnsi="Arial" w:cs="Arial"/>
          <w:sz w:val="24"/>
          <w:szCs w:val="24"/>
        </w:rPr>
      </w:pPr>
    </w:p>
    <w:p w14:paraId="1F57D80A" w14:textId="77777777" w:rsidR="004342A4" w:rsidRPr="00D41D4F" w:rsidRDefault="004342A4" w:rsidP="004342A4">
      <w:pPr>
        <w:autoSpaceDE w:val="0"/>
        <w:autoSpaceDN w:val="0"/>
        <w:adjustRightInd w:val="0"/>
        <w:spacing w:after="0" w:line="240" w:lineRule="auto"/>
        <w:rPr>
          <w:rFonts w:ascii="Arial" w:eastAsia="Times New Roman" w:hAnsi="Arial" w:cs="Arial"/>
          <w:color w:val="FF0000"/>
          <w:sz w:val="24"/>
          <w:szCs w:val="24"/>
          <w:lang w:val="ru-RU"/>
        </w:rPr>
      </w:pPr>
      <w:r w:rsidRPr="00D41D4F">
        <w:rPr>
          <w:rFonts w:ascii="Arial" w:eastAsia="Times New Roman" w:hAnsi="Arial" w:cs="Arial"/>
          <w:color w:val="FF0000"/>
          <w:sz w:val="24"/>
          <w:szCs w:val="24"/>
          <w:lang w:val="ru-RU"/>
        </w:rPr>
        <w:t>*И сделай отверстие в ковчеге, и в локоть сведи его вверху (</w:t>
      </w:r>
      <w:r w:rsidRPr="00D41D4F">
        <w:rPr>
          <w:rFonts w:ascii="Arial" w:eastAsia="Times New Roman" w:hAnsi="Arial" w:cs="Arial"/>
          <w:color w:val="FF0000"/>
          <w:sz w:val="24"/>
          <w:szCs w:val="24"/>
          <w:u w:val="single"/>
          <w:lang w:val="ru-RU"/>
        </w:rPr>
        <w:t>Быт.6:16</w:t>
      </w:r>
      <w:r w:rsidRPr="00D41D4F">
        <w:rPr>
          <w:rFonts w:ascii="Arial" w:eastAsia="Times New Roman" w:hAnsi="Arial" w:cs="Arial"/>
          <w:color w:val="FF0000"/>
          <w:sz w:val="24"/>
          <w:szCs w:val="24"/>
          <w:lang w:val="ru-RU"/>
        </w:rPr>
        <w:t>).</w:t>
      </w:r>
    </w:p>
    <w:p w14:paraId="0807BF45" w14:textId="77777777" w:rsidR="004342A4" w:rsidRPr="00D41D4F" w:rsidRDefault="004342A4" w:rsidP="004342A4">
      <w:pPr>
        <w:autoSpaceDE w:val="0"/>
        <w:autoSpaceDN w:val="0"/>
        <w:adjustRightInd w:val="0"/>
        <w:spacing w:after="0" w:line="240" w:lineRule="auto"/>
        <w:rPr>
          <w:rFonts w:ascii="Arial" w:eastAsia="Times New Roman" w:hAnsi="Arial" w:cs="Arial"/>
          <w:color w:val="FF0000"/>
          <w:sz w:val="24"/>
          <w:szCs w:val="24"/>
          <w:lang w:val="ru-RU"/>
        </w:rPr>
      </w:pPr>
    </w:p>
    <w:p w14:paraId="2C41600E" w14:textId="77777777" w:rsidR="004342A4" w:rsidRPr="00D41D4F" w:rsidRDefault="004342A4" w:rsidP="004342A4">
      <w:pPr>
        <w:autoSpaceDE w:val="0"/>
        <w:autoSpaceDN w:val="0"/>
        <w:adjustRightInd w:val="0"/>
        <w:spacing w:after="0" w:line="240" w:lineRule="auto"/>
        <w:rPr>
          <w:rFonts w:ascii="Arial" w:eastAsia="Times New Roman" w:hAnsi="Arial" w:cs="Arial"/>
          <w:b/>
          <w:bCs/>
          <w:i/>
          <w:iCs/>
          <w:color w:val="FF0000"/>
          <w:sz w:val="24"/>
          <w:szCs w:val="24"/>
          <w:lang w:val="ru-RU"/>
        </w:rPr>
      </w:pPr>
      <w:r w:rsidRPr="00D41D4F">
        <w:rPr>
          <w:rFonts w:ascii="Arial" w:eastAsia="Times New Roman" w:hAnsi="Arial" w:cs="Arial"/>
          <w:b/>
          <w:bCs/>
          <w:i/>
          <w:iCs/>
          <w:color w:val="FF0000"/>
          <w:sz w:val="24"/>
          <w:szCs w:val="24"/>
        </w:rPr>
        <w:t xml:space="preserve">You shall make a window for the ark, and you shall finish it to a cubit from above. </w:t>
      </w:r>
      <w:r w:rsidRPr="00D41D4F">
        <w:rPr>
          <w:rFonts w:ascii="Arial" w:eastAsia="Times New Roman" w:hAnsi="Arial" w:cs="Arial"/>
          <w:b/>
          <w:bCs/>
          <w:i/>
          <w:iCs/>
          <w:color w:val="FF0000"/>
          <w:sz w:val="24"/>
          <w:szCs w:val="24"/>
          <w:u w:val="single"/>
          <w:lang w:val="ru-RU"/>
        </w:rPr>
        <w:t>(</w:t>
      </w:r>
      <w:r w:rsidRPr="00D41D4F">
        <w:rPr>
          <w:rFonts w:ascii="Arial" w:eastAsia="Times New Roman" w:hAnsi="Arial" w:cs="Arial"/>
          <w:b/>
          <w:bCs/>
          <w:i/>
          <w:iCs/>
          <w:color w:val="FF0000"/>
          <w:sz w:val="24"/>
          <w:szCs w:val="24"/>
          <w:u w:val="single"/>
        </w:rPr>
        <w:t>Genesis</w:t>
      </w:r>
      <w:r w:rsidRPr="00D41D4F">
        <w:rPr>
          <w:rFonts w:ascii="Arial" w:eastAsia="Times New Roman" w:hAnsi="Arial" w:cs="Arial"/>
          <w:b/>
          <w:bCs/>
          <w:i/>
          <w:iCs/>
          <w:color w:val="FF0000"/>
          <w:sz w:val="24"/>
          <w:szCs w:val="24"/>
          <w:u w:val="single"/>
          <w:lang w:val="ru-RU"/>
        </w:rPr>
        <w:t xml:space="preserve"> 6:16).</w:t>
      </w:r>
      <w:r w:rsidRPr="00D41D4F">
        <w:rPr>
          <w:rFonts w:ascii="Arial" w:eastAsia="Times New Roman" w:hAnsi="Arial" w:cs="Arial"/>
          <w:b/>
          <w:bCs/>
          <w:i/>
          <w:iCs/>
          <w:color w:val="FF0000"/>
          <w:sz w:val="24"/>
          <w:szCs w:val="24"/>
        </w:rPr>
        <w:t> </w:t>
      </w:r>
    </w:p>
    <w:p w14:paraId="5F6650A3" w14:textId="77777777" w:rsidR="004342A4" w:rsidRPr="004342A4" w:rsidRDefault="004342A4" w:rsidP="004342A4">
      <w:pPr>
        <w:autoSpaceDE w:val="0"/>
        <w:autoSpaceDN w:val="0"/>
        <w:adjustRightInd w:val="0"/>
        <w:spacing w:after="0" w:line="240" w:lineRule="auto"/>
        <w:jc w:val="left"/>
        <w:rPr>
          <w:rFonts w:ascii="Arial" w:eastAsia="Times New Roman" w:hAnsi="Arial" w:cs="Arial"/>
          <w:i/>
          <w:iCs/>
          <w:sz w:val="24"/>
          <w:szCs w:val="24"/>
          <w:lang w:val="ru-RU"/>
        </w:rPr>
      </w:pPr>
    </w:p>
    <w:p w14:paraId="733072B3" w14:textId="77777777" w:rsidR="004342A4" w:rsidRPr="004342A4" w:rsidRDefault="004342A4" w:rsidP="004342A4">
      <w:pPr>
        <w:autoSpaceDE w:val="0"/>
        <w:autoSpaceDN w:val="0"/>
        <w:adjustRightInd w:val="0"/>
        <w:spacing w:after="0" w:line="240" w:lineRule="auto"/>
        <w:jc w:val="left"/>
        <w:rPr>
          <w:rFonts w:ascii="Arial" w:eastAsia="Times New Roman" w:hAnsi="Arial" w:cs="Arial"/>
          <w:sz w:val="24"/>
          <w:szCs w:val="24"/>
          <w:lang w:val="ru-RU"/>
        </w:rPr>
      </w:pPr>
      <w:r w:rsidRPr="004342A4">
        <w:rPr>
          <w:rFonts w:ascii="Arial" w:eastAsia="Times New Roman" w:hAnsi="Arial" w:cs="Arial"/>
          <w:sz w:val="24"/>
          <w:szCs w:val="24"/>
          <w:lang w:val="ru-RU"/>
        </w:rPr>
        <w:lastRenderedPageBreak/>
        <w:t xml:space="preserve">В то время как </w:t>
      </w:r>
      <w:r w:rsidRPr="004342A4">
        <w:rPr>
          <w:rFonts w:ascii="Arial" w:eastAsia="Times New Roman" w:hAnsi="Arial" w:cs="Arial"/>
          <w:b/>
          <w:bCs/>
          <w:sz w:val="24"/>
          <w:szCs w:val="24"/>
          <w:lang w:val="ru-RU"/>
        </w:rPr>
        <w:t>под образом вышины</w:t>
      </w:r>
      <w:r w:rsidRPr="004342A4">
        <w:rPr>
          <w:rFonts w:ascii="Arial" w:eastAsia="Times New Roman" w:hAnsi="Arial" w:cs="Arial"/>
          <w:sz w:val="24"/>
          <w:szCs w:val="24"/>
          <w:lang w:val="ru-RU"/>
        </w:rPr>
        <w:t xml:space="preserve"> золотого жертвенника курений, в два локтя следует разуметь – активное сотрудничество в нашем сердце, между Туммимом состоящим, в истине, сокрытой в сердце, и Уримом, состоящим в Лице Святого Духа, открывающего значимость истины, сокрытой в сердце. </w:t>
      </w:r>
    </w:p>
    <w:p w14:paraId="24AD360A" w14:textId="77777777" w:rsidR="004342A4" w:rsidRPr="004342A4" w:rsidRDefault="004342A4" w:rsidP="004342A4">
      <w:pPr>
        <w:autoSpaceDE w:val="0"/>
        <w:autoSpaceDN w:val="0"/>
        <w:adjustRightInd w:val="0"/>
        <w:spacing w:after="0" w:line="240" w:lineRule="auto"/>
        <w:jc w:val="left"/>
        <w:rPr>
          <w:rFonts w:ascii="Arial" w:eastAsia="Times New Roman" w:hAnsi="Arial" w:cs="Arial"/>
          <w:sz w:val="24"/>
          <w:szCs w:val="24"/>
          <w:lang w:val="ru-RU"/>
        </w:rPr>
      </w:pPr>
    </w:p>
    <w:p w14:paraId="069E3B46" w14:textId="77777777" w:rsidR="004342A4" w:rsidRPr="00D41D4F" w:rsidRDefault="004342A4" w:rsidP="004342A4">
      <w:pPr>
        <w:autoSpaceDE w:val="0"/>
        <w:autoSpaceDN w:val="0"/>
        <w:adjustRightInd w:val="0"/>
        <w:spacing w:after="0" w:line="240" w:lineRule="auto"/>
        <w:rPr>
          <w:rFonts w:ascii="Arial" w:eastAsia="Times New Roman" w:hAnsi="Arial" w:cs="Arial"/>
          <w:b/>
          <w:bCs/>
          <w:i/>
          <w:iCs/>
          <w:sz w:val="24"/>
          <w:szCs w:val="24"/>
        </w:rPr>
      </w:pPr>
      <w:r w:rsidRPr="00D41D4F">
        <w:rPr>
          <w:rFonts w:ascii="Arial" w:eastAsia="Times New Roman" w:hAnsi="Arial" w:cs="Arial"/>
          <w:b/>
          <w:bCs/>
          <w:i/>
          <w:iCs/>
          <w:sz w:val="24"/>
          <w:szCs w:val="24"/>
        </w:rPr>
        <w:t>Whereas the height of the golden altar of incense which was two cubits we should consider the active collaboration in our heart between Thummim comprised of the truth contained in our heart, and Urim comprised in the Face of the Holy Spirit, revealing the significance of the truth contained in our heart.</w:t>
      </w:r>
    </w:p>
    <w:p w14:paraId="7F54AD2A" w14:textId="77777777" w:rsidR="004342A4" w:rsidRPr="00D41D4F" w:rsidRDefault="004342A4" w:rsidP="004342A4">
      <w:pPr>
        <w:autoSpaceDE w:val="0"/>
        <w:autoSpaceDN w:val="0"/>
        <w:adjustRightInd w:val="0"/>
        <w:spacing w:after="0" w:line="240" w:lineRule="auto"/>
        <w:rPr>
          <w:rFonts w:ascii="Arial" w:eastAsia="Times New Roman" w:hAnsi="Arial" w:cs="Arial"/>
          <w:sz w:val="24"/>
          <w:szCs w:val="24"/>
        </w:rPr>
      </w:pPr>
    </w:p>
    <w:p w14:paraId="6E84220F" w14:textId="77777777" w:rsidR="004342A4" w:rsidRPr="00D41D4F" w:rsidRDefault="004342A4" w:rsidP="004342A4">
      <w:pPr>
        <w:autoSpaceDE w:val="0"/>
        <w:autoSpaceDN w:val="0"/>
        <w:adjustRightInd w:val="0"/>
        <w:spacing w:after="0" w:line="240" w:lineRule="auto"/>
        <w:rPr>
          <w:rFonts w:ascii="Arial" w:eastAsia="Times New Roman" w:hAnsi="Arial" w:cs="Arial"/>
          <w:color w:val="FF0000"/>
          <w:sz w:val="24"/>
          <w:szCs w:val="24"/>
          <w:lang w:val="ru-RU"/>
        </w:rPr>
      </w:pPr>
      <w:r w:rsidRPr="00D41D4F">
        <w:rPr>
          <w:rFonts w:ascii="Arial" w:eastAsia="Times New Roman" w:hAnsi="Arial" w:cs="Arial"/>
          <w:color w:val="FF0000"/>
          <w:sz w:val="24"/>
          <w:szCs w:val="24"/>
          <w:lang w:val="ru-RU"/>
        </w:rPr>
        <w:t>*Вот, Ты возлюбил истину в сердце и внутрь меня явил мне мудрость (</w:t>
      </w:r>
      <w:r w:rsidRPr="00D41D4F">
        <w:rPr>
          <w:rFonts w:ascii="Arial" w:eastAsia="Times New Roman" w:hAnsi="Arial" w:cs="Arial"/>
          <w:color w:val="FF0000"/>
          <w:sz w:val="24"/>
          <w:szCs w:val="24"/>
          <w:u w:val="single"/>
          <w:lang w:val="ru-RU"/>
        </w:rPr>
        <w:t>Пс.50:8</w:t>
      </w:r>
      <w:r w:rsidRPr="00D41D4F">
        <w:rPr>
          <w:rFonts w:ascii="Arial" w:eastAsia="Times New Roman" w:hAnsi="Arial" w:cs="Arial"/>
          <w:color w:val="FF0000"/>
          <w:sz w:val="24"/>
          <w:szCs w:val="24"/>
          <w:lang w:val="ru-RU"/>
        </w:rPr>
        <w:t>).</w:t>
      </w:r>
    </w:p>
    <w:p w14:paraId="5E1B98C0" w14:textId="77777777" w:rsidR="004342A4" w:rsidRPr="00D41D4F" w:rsidRDefault="004342A4" w:rsidP="004342A4">
      <w:pPr>
        <w:autoSpaceDE w:val="0"/>
        <w:autoSpaceDN w:val="0"/>
        <w:adjustRightInd w:val="0"/>
        <w:spacing w:after="0" w:line="240" w:lineRule="auto"/>
        <w:rPr>
          <w:rFonts w:ascii="Arial" w:eastAsia="Times New Roman" w:hAnsi="Arial" w:cs="Arial"/>
          <w:b/>
          <w:bCs/>
          <w:i/>
          <w:iCs/>
          <w:color w:val="FF0000"/>
          <w:sz w:val="24"/>
          <w:szCs w:val="24"/>
          <w:lang w:val="ru-RU"/>
        </w:rPr>
      </w:pPr>
    </w:p>
    <w:p w14:paraId="63BFEEF7" w14:textId="77777777" w:rsidR="004342A4" w:rsidRPr="00D41D4F" w:rsidRDefault="004342A4" w:rsidP="004342A4">
      <w:pPr>
        <w:autoSpaceDE w:val="0"/>
        <w:autoSpaceDN w:val="0"/>
        <w:adjustRightInd w:val="0"/>
        <w:spacing w:after="0" w:line="240" w:lineRule="auto"/>
        <w:rPr>
          <w:rFonts w:ascii="Arial" w:eastAsia="Times New Roman" w:hAnsi="Arial" w:cs="Arial"/>
          <w:b/>
          <w:bCs/>
          <w:i/>
          <w:iCs/>
          <w:color w:val="FF0000"/>
          <w:sz w:val="24"/>
          <w:szCs w:val="24"/>
          <w:u w:val="single"/>
          <w:lang w:val="ru-RU"/>
        </w:rPr>
      </w:pPr>
      <w:r w:rsidRPr="00D41D4F">
        <w:rPr>
          <w:rFonts w:ascii="Arial" w:eastAsia="Times New Roman" w:hAnsi="Arial" w:cs="Arial"/>
          <w:b/>
          <w:bCs/>
          <w:i/>
          <w:iCs/>
          <w:color w:val="FF0000"/>
          <w:sz w:val="24"/>
          <w:szCs w:val="24"/>
        </w:rPr>
        <w:t>Behold, You desire truth in the inward parts, And in the hidden part You will make me to know wisdom. </w:t>
      </w:r>
      <w:r w:rsidRPr="00D41D4F">
        <w:rPr>
          <w:rFonts w:ascii="Arial" w:eastAsia="Times New Roman" w:hAnsi="Arial" w:cs="Arial"/>
          <w:b/>
          <w:bCs/>
          <w:i/>
          <w:iCs/>
          <w:color w:val="FF0000"/>
          <w:sz w:val="24"/>
          <w:szCs w:val="24"/>
          <w:u w:val="single"/>
          <w:lang w:val="ru-RU"/>
        </w:rPr>
        <w:t>(</w:t>
      </w:r>
      <w:r w:rsidRPr="00D41D4F">
        <w:rPr>
          <w:rFonts w:ascii="Arial" w:eastAsia="Times New Roman" w:hAnsi="Arial" w:cs="Arial"/>
          <w:b/>
          <w:bCs/>
          <w:i/>
          <w:iCs/>
          <w:color w:val="FF0000"/>
          <w:sz w:val="24"/>
          <w:szCs w:val="24"/>
          <w:u w:val="single"/>
        </w:rPr>
        <w:t>Psalms</w:t>
      </w:r>
      <w:r w:rsidRPr="00D41D4F">
        <w:rPr>
          <w:rFonts w:ascii="Arial" w:eastAsia="Times New Roman" w:hAnsi="Arial" w:cs="Arial"/>
          <w:b/>
          <w:bCs/>
          <w:i/>
          <w:iCs/>
          <w:color w:val="FF0000"/>
          <w:sz w:val="24"/>
          <w:szCs w:val="24"/>
          <w:u w:val="single"/>
          <w:lang w:val="ru-RU"/>
        </w:rPr>
        <w:t xml:space="preserve"> 51:8).</w:t>
      </w:r>
    </w:p>
    <w:p w14:paraId="553F652D" w14:textId="77777777" w:rsidR="004342A4" w:rsidRPr="0010629A" w:rsidRDefault="004342A4" w:rsidP="004342A4">
      <w:pPr>
        <w:autoSpaceDE w:val="0"/>
        <w:autoSpaceDN w:val="0"/>
        <w:adjustRightInd w:val="0"/>
        <w:spacing w:after="0" w:line="240" w:lineRule="auto"/>
        <w:rPr>
          <w:rFonts w:ascii="Arial" w:hAnsi="Arial" w:cs="Arial"/>
          <w:sz w:val="24"/>
          <w:szCs w:val="24"/>
          <w:lang w:val="ru-RU"/>
        </w:rPr>
      </w:pPr>
    </w:p>
    <w:p w14:paraId="7C195B51" w14:textId="77777777" w:rsidR="004342A4" w:rsidRPr="004342A4" w:rsidRDefault="004342A4" w:rsidP="004342A4">
      <w:pPr>
        <w:autoSpaceDE w:val="0"/>
        <w:autoSpaceDN w:val="0"/>
        <w:adjustRightInd w:val="0"/>
        <w:spacing w:after="0" w:line="240" w:lineRule="auto"/>
        <w:rPr>
          <w:rFonts w:ascii="Arial" w:hAnsi="Arial" w:cs="Arial"/>
          <w:sz w:val="24"/>
          <w:szCs w:val="24"/>
          <w:lang w:val="ru-RU"/>
        </w:rPr>
      </w:pPr>
      <w:r w:rsidRPr="0010629A">
        <w:rPr>
          <w:rFonts w:ascii="Arial" w:hAnsi="Arial" w:cs="Arial"/>
          <w:sz w:val="24"/>
          <w:szCs w:val="24"/>
          <w:lang w:val="ru-RU"/>
        </w:rPr>
        <w:t xml:space="preserve">Если человек, не возлюбит истину, и не примет её в своё сердце, через благовествуемое слово посланника Бога, облечённого в делегированное отцовство Бога, и его помощников – у Бога не будет никакого основания, явить в сердце этого человека Свою мудрость, </w:t>
      </w:r>
    </w:p>
    <w:p w14:paraId="73D128CF" w14:textId="77777777" w:rsidR="004342A4" w:rsidRPr="004342A4" w:rsidRDefault="004342A4" w:rsidP="004342A4">
      <w:pPr>
        <w:autoSpaceDE w:val="0"/>
        <w:autoSpaceDN w:val="0"/>
        <w:adjustRightInd w:val="0"/>
        <w:spacing w:after="0" w:line="240" w:lineRule="auto"/>
        <w:rPr>
          <w:rFonts w:ascii="Arial" w:hAnsi="Arial" w:cs="Arial"/>
          <w:b/>
          <w:bCs/>
          <w:i/>
          <w:iCs/>
          <w:sz w:val="24"/>
          <w:szCs w:val="24"/>
          <w:lang w:val="ru-RU"/>
        </w:rPr>
      </w:pPr>
    </w:p>
    <w:p w14:paraId="3A178D1A" w14:textId="77777777" w:rsidR="004342A4" w:rsidRPr="00D41D4F" w:rsidRDefault="004342A4" w:rsidP="004342A4">
      <w:pPr>
        <w:autoSpaceDE w:val="0"/>
        <w:autoSpaceDN w:val="0"/>
        <w:adjustRightInd w:val="0"/>
        <w:spacing w:after="0" w:line="240" w:lineRule="auto"/>
        <w:rPr>
          <w:rFonts w:ascii="Arial" w:hAnsi="Arial" w:cs="Arial"/>
          <w:b/>
          <w:bCs/>
          <w:i/>
          <w:iCs/>
          <w:sz w:val="24"/>
          <w:szCs w:val="24"/>
        </w:rPr>
      </w:pPr>
      <w:r w:rsidRPr="00D41D4F">
        <w:rPr>
          <w:rFonts w:ascii="Arial" w:hAnsi="Arial" w:cs="Arial"/>
          <w:b/>
          <w:bCs/>
          <w:i/>
          <w:iCs/>
          <w:sz w:val="24"/>
          <w:szCs w:val="24"/>
        </w:rPr>
        <w:t xml:space="preserve">If a person does not love the truth and </w:t>
      </w:r>
      <w:r>
        <w:rPr>
          <w:rFonts w:ascii="Arial" w:hAnsi="Arial" w:cs="Arial"/>
          <w:b/>
          <w:bCs/>
          <w:i/>
          <w:iCs/>
          <w:sz w:val="24"/>
          <w:szCs w:val="24"/>
        </w:rPr>
        <w:t>does not accept</w:t>
      </w:r>
      <w:r w:rsidRPr="00D41D4F">
        <w:rPr>
          <w:rFonts w:ascii="Arial" w:hAnsi="Arial" w:cs="Arial"/>
          <w:b/>
          <w:bCs/>
          <w:i/>
          <w:iCs/>
          <w:sz w:val="24"/>
          <w:szCs w:val="24"/>
        </w:rPr>
        <w:t xml:space="preserve"> it in his heart through the preached word of the messenger clothed in the delegated authority of the fatherhood of God and his helpers – God will not have the basis to show His wisdom in the heart of this person</w:t>
      </w:r>
    </w:p>
    <w:p w14:paraId="348CFAAF" w14:textId="77777777" w:rsidR="004342A4" w:rsidRPr="00D41D4F" w:rsidRDefault="004342A4" w:rsidP="004342A4">
      <w:pPr>
        <w:autoSpaceDE w:val="0"/>
        <w:autoSpaceDN w:val="0"/>
        <w:adjustRightInd w:val="0"/>
        <w:spacing w:after="0" w:line="240" w:lineRule="auto"/>
        <w:rPr>
          <w:rFonts w:ascii="Arial" w:hAnsi="Arial" w:cs="Arial"/>
          <w:sz w:val="24"/>
          <w:szCs w:val="24"/>
        </w:rPr>
      </w:pPr>
    </w:p>
    <w:p w14:paraId="1F79D60E" w14:textId="77777777" w:rsidR="004342A4" w:rsidRPr="004342A4" w:rsidRDefault="004342A4" w:rsidP="004342A4">
      <w:pPr>
        <w:autoSpaceDE w:val="0"/>
        <w:autoSpaceDN w:val="0"/>
        <w:adjustRightInd w:val="0"/>
        <w:spacing w:after="0" w:line="240" w:lineRule="auto"/>
        <w:rPr>
          <w:rFonts w:ascii="Arial" w:hAnsi="Arial" w:cs="Arial"/>
          <w:sz w:val="24"/>
          <w:szCs w:val="24"/>
          <w:lang w:val="ru-RU"/>
        </w:rPr>
      </w:pPr>
      <w:r w:rsidRPr="0010629A">
        <w:rPr>
          <w:rFonts w:ascii="Arial" w:hAnsi="Arial" w:cs="Arial"/>
          <w:sz w:val="24"/>
          <w:szCs w:val="24"/>
          <w:lang w:val="ru-RU"/>
        </w:rPr>
        <w:t>В откровениях Святого Духа, могущего пребывать исключительно, в пределах истины, сокрытой в сердце данного человека, во свете которой ходит Бог.</w:t>
      </w:r>
    </w:p>
    <w:p w14:paraId="20159FB2" w14:textId="77777777" w:rsidR="004342A4" w:rsidRPr="004342A4" w:rsidRDefault="004342A4" w:rsidP="004342A4">
      <w:pPr>
        <w:autoSpaceDE w:val="0"/>
        <w:autoSpaceDN w:val="0"/>
        <w:adjustRightInd w:val="0"/>
        <w:spacing w:after="0" w:line="240" w:lineRule="auto"/>
        <w:rPr>
          <w:rFonts w:ascii="Arial" w:hAnsi="Arial" w:cs="Arial"/>
          <w:sz w:val="24"/>
          <w:szCs w:val="24"/>
          <w:lang w:val="ru-RU"/>
        </w:rPr>
      </w:pPr>
    </w:p>
    <w:p w14:paraId="789C2383" w14:textId="77777777" w:rsidR="004342A4" w:rsidRPr="003F09C9" w:rsidRDefault="004342A4" w:rsidP="004342A4">
      <w:pPr>
        <w:autoSpaceDE w:val="0"/>
        <w:autoSpaceDN w:val="0"/>
        <w:adjustRightInd w:val="0"/>
        <w:spacing w:after="0" w:line="240" w:lineRule="auto"/>
        <w:rPr>
          <w:rFonts w:ascii="Arial" w:hAnsi="Arial" w:cs="Arial"/>
          <w:sz w:val="24"/>
          <w:szCs w:val="24"/>
        </w:rPr>
      </w:pPr>
      <w:r w:rsidRPr="003F09C9">
        <w:rPr>
          <w:rFonts w:ascii="Arial" w:hAnsi="Arial" w:cs="Arial"/>
          <w:b/>
          <w:bCs/>
          <w:i/>
          <w:iCs/>
          <w:sz w:val="24"/>
          <w:szCs w:val="24"/>
        </w:rPr>
        <w:t>in the revelations of the Holy Spirit that are capable of dwelling in the limits of truth that are contained in the heart of this person</w:t>
      </w:r>
      <w:r>
        <w:rPr>
          <w:rFonts w:ascii="Arial" w:hAnsi="Arial" w:cs="Arial"/>
          <w:b/>
          <w:bCs/>
          <w:i/>
          <w:iCs/>
          <w:sz w:val="24"/>
          <w:szCs w:val="24"/>
        </w:rPr>
        <w:t>, in the light of which God walks.</w:t>
      </w:r>
    </w:p>
    <w:p w14:paraId="7F14A4A0" w14:textId="77777777" w:rsidR="004342A4" w:rsidRDefault="004342A4" w:rsidP="00F81D52">
      <w:pPr>
        <w:spacing w:line="240" w:lineRule="auto"/>
        <w:jc w:val="right"/>
        <w:rPr>
          <w:rFonts w:ascii="Arial Narrow" w:hAnsi="Arial Narrow" w:cs="Arial"/>
          <w:b/>
          <w:bCs/>
          <w:i/>
          <w:iCs/>
          <w:sz w:val="24"/>
          <w:szCs w:val="24"/>
        </w:rPr>
      </w:pPr>
    </w:p>
    <w:p w14:paraId="6199C9AA" w14:textId="77777777" w:rsidR="004342A4" w:rsidRDefault="004342A4" w:rsidP="00F81D52">
      <w:pPr>
        <w:spacing w:line="240" w:lineRule="auto"/>
        <w:jc w:val="right"/>
        <w:rPr>
          <w:rFonts w:ascii="Arial Narrow" w:hAnsi="Arial Narrow" w:cs="Arial"/>
          <w:b/>
          <w:bCs/>
          <w:i/>
          <w:iCs/>
          <w:sz w:val="24"/>
          <w:szCs w:val="24"/>
        </w:rPr>
      </w:pPr>
    </w:p>
    <w:p w14:paraId="4FDB19D3" w14:textId="77777777" w:rsidR="004342A4" w:rsidRDefault="004342A4" w:rsidP="00F81D52">
      <w:pPr>
        <w:spacing w:line="240" w:lineRule="auto"/>
        <w:jc w:val="right"/>
        <w:rPr>
          <w:rFonts w:ascii="Arial Narrow" w:hAnsi="Arial Narrow" w:cs="Arial"/>
          <w:b/>
          <w:bCs/>
          <w:i/>
          <w:iCs/>
          <w:sz w:val="24"/>
          <w:szCs w:val="24"/>
        </w:rPr>
      </w:pPr>
    </w:p>
    <w:p w14:paraId="774682FF" w14:textId="77777777" w:rsidR="00CF3F0E" w:rsidRPr="005E181C" w:rsidRDefault="00CF3F0E">
      <w:pPr>
        <w:rPr>
          <w:sz w:val="24"/>
          <w:szCs w:val="24"/>
        </w:rPr>
      </w:pPr>
    </w:p>
    <w:sectPr w:rsidR="00CF3F0E" w:rsidRPr="005E181C">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7B1D1A" w14:textId="77777777" w:rsidR="00A122BE" w:rsidRDefault="00A122BE" w:rsidP="00F81D52">
      <w:pPr>
        <w:spacing w:after="0" w:line="240" w:lineRule="auto"/>
      </w:pPr>
      <w:r>
        <w:separator/>
      </w:r>
    </w:p>
  </w:endnote>
  <w:endnote w:type="continuationSeparator" w:id="0">
    <w:p w14:paraId="25AAD266" w14:textId="77777777" w:rsidR="00A122BE" w:rsidRDefault="00A122BE" w:rsidP="00F81D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28867595"/>
      <w:docPartObj>
        <w:docPartGallery w:val="Page Numbers (Bottom of Page)"/>
        <w:docPartUnique/>
      </w:docPartObj>
    </w:sdtPr>
    <w:sdtEndPr>
      <w:rPr>
        <w:noProof/>
      </w:rPr>
    </w:sdtEndPr>
    <w:sdtContent>
      <w:p w14:paraId="39AD2B1A" w14:textId="2142FEF4" w:rsidR="00F81D52" w:rsidRDefault="00F81D5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A0F9FF4" w14:textId="77777777" w:rsidR="00F81D52" w:rsidRDefault="00F81D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2BFCBB" w14:textId="77777777" w:rsidR="00A122BE" w:rsidRDefault="00A122BE" w:rsidP="00F81D52">
      <w:pPr>
        <w:spacing w:after="0" w:line="240" w:lineRule="auto"/>
      </w:pPr>
      <w:r>
        <w:separator/>
      </w:r>
    </w:p>
  </w:footnote>
  <w:footnote w:type="continuationSeparator" w:id="0">
    <w:p w14:paraId="5C67F6FC" w14:textId="77777777" w:rsidR="00A122BE" w:rsidRDefault="00A122BE" w:rsidP="00F81D5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D52"/>
    <w:rsid w:val="00003EDE"/>
    <w:rsid w:val="00012C15"/>
    <w:rsid w:val="00030E92"/>
    <w:rsid w:val="00103BFB"/>
    <w:rsid w:val="0010629A"/>
    <w:rsid w:val="00175AD1"/>
    <w:rsid w:val="001E2713"/>
    <w:rsid w:val="00253DF5"/>
    <w:rsid w:val="003F09C9"/>
    <w:rsid w:val="004342A4"/>
    <w:rsid w:val="00512CB0"/>
    <w:rsid w:val="005E181C"/>
    <w:rsid w:val="0061210E"/>
    <w:rsid w:val="006450A4"/>
    <w:rsid w:val="007541AC"/>
    <w:rsid w:val="00821416"/>
    <w:rsid w:val="009768AA"/>
    <w:rsid w:val="00A07DED"/>
    <w:rsid w:val="00A122BE"/>
    <w:rsid w:val="00B03D5A"/>
    <w:rsid w:val="00B527FE"/>
    <w:rsid w:val="00C92407"/>
    <w:rsid w:val="00CF3F0E"/>
    <w:rsid w:val="00D10FD1"/>
    <w:rsid w:val="00D41D4F"/>
    <w:rsid w:val="00F81D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65285"/>
  <w15:chartTrackingRefBased/>
  <w15:docId w15:val="{DAA99C67-557C-41B2-BA84-048D1458F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D52"/>
    <w:pPr>
      <w:spacing w:after="200" w:line="276" w:lineRule="auto"/>
    </w:pPr>
    <w:rPr>
      <w:rFonts w:eastAsiaTheme="minorEastAsia"/>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1D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1D52"/>
    <w:rPr>
      <w:rFonts w:eastAsiaTheme="minorEastAsia"/>
      <w:kern w:val="0"/>
      <w:sz w:val="20"/>
      <w:szCs w:val="20"/>
      <w14:ligatures w14:val="none"/>
    </w:rPr>
  </w:style>
  <w:style w:type="paragraph" w:styleId="Footer">
    <w:name w:val="footer"/>
    <w:basedOn w:val="Normal"/>
    <w:link w:val="FooterChar"/>
    <w:uiPriority w:val="99"/>
    <w:unhideWhenUsed/>
    <w:rsid w:val="00F81D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1D52"/>
    <w:rPr>
      <w:rFonts w:eastAsiaTheme="minorEastAsia"/>
      <w:kern w:val="0"/>
      <w:sz w:val="20"/>
      <w:szCs w:val="20"/>
      <w14:ligatures w14:val="none"/>
    </w:rPr>
  </w:style>
  <w:style w:type="paragraph" w:styleId="ListParagraph">
    <w:name w:val="List Paragraph"/>
    <w:basedOn w:val="Normal"/>
    <w:uiPriority w:val="34"/>
    <w:qFormat/>
    <w:rsid w:val="001062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1306</Words>
  <Characters>7449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M</dc:creator>
  <cp:keywords/>
  <dc:description/>
  <cp:lastModifiedBy>Alex P</cp:lastModifiedBy>
  <cp:revision>3</cp:revision>
  <cp:lastPrinted>2024-09-30T17:09:00Z</cp:lastPrinted>
  <dcterms:created xsi:type="dcterms:W3CDTF">2024-10-12T17:13:00Z</dcterms:created>
  <dcterms:modified xsi:type="dcterms:W3CDTF">2024-10-18T01:09:00Z</dcterms:modified>
</cp:coreProperties>
</file>