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молитва или поклонение. </w:t>
      </w:r>
    </w:p>
    <w:p w:rsidR="00450EBE" w:rsidRPr="0047208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61E94">
        <w:rPr>
          <w:rFonts w:ascii="Arial" w:hAnsi="Arial" w:cs="Arial"/>
          <w:b/>
          <w:sz w:val="28"/>
          <w:szCs w:val="28"/>
          <w:lang w:val="ru-RU"/>
        </w:rPr>
        <w:t>Молитва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:rsidR="00450EBE" w:rsidRPr="000F254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450EBE" w:rsidRPr="00A502F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:rsidR="00450EBE" w:rsidRPr="00A502F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450EBE" w:rsidRPr="00211805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:rsidR="00450EBE" w:rsidRPr="00A502F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:rsidR="00450EBE" w:rsidRPr="00A502F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:rsidR="00450EBE" w:rsidRPr="00211805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1B6166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450EBE" w:rsidRPr="00F25D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1B6166" w:rsidRDefault="001B6166" w:rsidP="00450EBE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1B6166"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 xml:space="preserve">2. </w:t>
      </w:r>
      <w:r w:rsidR="00450EBE" w:rsidRPr="001B6166">
        <w:rPr>
          <w:rFonts w:ascii="Arial" w:hAnsi="Arial" w:cs="Arial"/>
          <w:b/>
          <w:sz w:val="28"/>
          <w:szCs w:val="28"/>
          <w:u w:val="single"/>
          <w:lang w:val="ru-RU"/>
        </w:rPr>
        <w:t>Услышь меня</w:t>
      </w:r>
      <w:r w:rsidR="00450EBE" w:rsidRPr="001B6166">
        <w:rPr>
          <w:rFonts w:ascii="Arial" w:hAnsi="Arial" w:cs="Arial"/>
          <w:sz w:val="28"/>
          <w:szCs w:val="28"/>
          <w:u w:val="single"/>
          <w:lang w:val="ru-RU"/>
        </w:rPr>
        <w:t xml:space="preserve"> – ради воспоминания дней древних и всех дел Твоих, совершённых Тобою в этих днях.</w:t>
      </w:r>
    </w:p>
    <w:p w:rsidR="00450EBE" w:rsidRPr="003205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8492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в нашем сердце – призван являться  наперсник судный, на груди первосвященника.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Судный наперсник, как предмет постоянной памяти пред Богом – это образ формата постоянной молитвы.</w:t>
      </w:r>
    </w:p>
    <w:p w:rsidR="00450EBE" w:rsidRPr="00252B28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:rsidR="00450EBE" w:rsidRPr="00C22AD9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085D9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:rsidR="009C452B" w:rsidRPr="00085D97" w:rsidRDefault="009C452B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9C452B" w:rsidRPr="009C452B" w:rsidRDefault="009C452B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452B">
        <w:rPr>
          <w:rFonts w:ascii="Arial" w:hAnsi="Arial" w:cs="Arial"/>
          <w:sz w:val="28"/>
          <w:szCs w:val="28"/>
          <w:lang w:val="ru-RU"/>
        </w:rPr>
        <w:t>Да будут чресла ваши препоясаны и светильники горящи.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452B">
        <w:rPr>
          <w:rFonts w:ascii="Arial" w:hAnsi="Arial" w:cs="Arial"/>
          <w:sz w:val="28"/>
          <w:szCs w:val="28"/>
          <w:lang w:val="ru-RU"/>
        </w:rPr>
        <w:t>Лк.12:35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бодрствуйте на </w:t>
      </w:r>
      <w:r w:rsidRPr="009C452B">
        <w:rPr>
          <w:rFonts w:ascii="Arial" w:hAnsi="Arial" w:cs="Arial"/>
          <w:sz w:val="28"/>
          <w:szCs w:val="28"/>
          <w:u w:val="single"/>
          <w:lang w:val="ru-RU"/>
        </w:rPr>
        <w:t>всякое время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D61749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</w:t>
      </w:r>
      <w:r w:rsidRPr="00085D97">
        <w:rPr>
          <w:rFonts w:ascii="Arial" w:hAnsi="Arial" w:cs="Arial"/>
          <w:sz w:val="28"/>
          <w:szCs w:val="28"/>
          <w:u w:val="single"/>
          <w:lang w:val="ru-RU"/>
        </w:rPr>
        <w:t>нарушении последовательности</w:t>
      </w:r>
      <w:r>
        <w:rPr>
          <w:rFonts w:ascii="Arial" w:hAnsi="Arial" w:cs="Arial"/>
          <w:sz w:val="28"/>
          <w:szCs w:val="28"/>
          <w:lang w:val="ru-RU"/>
        </w:rPr>
        <w:t xml:space="preserve"> в устройстве порядка, судного наперсника, обуславливающего состояние и природу поклонника, судный наперсник, утрачивает своё назначение.</w:t>
      </w:r>
    </w:p>
    <w:p w:rsidR="00450EBE" w:rsidRPr="001B616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085D97" w:rsidRDefault="00450EBE" w:rsidP="00450EB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:rsidR="00450EBE" w:rsidRPr="009C452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1B6166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Невежество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камней,</w:t>
      </w:r>
      <w:r w:rsidRPr="00005995">
        <w:rPr>
          <w:rFonts w:ascii="Arial" w:hAnsi="Arial" w:cs="Arial"/>
          <w:b/>
          <w:sz w:val="28"/>
          <w:szCs w:val="28"/>
          <w:lang w:val="ru-RU"/>
        </w:rPr>
        <w:t xml:space="preserve"> на судном наперснике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представлять нас, как поклонников Бога, пребывающих в постоянной молитве, служащей постоянной памятью пред Богом. </w:t>
      </w:r>
    </w:p>
    <w:p w:rsidR="00450EBE" w:rsidRPr="00D875FC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на скрижалях нашего сердца, в двенадцати драгоценных камнях,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золотых гнёздах судного наперсника, с вырезанными на них двенадцатью именами патриархов.</w:t>
      </w:r>
    </w:p>
    <w:p w:rsidR="00450EBE" w:rsidRPr="00ED7C30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sz w:val="28"/>
          <w:szCs w:val="28"/>
          <w:lang w:val="ru-RU"/>
        </w:rPr>
        <w:t>Итак не оставляйте упования вашего, которому предстоит великое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75FC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75FC">
        <w:rPr>
          <w:rFonts w:ascii="Arial" w:hAnsi="Arial" w:cs="Arial"/>
          <w:sz w:val="28"/>
          <w:szCs w:val="28"/>
          <w:lang w:val="ru-RU"/>
        </w:rPr>
        <w:t>.</w:t>
      </w:r>
      <w:r w:rsidRPr="004C2C9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0EBE" w:rsidRPr="00085D97" w:rsidRDefault="00450EBE" w:rsidP="00450EBE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:rsidR="000739BF" w:rsidRPr="00234A6B" w:rsidRDefault="000739BF" w:rsidP="000739BF">
      <w:pPr>
        <w:pStyle w:val="p15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802DB4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В определённом формате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мы уже рассмотрели первые три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свойства поклонника, в достоинстве драгоценных камней рубина и топаза,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и </w:t>
      </w:r>
      <w:r w:rsidR="005F56A1" w:rsidRPr="006C5B39">
        <w:rPr>
          <w:rFonts w:ascii="Arial" w:hAnsi="Arial" w:cs="Arial"/>
          <w:b/>
          <w:sz w:val="28"/>
          <w:szCs w:val="28"/>
          <w:lang w:val="ru-RU"/>
        </w:rPr>
        <w:t>изумруда</w:t>
      </w:r>
      <w:r w:rsidR="005F56A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Д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авайте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коротко вспомним их и затем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обратимся к исследованию 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>четвертого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свойства </w:t>
      </w:r>
      <w:r>
        <w:rPr>
          <w:rFonts w:ascii="Arial" w:hAnsi="Arial" w:cs="Arial"/>
          <w:b/>
          <w:sz w:val="28"/>
          <w:szCs w:val="28"/>
          <w:lang w:val="ru-RU"/>
        </w:rPr>
        <w:t>поклонника</w:t>
      </w: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8B6">
        <w:rPr>
          <w:rFonts w:ascii="Arial" w:hAnsi="Arial" w:cs="Arial"/>
          <w:sz w:val="28"/>
          <w:szCs w:val="28"/>
          <w:lang w:val="ru-RU"/>
        </w:rPr>
        <w:t xml:space="preserve">Рувим, первенец мой! ты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B58B6">
        <w:rPr>
          <w:rFonts w:ascii="Arial" w:hAnsi="Arial" w:cs="Arial"/>
          <w:sz w:val="28"/>
          <w:szCs w:val="28"/>
          <w:lang w:val="ru-RU"/>
        </w:rPr>
        <w:t xml:space="preserve"> крепость моя и начаток силы моей, вер</w:t>
      </w:r>
      <w:r>
        <w:rPr>
          <w:rFonts w:ascii="Arial" w:hAnsi="Arial" w:cs="Arial"/>
          <w:sz w:val="28"/>
          <w:szCs w:val="28"/>
          <w:lang w:val="ru-RU"/>
        </w:rPr>
        <w:t>х достоинства и верх могущества (</w:t>
      </w:r>
      <w:r w:rsidRPr="00AB58B6">
        <w:rPr>
          <w:rFonts w:ascii="Arial" w:hAnsi="Arial" w:cs="Arial"/>
          <w:sz w:val="28"/>
          <w:szCs w:val="28"/>
          <w:u w:val="single"/>
          <w:lang w:val="ru-RU"/>
        </w:rPr>
        <w:t>Быт.49:3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58B6">
        <w:rPr>
          <w:rFonts w:ascii="Arial" w:hAnsi="Arial" w:cs="Arial"/>
          <w:sz w:val="28"/>
          <w:szCs w:val="28"/>
          <w:lang w:val="ru-RU"/>
        </w:rPr>
        <w:t>.</w:t>
      </w:r>
    </w:p>
    <w:p w:rsidR="00234A6B" w:rsidRPr="009646E7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61971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Бога, представленное в драгоценном рубине, по предположениям Иудейского раввината на иврите означает «Мелех», что в переводе на русский язык означает – Царь.</w:t>
      </w:r>
    </w:p>
    <w:p w:rsidR="00234A6B" w:rsidRPr="009646E7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функции поклонника Бога, заключённые в драгоценном камне Рубине – состоят в царских полномочиях, в которых он</w:t>
      </w:r>
      <w:r w:rsidRPr="007619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 чествовать Бога, как Царя царей и Господа господствующих. А посему:</w:t>
      </w:r>
    </w:p>
    <w:p w:rsidR="00234A6B" w:rsidRPr="00675F62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Pr="00C02E41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C901F6">
        <w:rPr>
          <w:rFonts w:ascii="Arial" w:hAnsi="Arial" w:cs="Arial"/>
          <w:b/>
          <w:sz w:val="28"/>
          <w:szCs w:val="28"/>
          <w:lang w:val="ru-RU"/>
        </w:rPr>
        <w:t>Суть постоянной молитвы</w:t>
      </w:r>
      <w:r>
        <w:rPr>
          <w:rFonts w:ascii="Arial" w:hAnsi="Arial" w:cs="Arial"/>
          <w:sz w:val="28"/>
          <w:szCs w:val="28"/>
          <w:lang w:val="ru-RU"/>
        </w:rPr>
        <w:t>, в значении имени Рувима, состоит в представлении себя</w:t>
      </w:r>
      <w:r w:rsidRPr="00F05B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Богу, как начатков, облечённых в достоинство десятин, в которых мы – отделили себя от мира, от своего дома; и, от своей душевной жизни. </w:t>
      </w:r>
    </w:p>
    <w:p w:rsidR="00234A6B" w:rsidRPr="00C02E41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такое осознанное и желанное освящение, обусловленное нашим отделением от всего того, что бросает вызов собственности Бога, в лице нашего народа; нашего дома; и наших желаний – призвано и может происходить, не иначе, как только, в сотрудничестве несения нашего креста, с крестом Христовым. </w:t>
      </w:r>
    </w:p>
    <w:p w:rsidR="00234A6B" w:rsidRPr="00967CDF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</w:rPr>
      </w:pPr>
      <w:r w:rsidRPr="00967CDF">
        <w:rPr>
          <w:rFonts w:ascii="Arial" w:hAnsi="Arial" w:cs="Arial"/>
          <w:sz w:val="28"/>
          <w:szCs w:val="28"/>
          <w:lang w:val="ru-RU"/>
        </w:rPr>
        <w:t>А я не желаю хвалиться, разве только крестом Господа нашего Иисуса Христа, которым для меня мир распят, и я для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7CDF">
        <w:rPr>
          <w:rFonts w:ascii="Arial" w:hAnsi="Arial" w:cs="Arial"/>
          <w:sz w:val="28"/>
          <w:szCs w:val="28"/>
          <w:u w:val="single"/>
          <w:lang w:val="ru-RU"/>
        </w:rPr>
        <w:t>Гал.6:14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7CDF">
        <w:rPr>
          <w:rFonts w:ascii="Arial" w:hAnsi="Arial" w:cs="Arial"/>
          <w:sz w:val="28"/>
          <w:szCs w:val="28"/>
          <w:lang w:val="ru-RU"/>
        </w:rPr>
        <w:t>.</w:t>
      </w: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66A13">
        <w:rPr>
          <w:rFonts w:ascii="Arial" w:hAnsi="Arial" w:cs="Arial"/>
          <w:sz w:val="28"/>
          <w:szCs w:val="28"/>
          <w:lang w:val="ru-RU"/>
        </w:rPr>
        <w:t>менем,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вырезанным на втором драгоценном камне(</w:t>
      </w:r>
      <w:r w:rsidRPr="00467814">
        <w:rPr>
          <w:rFonts w:ascii="Arial" w:hAnsi="Arial" w:cs="Arial"/>
          <w:b/>
          <w:sz w:val="28"/>
          <w:szCs w:val="28"/>
          <w:lang w:val="ru-RU"/>
        </w:rPr>
        <w:t>топаз</w:t>
      </w:r>
      <w:r>
        <w:rPr>
          <w:rFonts w:ascii="Arial" w:hAnsi="Arial" w:cs="Arial"/>
          <w:b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нижнем ряду, на скрижалях нашего сердца –</w:t>
      </w:r>
      <w:r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 имя Симеона, второго сына Иакова, имя которого означает – слышать.</w:t>
      </w:r>
    </w:p>
    <w:p w:rsidR="00234A6B" w:rsidRPr="0043525C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79C">
        <w:rPr>
          <w:rFonts w:ascii="Arial" w:hAnsi="Arial" w:cs="Arial"/>
          <w:sz w:val="28"/>
          <w:szCs w:val="28"/>
          <w:lang w:val="ru-RU"/>
        </w:rPr>
        <w:t xml:space="preserve">И зачала </w:t>
      </w:r>
      <w:r>
        <w:rPr>
          <w:rFonts w:ascii="Arial" w:hAnsi="Arial" w:cs="Arial"/>
          <w:sz w:val="28"/>
          <w:szCs w:val="28"/>
          <w:lang w:val="ru-RU"/>
        </w:rPr>
        <w:t xml:space="preserve">Лия </w:t>
      </w:r>
      <w:r w:rsidRPr="00F5379C">
        <w:rPr>
          <w:rFonts w:ascii="Arial" w:hAnsi="Arial" w:cs="Arial"/>
          <w:sz w:val="28"/>
          <w:szCs w:val="28"/>
          <w:lang w:val="ru-RU"/>
        </w:rPr>
        <w:t>опять и родила с</w:t>
      </w:r>
      <w:r>
        <w:rPr>
          <w:rFonts w:ascii="Arial" w:hAnsi="Arial" w:cs="Arial"/>
          <w:sz w:val="28"/>
          <w:szCs w:val="28"/>
          <w:lang w:val="ru-RU"/>
        </w:rPr>
        <w:t>ына, и сказала: Господь услышал</w:t>
      </w:r>
      <w:r w:rsidRPr="00F5379C">
        <w:rPr>
          <w:rFonts w:ascii="Arial" w:hAnsi="Arial" w:cs="Arial"/>
          <w:sz w:val="28"/>
          <w:szCs w:val="28"/>
          <w:lang w:val="ru-RU"/>
        </w:rPr>
        <w:t>. И нарекла ему имя: Симеон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79C">
        <w:rPr>
          <w:rFonts w:ascii="Arial" w:hAnsi="Arial" w:cs="Arial"/>
          <w:sz w:val="28"/>
          <w:szCs w:val="28"/>
          <w:u w:val="single"/>
          <w:lang w:val="ru-RU"/>
        </w:rPr>
        <w:t>Быт.29:33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79C">
        <w:rPr>
          <w:rFonts w:ascii="Arial" w:hAnsi="Arial" w:cs="Arial"/>
          <w:sz w:val="28"/>
          <w:szCs w:val="28"/>
          <w:lang w:val="ru-RU"/>
        </w:rPr>
        <w:t>.</w:t>
      </w: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B4C">
        <w:rPr>
          <w:rFonts w:ascii="Arial" w:hAnsi="Arial" w:cs="Arial"/>
          <w:b/>
          <w:sz w:val="28"/>
          <w:szCs w:val="28"/>
          <w:lang w:val="ru-RU"/>
        </w:rPr>
        <w:lastRenderedPageBreak/>
        <w:t>в</w:t>
      </w:r>
      <w:r w:rsidRPr="00065FFB">
        <w:rPr>
          <w:rFonts w:ascii="Arial" w:hAnsi="Arial" w:cs="Arial"/>
          <w:b/>
          <w:sz w:val="28"/>
          <w:szCs w:val="28"/>
          <w:lang w:val="ru-RU"/>
        </w:rPr>
        <w:t>торой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определяющий природу поклонника и, свойство его постоянной молитвы, в которой он призван </w:t>
      </w:r>
      <w:r w:rsidRPr="00234A6B">
        <w:rPr>
          <w:rFonts w:ascii="Arial" w:hAnsi="Arial" w:cs="Arial"/>
          <w:sz w:val="28"/>
          <w:szCs w:val="28"/>
          <w:u w:val="single"/>
          <w:lang w:val="ru-RU"/>
        </w:rPr>
        <w:t>высвобождать</w:t>
      </w:r>
      <w:r>
        <w:rPr>
          <w:rFonts w:ascii="Arial" w:hAnsi="Arial" w:cs="Arial"/>
          <w:sz w:val="28"/>
          <w:szCs w:val="28"/>
          <w:lang w:val="ru-RU"/>
        </w:rPr>
        <w:t xml:space="preserve"> награду за верность Богу, и наказание за неверность Богу – это, через функции выраженные, в способности, слышать голос Божий в своём сердце и, быть услышанным Богом.</w:t>
      </w:r>
    </w:p>
    <w:p w:rsidR="00234A6B" w:rsidRPr="0043525C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525C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25C">
        <w:rPr>
          <w:rFonts w:ascii="Arial" w:hAnsi="Arial" w:cs="Arial"/>
          <w:sz w:val="28"/>
          <w:szCs w:val="28"/>
          <w:lang w:val="ru-RU"/>
        </w:rPr>
        <w:t>.</w:t>
      </w: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осведомлен, через </w:t>
      </w:r>
      <w:r w:rsidRPr="00234A6B">
        <w:rPr>
          <w:rFonts w:ascii="Arial" w:hAnsi="Arial" w:cs="Arial"/>
          <w:sz w:val="28"/>
          <w:szCs w:val="28"/>
          <w:u w:val="single"/>
          <w:lang w:val="ru-RU"/>
        </w:rPr>
        <w:t>наставление в вере</w:t>
      </w:r>
      <w:r>
        <w:rPr>
          <w:rFonts w:ascii="Arial" w:hAnsi="Arial" w:cs="Arial"/>
          <w:sz w:val="28"/>
          <w:szCs w:val="28"/>
          <w:lang w:val="ru-RU"/>
        </w:rPr>
        <w:t>, в отношении сути двенадцати учений Иисуса Христа, пришедшего во плоти, которые обуславливают порядок Царства Небесного и, не принял его в сердце своё, как неизменную заповедь Бога – его молитва, никогда не сможет отвечать требованиям истины.</w:t>
      </w:r>
    </w:p>
    <w:p w:rsidR="00234A6B" w:rsidRPr="00DD5013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такой человек – никогда не сможет рассматриваться поклонником Бога</w:t>
      </w: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739BF" w:rsidRDefault="00234A6B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Третье с</w:t>
      </w:r>
      <w:r w:rsidR="000739BF">
        <w:rPr>
          <w:rFonts w:ascii="Arial" w:hAnsi="Arial" w:cs="Arial"/>
          <w:b/>
          <w:sz w:val="28"/>
          <w:szCs w:val="28"/>
          <w:lang w:val="ru-RU"/>
        </w:rPr>
        <w:t xml:space="preserve">войство поклонника, </w:t>
      </w:r>
      <w:r w:rsidR="000739BF"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которое, мы можем слышать Бога, а Бог, может слушать нас и, проявлять Себя на планете земля, выражено в достоинстве </w:t>
      </w:r>
      <w:r w:rsidR="000739BF"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 w:rsidR="000739BF">
        <w:rPr>
          <w:rFonts w:ascii="Arial" w:hAnsi="Arial" w:cs="Arial"/>
          <w:sz w:val="28"/>
          <w:szCs w:val="28"/>
          <w:lang w:val="ru-RU"/>
        </w:rPr>
        <w:t xml:space="preserve"> </w:t>
      </w:r>
      <w:r w:rsidR="000739BF" w:rsidRPr="006C5B39">
        <w:rPr>
          <w:rFonts w:ascii="Arial" w:hAnsi="Arial" w:cs="Arial"/>
          <w:b/>
          <w:sz w:val="28"/>
          <w:szCs w:val="28"/>
          <w:lang w:val="ru-RU"/>
        </w:rPr>
        <w:t>изумруда</w:t>
      </w:r>
      <w:r w:rsidR="000739BF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739BF" w:rsidRPr="00366CE6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5F56A1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0739BF">
        <w:rPr>
          <w:rFonts w:ascii="Arial" w:hAnsi="Arial" w:cs="Arial"/>
          <w:sz w:val="28"/>
          <w:szCs w:val="28"/>
          <w:lang w:val="ru-RU"/>
        </w:rPr>
        <w:t>, именем, на третьем драгоценном камне судного наперсника, в нижнем ряду, на скрижалях нашего сердца –</w:t>
      </w:r>
      <w:r w:rsidR="000739BF"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 w:rsidR="000739BF">
        <w:rPr>
          <w:rFonts w:ascii="Arial" w:hAnsi="Arial" w:cs="Arial"/>
          <w:sz w:val="28"/>
          <w:szCs w:val="28"/>
          <w:lang w:val="ru-RU"/>
        </w:rPr>
        <w:t>являлось имя Левия, третьего сына Иакова, имя которого означает – привязанность.</w:t>
      </w:r>
    </w:p>
    <w:p w:rsidR="005F56A1" w:rsidRDefault="005F56A1" w:rsidP="000739B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5F56A1" w:rsidRDefault="005F56A1" w:rsidP="005F5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Левия, </w:t>
      </w:r>
      <w:r w:rsidRPr="007966D8">
        <w:rPr>
          <w:rFonts w:ascii="Arial" w:hAnsi="Arial" w:cs="Arial"/>
          <w:b/>
          <w:sz w:val="28"/>
          <w:szCs w:val="28"/>
          <w:lang w:val="ru-RU"/>
        </w:rPr>
        <w:t>т</w:t>
      </w:r>
      <w:r w:rsidRPr="00E91A89">
        <w:rPr>
          <w:rFonts w:ascii="Arial" w:hAnsi="Arial" w:cs="Arial"/>
          <w:b/>
          <w:sz w:val="28"/>
          <w:szCs w:val="28"/>
          <w:lang w:val="ru-RU"/>
        </w:rPr>
        <w:t>ретий принцип</w:t>
      </w:r>
      <w:r>
        <w:rPr>
          <w:rFonts w:ascii="Arial" w:hAnsi="Arial" w:cs="Arial"/>
          <w:sz w:val="28"/>
          <w:szCs w:val="28"/>
          <w:lang w:val="ru-RU"/>
        </w:rPr>
        <w:t>, положенный в основание, постоянной молитвы, с которым нам, как поклонникам Бога, следует являться постоянной памятью пред Богом – являются функции, выраженные в нашем юридическом праве и, нашей способности, прилепляться к Богу или, познавать Бога.</w:t>
      </w:r>
    </w:p>
    <w:p w:rsidR="00085D97" w:rsidRPr="005F56A1" w:rsidRDefault="00085D97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которое является постоянной памятью пред Богом и, через которое Бог получает возможность, постоянно проявлять Себя на планете земля, выражено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C5B39">
        <w:rPr>
          <w:rFonts w:ascii="Arial" w:hAnsi="Arial" w:cs="Arial"/>
          <w:b/>
          <w:sz w:val="28"/>
          <w:szCs w:val="28"/>
          <w:lang w:val="ru-RU"/>
        </w:rPr>
        <w:t>карбункула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50EBE" w:rsidRPr="00FB7DC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Именем, вырезанным на четвёртом драгоценном камне судного наперсника, во втором ряду снизу, на скрижалях нашего сердца –</w:t>
      </w:r>
      <w:r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lastRenderedPageBreak/>
        <w:t>являлось имя Иуды, четвёртого сына Иакова, которое означает: «восхваление Яхве» или «хвала Яхве».</w:t>
      </w:r>
    </w:p>
    <w:p w:rsidR="00450EBE" w:rsidRPr="001A52AD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2AD">
        <w:rPr>
          <w:rFonts w:ascii="Arial" w:hAnsi="Arial" w:cs="Arial"/>
          <w:sz w:val="28"/>
          <w:szCs w:val="28"/>
          <w:lang w:val="ru-RU"/>
        </w:rPr>
        <w:t>И еще зачала</w:t>
      </w:r>
      <w:r>
        <w:rPr>
          <w:rFonts w:ascii="Arial" w:hAnsi="Arial" w:cs="Arial"/>
          <w:sz w:val="28"/>
          <w:szCs w:val="28"/>
          <w:lang w:val="ru-RU"/>
        </w:rPr>
        <w:t xml:space="preserve"> Лия</w:t>
      </w:r>
      <w:r w:rsidRPr="001A52AD">
        <w:rPr>
          <w:rFonts w:ascii="Arial" w:hAnsi="Arial" w:cs="Arial"/>
          <w:sz w:val="28"/>
          <w:szCs w:val="28"/>
          <w:lang w:val="ru-RU"/>
        </w:rPr>
        <w:t xml:space="preserve"> и родила сына, и сказала: теперь-то я восхвалю Господа. Посему нарекла ему имя Иуда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52AD">
        <w:rPr>
          <w:rFonts w:ascii="Arial" w:hAnsi="Arial" w:cs="Arial"/>
          <w:sz w:val="28"/>
          <w:szCs w:val="28"/>
          <w:u w:val="single"/>
          <w:lang w:val="ru-RU"/>
        </w:rPr>
        <w:t>Быт.29:35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2AD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FB7DC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8D7">
        <w:rPr>
          <w:rFonts w:ascii="Arial" w:hAnsi="Arial" w:cs="Arial"/>
          <w:sz w:val="28"/>
          <w:szCs w:val="28"/>
          <w:lang w:val="ru-RU"/>
        </w:rPr>
        <w:t xml:space="preserve">Драгоценный камень </w:t>
      </w:r>
      <w:r>
        <w:rPr>
          <w:rFonts w:ascii="Arial" w:hAnsi="Arial" w:cs="Arial"/>
          <w:sz w:val="28"/>
          <w:szCs w:val="28"/>
          <w:lang w:val="ru-RU"/>
        </w:rPr>
        <w:t xml:space="preserve">карбункул – это </w:t>
      </w:r>
      <w:r w:rsidRPr="007248D7">
        <w:rPr>
          <w:rFonts w:ascii="Arial" w:hAnsi="Arial" w:cs="Arial"/>
          <w:sz w:val="28"/>
          <w:szCs w:val="28"/>
          <w:lang w:val="ru-RU"/>
        </w:rPr>
        <w:t>пироп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– один из самых древних драгоценных камней, известный людям. </w:t>
      </w:r>
    </w:p>
    <w:p w:rsidR="00450EBE" w:rsidRPr="007248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7248D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566D">
        <w:rPr>
          <w:rFonts w:ascii="Arial" w:hAnsi="Arial" w:cs="Arial"/>
          <w:b/>
          <w:sz w:val="28"/>
          <w:szCs w:val="28"/>
          <w:lang w:val="ru-RU"/>
        </w:rPr>
        <w:t>Карбункул</w:t>
      </w:r>
      <w:r>
        <w:rPr>
          <w:rFonts w:ascii="Arial" w:hAnsi="Arial" w:cs="Arial"/>
          <w:sz w:val="28"/>
          <w:szCs w:val="28"/>
          <w:lang w:val="ru-RU"/>
        </w:rPr>
        <w:t xml:space="preserve"> - «тлеющий уголек» или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«подобный пламени».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0EBE" w:rsidRPr="007248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в драгоценном карбункуле, по предположениям Иудейского раввината на иврите означает «Элоах», что в переводе на русский язык означает – Почитаемый. </w:t>
      </w:r>
    </w:p>
    <w:p w:rsidR="00450EBE" w:rsidRPr="007248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в постоянной памяти пред Богом – это функции, выраженные в нашей способности – постоянно почитать Бога, в восхвалении Его имени Яхве, в сфере Завета Крови, в котором мы получаем Его оправдание. </w:t>
      </w:r>
    </w:p>
    <w:p w:rsidR="00450EBE" w:rsidRPr="0057664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76646">
        <w:rPr>
          <w:rFonts w:ascii="Arial" w:hAnsi="Arial" w:cs="Arial"/>
          <w:sz w:val="28"/>
          <w:szCs w:val="28"/>
          <w:lang w:val="ru-RU"/>
        </w:rPr>
        <w:t xml:space="preserve">олучая оправдание даром, по благодати Его, искуплением во Христе Иисусе,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576646">
        <w:rPr>
          <w:rFonts w:ascii="Arial" w:hAnsi="Arial" w:cs="Arial"/>
          <w:sz w:val="28"/>
          <w:szCs w:val="28"/>
          <w:lang w:val="ru-RU"/>
        </w:rPr>
        <w:t xml:space="preserve">оторого Бог предложил в жертву умилостивления в Крови Его через веру, для показания правды Его в прощении грехов, соделанных прежде, во время долготерпения Божия, </w:t>
      </w:r>
    </w:p>
    <w:p w:rsidR="00450EBE" w:rsidRPr="0057664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76646">
        <w:rPr>
          <w:rFonts w:ascii="Arial" w:hAnsi="Arial" w:cs="Arial"/>
          <w:sz w:val="28"/>
          <w:szCs w:val="28"/>
          <w:lang w:val="ru-RU"/>
        </w:rPr>
        <w:t xml:space="preserve"> показанию правды Его в настоящее время, да явится Он праведным и оправдывающим верующего в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6646">
        <w:rPr>
          <w:rFonts w:ascii="Arial" w:hAnsi="Arial" w:cs="Arial"/>
          <w:sz w:val="28"/>
          <w:szCs w:val="28"/>
          <w:u w:val="single"/>
          <w:lang w:val="ru-RU"/>
        </w:rPr>
        <w:t>Рим.3:24-26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6646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AA1C1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в которой человек, не может представить Богу доказательства своего оправдания – не может служить пред Богом, постоянной памятью и, давать Богу возможность, действовать и проявлять Себя на планете земля.</w:t>
      </w:r>
    </w:p>
    <w:p w:rsidR="00450EBE" w:rsidRPr="000F574A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Термин «хвалы» является неким юридическим инструментом, а также, правовым форматом, подтверждающим легитимные отношения человека с Богом.  </w:t>
      </w:r>
    </w:p>
    <w:p w:rsidR="00450EBE" w:rsidRPr="000A1EAE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чтить, почитать; славить.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Славословить, восхвалять, прославлять.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Благодарить; быть благодарным.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Представлять доказательства.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450EBE" w:rsidRPr="0009743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>– перечислять имена и титулы Бога.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0EBE" w:rsidRPr="003A45D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Хвала, в проявлении славословия –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450EBE" w:rsidRPr="0006400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Хвала – является атмосферой, климатом и средой, в которой пребывает Бог; в которой проявляет Себя Бог</w:t>
      </w:r>
      <w:r w:rsidRPr="00D819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в которой Он становится щитом нашего упования и нашего спасения.</w:t>
      </w:r>
    </w:p>
    <w:p w:rsidR="00450EBE" w:rsidRPr="00D8194A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450EBE" w:rsidRPr="00D8194A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4B256A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354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продолжающийся день и ночь, остаётся без ответа до тех пор, пока в него не вплетается хвала, в славословии.</w:t>
      </w:r>
    </w:p>
    <w:p w:rsidR="00450EBE" w:rsidRPr="003A45D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354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растворённый славословием, должен быть связан с родословной Израиля и служить доказательством органической причастности к отцам Израиля.</w:t>
      </w:r>
    </w:p>
    <w:p w:rsidR="00450EBE" w:rsidRPr="0009743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9354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растворённый славословием, служит определением и доказательством упования на Бога. </w:t>
      </w:r>
    </w:p>
    <w:p w:rsidR="00450EBE" w:rsidRPr="00D9354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Отсутствие хвалы, в молитвенном вопле – служит доказательством того, что человек, не имеет причастности к отцам Израиля и, отказывается уповать на Бога. </w:t>
      </w:r>
    </w:p>
    <w:p w:rsidR="00450EBE" w:rsidRPr="009963B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0EBE" w:rsidRPr="00DD7E3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Отказ наблюдать за своим путём – это отказ нести возложенную на нас Богом ответственность или, утрата своего достоинства и своего места в Теле Христовом. </w:t>
      </w:r>
    </w:p>
    <w:p w:rsidR="00450EBE" w:rsidRPr="00EF614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Определением праведности – является исполнение своего призвания, которое выражается в соблюдении и сохранении своего достоинства, которое определяется местом в собрании святых на которое поставил нас Бог. </w:t>
      </w:r>
    </w:p>
    <w:p w:rsidR="00450EBE" w:rsidRPr="003D536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праведным, которые творят правду в том, что наблюдают за своим путём или держатся и сохраняют своё место, в Теле Христовом – прилично хвалить Бога.</w:t>
      </w:r>
    </w:p>
    <w:p w:rsidR="00450EBE" w:rsidRPr="00EF614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B17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правым прилично славословить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5B17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B17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EF614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50A6">
        <w:rPr>
          <w:rFonts w:ascii="Arial" w:hAnsi="Arial" w:cs="Arial"/>
          <w:b/>
          <w:sz w:val="28"/>
          <w:szCs w:val="28"/>
          <w:lang w:val="ru-RU"/>
        </w:rPr>
        <w:t>Приличный</w:t>
      </w:r>
      <w:r>
        <w:rPr>
          <w:rFonts w:ascii="Arial" w:hAnsi="Arial" w:cs="Arial"/>
          <w:sz w:val="28"/>
          <w:szCs w:val="28"/>
          <w:lang w:val="ru-RU"/>
        </w:rPr>
        <w:t xml:space="preserve"> –  правовой, </w:t>
      </w:r>
      <w:r w:rsidRPr="00EF6141">
        <w:rPr>
          <w:rFonts w:ascii="Arial" w:hAnsi="Arial" w:cs="Arial"/>
          <w:sz w:val="28"/>
          <w:szCs w:val="28"/>
          <w:lang w:val="ru-RU"/>
        </w:rPr>
        <w:t>подобающий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Достойный, </w:t>
      </w:r>
      <w:r w:rsidRPr="00EF6141">
        <w:rPr>
          <w:rFonts w:ascii="Arial" w:hAnsi="Arial" w:cs="Arial"/>
          <w:sz w:val="28"/>
          <w:szCs w:val="28"/>
          <w:lang w:val="ru-RU"/>
        </w:rPr>
        <w:t>подходящий,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141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екрасный.</w:t>
      </w:r>
    </w:p>
    <w:p w:rsidR="00450EBE" w:rsidRPr="00143BDC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56A">
        <w:rPr>
          <w:rFonts w:ascii="Arial" w:hAnsi="Arial" w:cs="Arial"/>
          <w:sz w:val="28"/>
          <w:szCs w:val="28"/>
          <w:lang w:val="ru-RU"/>
        </w:rPr>
        <w:t xml:space="preserve">Хвалите Господа, ибо благо петь Богу нашему, ибо это сладостно, - хвала подобающая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256A">
        <w:rPr>
          <w:rFonts w:ascii="Arial" w:hAnsi="Arial" w:cs="Arial"/>
          <w:sz w:val="28"/>
          <w:szCs w:val="28"/>
          <w:u w:val="single"/>
          <w:lang w:val="ru-RU"/>
        </w:rPr>
        <w:t>Пс.146:1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56A">
        <w:rPr>
          <w:rFonts w:ascii="Arial" w:hAnsi="Arial" w:cs="Arial"/>
          <w:sz w:val="28"/>
          <w:szCs w:val="28"/>
          <w:lang w:val="ru-RU"/>
        </w:rPr>
        <w:t>.</w:t>
      </w:r>
    </w:p>
    <w:p w:rsidR="00DA4886" w:rsidRDefault="00DA4886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4886" w:rsidRPr="00DA4886" w:rsidRDefault="00DA4886" w:rsidP="00450EBE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A4886">
        <w:rPr>
          <w:rFonts w:ascii="Arial" w:hAnsi="Arial" w:cs="Arial"/>
          <w:b/>
          <w:sz w:val="28"/>
          <w:szCs w:val="28"/>
          <w:u w:val="single"/>
          <w:lang w:val="ru-RU"/>
        </w:rPr>
        <w:t>Праведный -</w:t>
      </w:r>
    </w:p>
    <w:p w:rsidR="00450EBE" w:rsidRPr="00EF614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Отвечающий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требованиям святости Божией.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от зла.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Непричастный к непокорности.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Поставивший себя в зависимость от откровений Божиих.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Молящийся в соответствии требований времени.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Вопиющий о помощи к Богу.</w:t>
      </w:r>
    </w:p>
    <w:p w:rsidR="00450EBE" w:rsidRDefault="00450EBE" w:rsidP="00450EB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Понравившийся Богу.</w:t>
      </w:r>
    </w:p>
    <w:p w:rsidR="00450EBE" w:rsidRPr="003D39C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C67C5A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50A6">
        <w:rPr>
          <w:rFonts w:ascii="Arial" w:hAnsi="Arial" w:cs="Arial"/>
          <w:b/>
          <w:sz w:val="28"/>
          <w:szCs w:val="28"/>
          <w:lang w:val="ru-RU"/>
        </w:rPr>
        <w:t>Хвала,</w:t>
      </w:r>
      <w:r>
        <w:rPr>
          <w:rFonts w:ascii="Arial" w:hAnsi="Arial" w:cs="Arial"/>
          <w:sz w:val="28"/>
          <w:szCs w:val="28"/>
          <w:lang w:val="ru-RU"/>
        </w:rPr>
        <w:t xml:space="preserve"> выраженная в молитве прошения, с благодарением – это и есть, поклонение Богу в духе и истине, что даёт возможность Богу, действовать через нас на планете Земля.</w:t>
      </w:r>
    </w:p>
    <w:p w:rsidR="00450EBE" w:rsidRPr="003D39C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C5A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7C5A">
        <w:rPr>
          <w:rFonts w:ascii="Arial" w:hAnsi="Arial" w:cs="Arial"/>
          <w:sz w:val="28"/>
          <w:szCs w:val="28"/>
          <w:u w:val="single"/>
          <w:lang w:val="ru-RU"/>
        </w:rPr>
        <w:t>Флп.4:6-7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</w:p>
    <w:p w:rsidR="00450EBE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1C14">
        <w:rPr>
          <w:rFonts w:ascii="Arial" w:hAnsi="Arial" w:cs="Arial"/>
          <w:b/>
          <w:sz w:val="28"/>
          <w:szCs w:val="28"/>
          <w:lang w:val="ru-RU"/>
        </w:rPr>
        <w:t xml:space="preserve">Молитва </w:t>
      </w:r>
      <w:r>
        <w:rPr>
          <w:rFonts w:ascii="Arial" w:hAnsi="Arial" w:cs="Arial"/>
          <w:b/>
          <w:sz w:val="28"/>
          <w:szCs w:val="28"/>
          <w:lang w:val="ru-RU"/>
        </w:rPr>
        <w:t>благодарения</w:t>
      </w:r>
      <w:r>
        <w:rPr>
          <w:rFonts w:ascii="Arial" w:hAnsi="Arial" w:cs="Arial"/>
          <w:sz w:val="28"/>
          <w:szCs w:val="28"/>
          <w:lang w:val="ru-RU"/>
        </w:rPr>
        <w:t>, в сфере Крови Завета – это определённый формат, в котором призвано происходить поклонение Богу, в котором человек призывает Бога, с позиции имеющегося у него оправдания.</w:t>
      </w:r>
    </w:p>
    <w:p w:rsidR="00450EBE" w:rsidRPr="00771CD9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74A">
        <w:rPr>
          <w:rFonts w:ascii="Arial" w:hAnsi="Arial" w:cs="Arial"/>
          <w:sz w:val="28"/>
          <w:szCs w:val="28"/>
          <w:lang w:val="ru-RU"/>
        </w:rPr>
        <w:t>Всегда радуйтесь. Непрестанно молитесь. За все благодарите: ибо такова о вас воля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F574A">
        <w:rPr>
          <w:rFonts w:ascii="Arial" w:hAnsi="Arial" w:cs="Arial"/>
          <w:sz w:val="28"/>
          <w:szCs w:val="28"/>
          <w:u w:val="single"/>
          <w:lang w:val="ru-RU"/>
        </w:rPr>
        <w:t>1.Фес.5:16-18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F574A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0F574A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Чтобы нам, как поклонникам Бога, определить, в каком порядке следует приносить жертву хвалы и, за какие конкретные вещи, необходимо благодарить Бога – нам потребуется Урим, как откровение свыше, обусловленный уставами Господними. </w:t>
      </w:r>
    </w:p>
    <w:p w:rsidR="00450EBE" w:rsidRPr="003D39C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63148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 к освоению стратегии хвалы, в данной молитвенной фразе находится, в смысловом значении глагола «научишь».</w:t>
      </w:r>
    </w:p>
    <w:p w:rsidR="00450EBE" w:rsidRPr="00085A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 Пошлёшь учителя и наставника.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 Учиться быть учеником в соответствии Твоих уставов.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 Научаться от уставов платить цену за ученичество.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 Быть приученным действовать в пределах Твоих уставов.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5.  Быть наставленным на путь уставов Твоих.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6.  Быть приготовленным к исполнению уставов.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7.  Быть обученным восхвалять уставы.</w:t>
      </w:r>
    </w:p>
    <w:p w:rsidR="00450EBE" w:rsidRPr="00D00BF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будет научен уставам, предписывающим, в каком порядке следует приносить жертву хвалы – его поклонение, не будет соответствовать хвале подобающей.</w:t>
      </w:r>
    </w:p>
    <w:p w:rsidR="00450EBE" w:rsidRPr="0026306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Молитвенный вопль, который не представляет доказательств на просимое и, в который не вплетена хвала за предмет просимого нами избавления или обеспечения – останется без ответа.</w:t>
      </w:r>
    </w:p>
    <w:p w:rsidR="00450EBE" w:rsidRPr="005509FD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9C3">
        <w:rPr>
          <w:rFonts w:ascii="Arial" w:hAnsi="Arial" w:cs="Arial"/>
          <w:sz w:val="28"/>
          <w:szCs w:val="28"/>
          <w:lang w:val="ru-RU"/>
        </w:rPr>
        <w:t>Да приблизится вопль мой пред лице Твое, Господи; по слову Твоему вразуми меня. Да придет моление мое пред лице Твое; по слову Твоему избавь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39C3">
        <w:rPr>
          <w:rFonts w:ascii="Arial" w:hAnsi="Arial" w:cs="Arial"/>
          <w:sz w:val="28"/>
          <w:szCs w:val="28"/>
          <w:u w:val="single"/>
          <w:lang w:val="ru-RU"/>
        </w:rPr>
        <w:t>Пс.118:169-170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5509FD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1.  </w:t>
      </w:r>
      <w:r w:rsidRPr="00BE0813">
        <w:rPr>
          <w:rFonts w:ascii="Arial" w:hAnsi="Arial" w:cs="Arial"/>
          <w:b/>
          <w:sz w:val="28"/>
          <w:szCs w:val="28"/>
          <w:lang w:val="ru-RU"/>
        </w:rPr>
        <w:t xml:space="preserve">Вразуми </w:t>
      </w:r>
      <w:r>
        <w:rPr>
          <w:rFonts w:ascii="Arial" w:hAnsi="Arial" w:cs="Arial"/>
          <w:sz w:val="28"/>
          <w:szCs w:val="28"/>
          <w:lang w:val="ru-RU"/>
        </w:rPr>
        <w:t>– испытывать и разуметь волю Божию.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2.  Вдумываться в тайну сокрытого слова.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3.  Позволить Богу передать Своё разумение.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4.  Обрести способность отличать добро от зла.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5.  Быть приготовленным внимать слову Бога.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6.  Быть наставленным на пути правды.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7.  Обдумывать происшедшее и сопрягать с будущим.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8.  Быть вразумлённым событиями и временем.</w:t>
      </w:r>
    </w:p>
    <w:p w:rsidR="00450EBE" w:rsidRPr="00C67C5A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9.  Быть наученным заботе и ухаживанию</w:t>
      </w:r>
      <w:r w:rsidR="00DA4886">
        <w:rPr>
          <w:rFonts w:ascii="Arial" w:hAnsi="Arial" w:cs="Arial"/>
          <w:sz w:val="28"/>
          <w:szCs w:val="28"/>
          <w:lang w:val="ru-RU"/>
        </w:rPr>
        <w:t xml:space="preserve"> о полученных</w:t>
      </w:r>
      <w:r>
        <w:rPr>
          <w:rFonts w:ascii="Arial" w:hAnsi="Arial" w:cs="Arial"/>
          <w:sz w:val="28"/>
          <w:szCs w:val="28"/>
          <w:lang w:val="ru-RU"/>
        </w:rPr>
        <w:t xml:space="preserve"> Слова</w:t>
      </w:r>
      <w:r w:rsidR="00DA4886">
        <w:rPr>
          <w:rFonts w:ascii="Arial" w:hAnsi="Arial" w:cs="Arial"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50EBE" w:rsidRDefault="00DA4886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10.  Получать мудрость, дл</w:t>
      </w:r>
      <w:r w:rsidR="00450EBE">
        <w:rPr>
          <w:rFonts w:ascii="Arial" w:hAnsi="Arial" w:cs="Arial"/>
          <w:sz w:val="28"/>
          <w:szCs w:val="28"/>
          <w:lang w:val="ru-RU"/>
        </w:rPr>
        <w:t>я объяснения причин происходящего.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11.  Благоразумно поступать и мудро действовать.</w:t>
      </w: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12.  Быть способным расширять пределы своего наследия.</w:t>
      </w:r>
    </w:p>
    <w:p w:rsidR="00450EBE" w:rsidRPr="00A80B88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приносить жертву хвалы, в порядке приписываемых Богом уставов, необходимо всё время наблюдать связь хвалы с уставами.</w:t>
      </w:r>
    </w:p>
    <w:p w:rsidR="00450EBE" w:rsidRPr="00DD6A39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оценка деяний, произведённых Богом.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Высвобождение славы Божией, сокрытой в Его уставах.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Демонстрация достоинств, которыми обладают уставы Бога.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Отдавание почестей Слову Бога, сокрытому в Его уставах.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Славословие мудрости, находящейся в уставах Божиих.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Хвалебный гимн словам Бога, отражённым в Его уставах.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силы Божией, исходящей из уставов Божиих.</w:t>
      </w:r>
    </w:p>
    <w:p w:rsidR="00450EBE" w:rsidRPr="00273608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Назначение хвалы – заключается в высвобождении сокровищ, сокрытых в уставах Божиих, из невидимой сферы, в видимую.</w:t>
      </w:r>
    </w:p>
    <w:p w:rsidR="00450EBE" w:rsidRPr="008F31D0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произнесут хвалу, когда уставы Твои будут пребывать в моём сердце и, станут достоянием моего сердца.</w:t>
      </w:r>
    </w:p>
    <w:p w:rsidR="00450EBE" w:rsidRPr="00772E0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 w:rsidRPr="00DF4FA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Будут бить ручьём или ключом жизни.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струиться потоком в направлении Твоего сердца.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изрекать сокровенное.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провозглашать Твою свободу.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утверждать Твои повеления.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ходить кругом, утверждённого Тобою наследия.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поступать по повелениям Твоих уставов.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высвобождать жизнь, сокрытую в Твоих уставах.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вести с Тобою диалог, основанный на Твоих уставах.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4FA6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действовать под воздействием силы Твоих уставов.</w:t>
      </w:r>
    </w:p>
    <w:p w:rsidR="00450EBE" w:rsidRPr="00772E0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4FA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являть жизнь Бога, и бить ключом жизни из недр нашего сердца: </w:t>
      </w:r>
    </w:p>
    <w:p w:rsidR="00450EBE" w:rsidRPr="00772E0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sz w:val="28"/>
          <w:szCs w:val="28"/>
          <w:lang w:val="ru-RU"/>
        </w:rPr>
        <w:t>Вот, Он ударил в камень, и потекли воды, и полились ручьи. "Может ли Он дать и хлеб, может ли приготовлять мясо народу Своему?"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Пс.77:20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0EBE" w:rsidRPr="00772E0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струится из нашего сердца потоком, в направлении сердца Бога:</w:t>
      </w: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772E0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ода, которую Я дам </w:t>
      </w:r>
      <w:r>
        <w:rPr>
          <w:rFonts w:ascii="Arial" w:hAnsi="Arial" w:cs="Arial"/>
          <w:sz w:val="28"/>
          <w:szCs w:val="28"/>
          <w:lang w:val="ru-RU"/>
        </w:rPr>
        <w:t>жаждущему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, сделается в нем источником воды, текущей в жизнь вечную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Ин.4:14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E07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изрекать в притчах, сокровенное от создания мира:</w:t>
      </w: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D6B13">
        <w:rPr>
          <w:rFonts w:ascii="Arial" w:hAnsi="Arial" w:cs="Arial"/>
          <w:sz w:val="28"/>
          <w:szCs w:val="28"/>
          <w:lang w:val="ru-RU"/>
        </w:rPr>
        <w:t>а сбудется реченное через пророка, который говорит: отверзу в притчах уста Мои; изреку сокровенное от создания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Мф.13:35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63014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провозглашать манифест свободы от долгов и рабства:</w:t>
      </w: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D6B13">
        <w:rPr>
          <w:rFonts w:ascii="Arial" w:hAnsi="Arial" w:cs="Arial"/>
          <w:sz w:val="28"/>
          <w:szCs w:val="28"/>
          <w:lang w:val="ru-RU"/>
        </w:rPr>
        <w:t xml:space="preserve"> освятите пятидесятый год и объявите свободу на земле всем жителям ее: да будет это у вас юбилей; и возвратитесь каждый во владение свое, и каждый возвратитесь в свое племя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Лев.25:10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это сила, призванная утверждать то, что Бог соделал для Своего народа:</w:t>
      </w:r>
    </w:p>
    <w:p w:rsidR="00450EBE" w:rsidRPr="00712F4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>Бог твой предназначил тебе силу. Утверди, Боже, то, что Ты соделал для нас!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Пс.67:29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0EBE" w:rsidRPr="00712F4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вращаться вокруг наследия надежды, дарованной Богом:</w:t>
      </w:r>
    </w:p>
    <w:p w:rsidR="00450EBE" w:rsidRPr="00712F4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712F4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 xml:space="preserve">Была на мне рука Господа, и Господь вывел меня духом и поставил меня среди поля, и оно было полно костей, и обвел меня кругом около них, и вот весьма много их на поверхности поля, и вот они весьма сухи. И сказал мне: сын человеческий! оживут ли кости сии? Я сказал: Господи Боже! Ты знаешь это. </w:t>
      </w:r>
    </w:p>
    <w:p w:rsidR="00450EBE" w:rsidRPr="00712F4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>И сказал мне: изреки пророчество на кости сии и скажи им: "кости сухие! слушайте слово Господне!" Так говорит Господь Бог костям сим: вот, Я введу дух в вас, и оживете. И обложу вас жилами, и выращу на вас плоть, и покрою вас кожею, и введу в вас дух, и оживете, и узнаете,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Иез.37:1-6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F47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участвовать в исполнении уставов Божиих: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И сказал Господь Моисею: вот, Я одождю вам хлеб с неба, и пусть народ выходит и собирает ежедневно, сколько нужно на день, чтобы Мне испытать его, 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</w:t>
      </w:r>
      <w:r w:rsidRPr="00D645A4">
        <w:rPr>
          <w:rFonts w:ascii="Arial" w:hAnsi="Arial" w:cs="Arial"/>
          <w:sz w:val="28"/>
          <w:szCs w:val="28"/>
          <w:lang w:val="ru-RU"/>
        </w:rPr>
        <w:t>удет ли он поступать по закону Моему, или нет; а в шестой день пусть заготовляют, что принесут, и будет вдвое против того, по скольку собирают в прочие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Исх.16:4-5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высвобождать жизнь, сокрытую в уставах Божиих: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>Кто проводит протоки для излияния воды и путь для громоносной молнии, чтобы шел дождь на землю безлюдную, на пустыню, где нет человека, чтобы насыщать пустыню и степь и возбуждать травные зародыши к возрастанию?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Иов.38:25-27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E03AD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призывать Бога, на основании Его уставов: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Итак ждите Меня, говорит Господь, до того дня, когда Я восстану для опустошения, ибо Мною определено собрать народы, созвать царства, чтобы излить на них негодование Мое, </w:t>
      </w:r>
    </w:p>
    <w:p w:rsidR="00450EBE" w:rsidRPr="00E03AD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D645A4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645A4">
        <w:rPr>
          <w:rFonts w:ascii="Arial" w:hAnsi="Arial" w:cs="Arial"/>
          <w:sz w:val="28"/>
          <w:szCs w:val="28"/>
          <w:lang w:val="ru-RU"/>
        </w:rPr>
        <w:t>сю ярость гнева Моего; ибо огнем ревности Моей пожрана будет вся земля. Тогда опять Я дам народам уста чистые, чтобы все призывали имя Господа и служили Ему единодушно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Соф.3:8-9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E03AD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4FA6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протекать под воздействием силы уставов Божиих:</w:t>
      </w:r>
    </w:p>
    <w:p w:rsidR="00450EBE" w:rsidRPr="00E03AD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1B6166" w:rsidRDefault="00450EBE" w:rsidP="00450EB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03ADF">
        <w:rPr>
          <w:rFonts w:ascii="Arial" w:hAnsi="Arial" w:cs="Arial"/>
          <w:sz w:val="28"/>
          <w:szCs w:val="28"/>
          <w:lang w:val="ru-RU"/>
        </w:rPr>
        <w:t>ы примете силу, когда сойдет на вас Дух Святый;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3ADF">
        <w:rPr>
          <w:rFonts w:ascii="Arial" w:hAnsi="Arial" w:cs="Arial"/>
          <w:sz w:val="28"/>
          <w:szCs w:val="28"/>
          <w:u w:val="single"/>
          <w:lang w:val="ru-RU"/>
        </w:rPr>
        <w:t>Деян.1:8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ADF">
        <w:rPr>
          <w:rFonts w:ascii="Arial" w:hAnsi="Arial" w:cs="Arial"/>
          <w:sz w:val="28"/>
          <w:szCs w:val="28"/>
          <w:lang w:val="ru-RU"/>
        </w:rPr>
        <w:t>.</w:t>
      </w:r>
    </w:p>
    <w:p w:rsidR="000739BF" w:rsidRPr="001B6166" w:rsidRDefault="000739BF" w:rsidP="00450EBE">
      <w:pPr>
        <w:rPr>
          <w:rFonts w:ascii="Arial" w:hAnsi="Arial" w:cs="Arial"/>
          <w:sz w:val="28"/>
          <w:szCs w:val="28"/>
          <w:lang w:val="ru-RU"/>
        </w:rPr>
      </w:pPr>
    </w:p>
    <w:p w:rsidR="000739BF" w:rsidRDefault="000739BF" w:rsidP="000739B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------------------------------------------------------------------------------------------------</w:t>
      </w:r>
    </w:p>
    <w:p w:rsidR="000739BF" w:rsidRDefault="000739BF" w:rsidP="000739B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9E62F3">
        <w:rPr>
          <w:rFonts w:ascii="Arial" w:hAnsi="Arial" w:cs="Arial"/>
          <w:sz w:val="28"/>
          <w:szCs w:val="28"/>
          <w:lang w:val="ru-RU"/>
        </w:rPr>
        <w:t xml:space="preserve"> </w:t>
      </w: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</w:p>
    <w:p w:rsidR="000739BF" w:rsidRPr="007B4FE8" w:rsidRDefault="000739BF" w:rsidP="000739B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Март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Pr="000739BF">
        <w:rPr>
          <w:rFonts w:ascii="Arial" w:hAnsi="Arial" w:cs="Arial"/>
          <w:sz w:val="28"/>
          <w:szCs w:val="28"/>
          <w:lang w:val="ru-RU"/>
        </w:rPr>
        <w:t>03</w:t>
      </w:r>
      <w:r>
        <w:rPr>
          <w:rFonts w:ascii="Arial" w:hAnsi="Arial" w:cs="Arial"/>
          <w:sz w:val="28"/>
          <w:szCs w:val="28"/>
          <w:lang w:val="ru-RU"/>
        </w:rPr>
        <w:t>,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0739BF" w:rsidRPr="000739BF" w:rsidRDefault="000739BF" w:rsidP="00450EBE">
      <w:pPr>
        <w:rPr>
          <w:lang w:val="ru-RU"/>
        </w:rPr>
      </w:pPr>
    </w:p>
    <w:p w:rsidR="00450EBE" w:rsidRPr="00450EBE" w:rsidRDefault="00450EBE" w:rsidP="00450EBE">
      <w:pPr>
        <w:rPr>
          <w:rFonts w:ascii="Arial" w:hAnsi="Arial" w:cs="Arial"/>
          <w:sz w:val="28"/>
          <w:szCs w:val="28"/>
          <w:lang w:val="ru-RU"/>
        </w:rPr>
      </w:pPr>
    </w:p>
    <w:p w:rsidR="000C6345" w:rsidRPr="00450EBE" w:rsidRDefault="000C6345">
      <w:pPr>
        <w:rPr>
          <w:lang w:val="ru-RU"/>
        </w:rPr>
      </w:pPr>
    </w:p>
    <w:sectPr w:rsidR="000C6345" w:rsidRPr="00450EBE" w:rsidSect="000C6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driashov">
    <w:altName w:val="Mang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0EBE"/>
    <w:rsid w:val="000739BF"/>
    <w:rsid w:val="00085D97"/>
    <w:rsid w:val="000C5CE9"/>
    <w:rsid w:val="000C6345"/>
    <w:rsid w:val="00170E2B"/>
    <w:rsid w:val="001B6166"/>
    <w:rsid w:val="00234A6B"/>
    <w:rsid w:val="002F05D2"/>
    <w:rsid w:val="00450EBE"/>
    <w:rsid w:val="005F56A1"/>
    <w:rsid w:val="00657EDC"/>
    <w:rsid w:val="00815AE8"/>
    <w:rsid w:val="008D2C37"/>
    <w:rsid w:val="009C452B"/>
    <w:rsid w:val="00AC6B66"/>
    <w:rsid w:val="00B90988"/>
    <w:rsid w:val="00DA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2</cp:revision>
  <dcterms:created xsi:type="dcterms:W3CDTF">2024-09-17T04:58:00Z</dcterms:created>
  <dcterms:modified xsi:type="dcterms:W3CDTF">2024-09-17T04:58:00Z</dcterms:modified>
</cp:coreProperties>
</file>