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0F2B" w14:textId="37F623DD" w:rsidR="009A4E9D" w:rsidRPr="00AE7C68" w:rsidRDefault="009A4E9D" w:rsidP="009A4E9D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4"/>
          <w:szCs w:val="24"/>
          <w:lang w:val="ru-RU"/>
        </w:rPr>
      </w:pPr>
      <w:r w:rsidRPr="009A4E9D">
        <w:rPr>
          <w:rFonts w:ascii="Arial Narrow" w:hAnsi="Arial Narrow" w:cs="Arial"/>
          <w:b/>
          <w:bCs/>
          <w:i/>
          <w:sz w:val="24"/>
          <w:szCs w:val="24"/>
          <w:lang w:val="ru-RU"/>
        </w:rPr>
        <w:t>Сопровождение к десятинам:</w:t>
      </w:r>
      <w:r w:rsidRPr="009A4E9D">
        <w:rPr>
          <w:rFonts w:ascii="Arial" w:hAnsi="Arial" w:cs="Arial"/>
          <w:i/>
          <w:sz w:val="24"/>
          <w:szCs w:val="24"/>
          <w:lang w:val="ru-RU"/>
        </w:rPr>
        <w:t xml:space="preserve">                  </w:t>
      </w:r>
      <w:r w:rsidRPr="00AE7C68">
        <w:rPr>
          <w:rFonts w:ascii="Arial" w:hAnsi="Arial" w:cs="Arial"/>
          <w:i/>
          <w:sz w:val="24"/>
          <w:szCs w:val="24"/>
          <w:lang w:val="ru-RU"/>
        </w:rPr>
        <w:tab/>
      </w:r>
      <w:r w:rsidRPr="00AE7C68">
        <w:rPr>
          <w:rFonts w:ascii="Arial" w:hAnsi="Arial" w:cs="Arial"/>
          <w:i/>
          <w:sz w:val="24"/>
          <w:szCs w:val="24"/>
          <w:lang w:val="ru-RU"/>
        </w:rPr>
        <w:tab/>
      </w:r>
      <w:r w:rsidRPr="00AE7C68">
        <w:rPr>
          <w:rFonts w:ascii="Arial" w:hAnsi="Arial" w:cs="Arial"/>
          <w:i/>
          <w:sz w:val="24"/>
          <w:szCs w:val="24"/>
          <w:lang w:val="ru-RU"/>
        </w:rPr>
        <w:tab/>
      </w:r>
      <w:r w:rsidRPr="009A4E9D">
        <w:rPr>
          <w:rFonts w:ascii="Arial" w:hAnsi="Arial" w:cs="Arial"/>
          <w:i/>
          <w:sz w:val="24"/>
          <w:szCs w:val="24"/>
          <w:lang w:val="ru-RU"/>
        </w:rPr>
        <w:t xml:space="preserve">    </w:t>
      </w:r>
      <w:r w:rsidRPr="009A4E9D">
        <w:rPr>
          <w:rFonts w:ascii="Arial Narrow" w:hAnsi="Arial Narrow" w:cs="Arial"/>
          <w:b/>
          <w:bCs/>
          <w:i/>
          <w:iCs/>
          <w:sz w:val="24"/>
          <w:szCs w:val="24"/>
          <w:lang w:val="ru-RU"/>
        </w:rPr>
        <w:t>09.01.24</w:t>
      </w:r>
      <w:r w:rsidRPr="009A4E9D">
        <w:rPr>
          <w:rFonts w:ascii="Arial Narrow" w:hAnsi="Arial Narrow" w:cs="Arial"/>
          <w:b/>
          <w:i/>
          <w:sz w:val="24"/>
          <w:szCs w:val="24"/>
          <w:lang w:val="ru-RU"/>
        </w:rPr>
        <w:t xml:space="preserve">.  </w:t>
      </w:r>
      <w:r>
        <w:rPr>
          <w:rFonts w:ascii="Arial Narrow" w:hAnsi="Arial Narrow" w:cs="Arial"/>
          <w:b/>
          <w:i/>
          <w:sz w:val="24"/>
          <w:szCs w:val="24"/>
        </w:rPr>
        <w:t>Sunday</w:t>
      </w:r>
      <w:r w:rsidRPr="009A4E9D">
        <w:rPr>
          <w:rFonts w:ascii="Arial Narrow" w:hAnsi="Arial Narrow" w:cs="Arial"/>
          <w:b/>
          <w:i/>
          <w:sz w:val="24"/>
          <w:szCs w:val="24"/>
          <w:lang w:val="ru-RU"/>
        </w:rPr>
        <w:t xml:space="preserve"> 12:00 </w:t>
      </w:r>
      <w:r w:rsidRPr="009A4E9D">
        <w:rPr>
          <w:rFonts w:ascii="Arial Narrow" w:hAnsi="Arial Narrow" w:cs="Arial"/>
          <w:b/>
          <w:i/>
          <w:sz w:val="24"/>
          <w:szCs w:val="24"/>
        </w:rPr>
        <w:t>P</w:t>
      </w:r>
      <w:r w:rsidRPr="009A4E9D">
        <w:rPr>
          <w:rFonts w:ascii="Arial Narrow" w:hAnsi="Arial Narrow" w:cs="Arial"/>
          <w:b/>
          <w:i/>
          <w:sz w:val="24"/>
          <w:szCs w:val="24"/>
          <w:lang w:val="ru-RU"/>
        </w:rPr>
        <w:t>.М.</w:t>
      </w:r>
    </w:p>
    <w:p w14:paraId="4A03235F" w14:textId="3141A8E8" w:rsidR="005B530A" w:rsidRPr="00AE7C68" w:rsidRDefault="005B530A" w:rsidP="009A4E9D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val="ru-RU"/>
        </w:rPr>
      </w:pPr>
      <w:r>
        <w:rPr>
          <w:rFonts w:ascii="Arial Narrow" w:hAnsi="Arial Narrow" w:cs="Arial"/>
          <w:b/>
          <w:i/>
          <w:sz w:val="24"/>
          <w:szCs w:val="24"/>
        </w:rPr>
        <w:t>An</w:t>
      </w:r>
      <w:r w:rsidRPr="00AE7C68">
        <w:rPr>
          <w:rFonts w:ascii="Arial Narrow" w:hAnsi="Arial Narrow" w:cs="Arial"/>
          <w:b/>
          <w:i/>
          <w:sz w:val="24"/>
          <w:szCs w:val="24"/>
          <w:lang w:val="ru-RU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</w:rPr>
        <w:t>accompaniment</w:t>
      </w:r>
      <w:r w:rsidRPr="00AE7C68">
        <w:rPr>
          <w:rFonts w:ascii="Arial Narrow" w:hAnsi="Arial Narrow" w:cs="Arial"/>
          <w:b/>
          <w:i/>
          <w:sz w:val="24"/>
          <w:szCs w:val="24"/>
          <w:lang w:val="ru-RU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</w:rPr>
        <w:t>to</w:t>
      </w:r>
      <w:r w:rsidRPr="00AE7C68">
        <w:rPr>
          <w:rFonts w:ascii="Arial Narrow" w:hAnsi="Arial Narrow" w:cs="Arial"/>
          <w:b/>
          <w:i/>
          <w:sz w:val="24"/>
          <w:szCs w:val="24"/>
          <w:lang w:val="ru-RU"/>
        </w:rPr>
        <w:t xml:space="preserve"> </w:t>
      </w:r>
      <w:r>
        <w:rPr>
          <w:rFonts w:ascii="Arial Narrow" w:hAnsi="Arial Narrow" w:cs="Arial"/>
          <w:b/>
          <w:i/>
          <w:sz w:val="24"/>
          <w:szCs w:val="24"/>
        </w:rPr>
        <w:t>tithes</w:t>
      </w:r>
      <w:r w:rsidRPr="00AE7C68">
        <w:rPr>
          <w:rFonts w:ascii="Arial Narrow" w:hAnsi="Arial Narrow" w:cs="Arial"/>
          <w:b/>
          <w:i/>
          <w:sz w:val="24"/>
          <w:szCs w:val="24"/>
          <w:lang w:val="ru-RU"/>
        </w:rPr>
        <w:t>:</w:t>
      </w:r>
    </w:p>
    <w:p w14:paraId="46019733" w14:textId="77777777" w:rsidR="009A4E9D" w:rsidRPr="009A4E9D" w:rsidRDefault="009A4E9D" w:rsidP="009A4E9D">
      <w:pPr>
        <w:rPr>
          <w:rFonts w:ascii="Arial" w:hAnsi="Arial" w:cs="Arial"/>
          <w:i/>
          <w:iCs/>
          <w:sz w:val="24"/>
          <w:szCs w:val="24"/>
          <w:lang w:val="ru-RU"/>
        </w:rPr>
      </w:pPr>
    </w:p>
    <w:p w14:paraId="46124A4F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  <w:r w:rsidRPr="009A4E9D">
        <w:rPr>
          <w:rFonts w:ascii="Arial" w:hAnsi="Arial" w:cs="Arial"/>
          <w:color w:val="FF0000"/>
          <w:sz w:val="24"/>
          <w:szCs w:val="24"/>
          <w:lang w:val="ru-RU"/>
        </w:rPr>
        <w:t>Если вы знаете, что Он Праведник, знайте и то, что всякий, делающий правду, рожден от Него (</w:t>
      </w:r>
      <w:r w:rsidRPr="009A4E9D">
        <w:rPr>
          <w:rFonts w:ascii="Arial" w:hAnsi="Arial" w:cs="Arial"/>
          <w:color w:val="FF0000"/>
          <w:sz w:val="24"/>
          <w:szCs w:val="24"/>
          <w:u w:val="single"/>
          <w:lang w:val="ru-RU"/>
        </w:rPr>
        <w:t>1.Ин.2:29</w:t>
      </w:r>
      <w:r w:rsidRPr="009A4E9D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165B2A6A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63294B84" w14:textId="70AC4E71" w:rsidR="009A4E9D" w:rsidRPr="009A4E9D" w:rsidRDefault="009A4E9D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x-none"/>
        </w:rPr>
      </w:pPr>
      <w:r w:rsidRPr="009A4E9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x-none"/>
        </w:rPr>
        <w:t>If you know that He is righteous, you know that everyone who practices righteousness is born of Him. </w:t>
      </w:r>
      <w:r w:rsidRPr="009A4E9D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x-none"/>
        </w:rPr>
        <w:t>(1 John 2:29).</w:t>
      </w:r>
    </w:p>
    <w:p w14:paraId="46B98DD1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</w:p>
    <w:p w14:paraId="578271F3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  <w:r w:rsidRPr="009A4E9D">
        <w:rPr>
          <w:rFonts w:ascii="Arial" w:hAnsi="Arial" w:cs="Arial"/>
          <w:b/>
          <w:sz w:val="24"/>
          <w:szCs w:val="24"/>
          <w:lang w:val="ru-RU"/>
        </w:rPr>
        <w:t>Правда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это законодательство Бога, которое, записано на скрижалях доброго сердца человека.</w:t>
      </w:r>
    </w:p>
    <w:p w14:paraId="07CEC2D0" w14:textId="77777777" w:rsidR="005B530A" w:rsidRPr="00AE7C68" w:rsidRDefault="005B530A" w:rsidP="009A4E9D">
      <w:pPr>
        <w:rPr>
          <w:rFonts w:ascii="Arial" w:hAnsi="Arial" w:cs="Arial"/>
          <w:sz w:val="24"/>
          <w:szCs w:val="24"/>
          <w:lang w:val="ru-RU"/>
        </w:rPr>
      </w:pPr>
    </w:p>
    <w:p w14:paraId="0086535F" w14:textId="6B4BCCFD" w:rsidR="005B530A" w:rsidRPr="005B530A" w:rsidRDefault="005B530A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is the legislation of God that is written on the tablets of the good human heart.</w:t>
      </w:r>
    </w:p>
    <w:p w14:paraId="425A6E1D" w14:textId="77777777" w:rsidR="009A4E9D" w:rsidRPr="005B530A" w:rsidRDefault="009A4E9D" w:rsidP="009A4E9D">
      <w:pPr>
        <w:rPr>
          <w:rFonts w:ascii="Arial" w:hAnsi="Arial" w:cs="Arial"/>
          <w:sz w:val="24"/>
          <w:szCs w:val="24"/>
        </w:rPr>
      </w:pPr>
    </w:p>
    <w:p w14:paraId="223F2B86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  <w:r w:rsidRPr="009A4E9D">
        <w:rPr>
          <w:rFonts w:ascii="Arial" w:hAnsi="Arial" w:cs="Arial"/>
          <w:color w:val="FF0000"/>
          <w:sz w:val="24"/>
          <w:szCs w:val="24"/>
          <w:lang w:val="ru-RU"/>
        </w:rPr>
        <w:t>Так говорит Господь: вложу законы Мои в сердца их, и в мыслях их напишу их, и грехов их и беззаконий их не воспомяну более (</w:t>
      </w:r>
      <w:r w:rsidRPr="009A4E9D">
        <w:rPr>
          <w:rFonts w:ascii="Arial" w:hAnsi="Arial" w:cs="Arial"/>
          <w:color w:val="FF0000"/>
          <w:sz w:val="24"/>
          <w:szCs w:val="24"/>
          <w:u w:val="single"/>
          <w:lang w:val="ru-RU"/>
        </w:rPr>
        <w:t>Евр.10:16,17</w:t>
      </w:r>
      <w:r w:rsidRPr="009A4E9D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451622F2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3B9E83B5" w14:textId="39EE809D" w:rsidR="009A4E9D" w:rsidRPr="00AE7C68" w:rsidRDefault="009A4E9D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9A4E9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"This is the covenant that I will make with them after those days, says the Lord: I will put My laws into their hearts, and in their minds I will write them," then He adds, "their sins and their lawless deeds I will remember no more." 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9A4E9D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Hebrews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10:16-17).</w:t>
      </w:r>
    </w:p>
    <w:p w14:paraId="6C75771D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</w:p>
    <w:p w14:paraId="71677FA7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  <w:r w:rsidRPr="009A4E9D">
        <w:rPr>
          <w:rFonts w:ascii="Arial" w:hAnsi="Arial" w:cs="Arial"/>
          <w:b/>
          <w:bCs/>
          <w:sz w:val="24"/>
          <w:szCs w:val="24"/>
          <w:lang w:val="ru-RU"/>
        </w:rPr>
        <w:t>Само же законодательство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обуславливается Словом Бога, которое Он возвеличил и превознёс превыше всякого Своего имени.</w:t>
      </w:r>
    </w:p>
    <w:p w14:paraId="73CBA3FC" w14:textId="77777777" w:rsidR="005B530A" w:rsidRPr="00AE7C68" w:rsidRDefault="005B530A" w:rsidP="009A4E9D">
      <w:pPr>
        <w:rPr>
          <w:rFonts w:ascii="Arial" w:hAnsi="Arial" w:cs="Arial"/>
          <w:sz w:val="24"/>
          <w:szCs w:val="24"/>
          <w:lang w:val="ru-RU"/>
        </w:rPr>
      </w:pPr>
    </w:p>
    <w:p w14:paraId="62D51FF1" w14:textId="1DD49C3F" w:rsidR="005B530A" w:rsidRPr="005B530A" w:rsidRDefault="005B530A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Legislation itself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is yielded by the Word of God which He magnified and exalted above all His name.</w:t>
      </w:r>
    </w:p>
    <w:p w14:paraId="2A992E11" w14:textId="77777777" w:rsidR="009A4E9D" w:rsidRPr="005B530A" w:rsidRDefault="009A4E9D" w:rsidP="009A4E9D">
      <w:pPr>
        <w:rPr>
          <w:rFonts w:ascii="Arial" w:hAnsi="Arial" w:cs="Arial"/>
          <w:sz w:val="24"/>
          <w:szCs w:val="24"/>
        </w:rPr>
      </w:pPr>
    </w:p>
    <w:p w14:paraId="51891A84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  <w:r w:rsidRPr="009A4E9D">
        <w:rPr>
          <w:rFonts w:ascii="Arial" w:hAnsi="Arial" w:cs="Arial"/>
          <w:color w:val="FF0000"/>
          <w:sz w:val="24"/>
          <w:szCs w:val="24"/>
          <w:lang w:val="ru-RU"/>
        </w:rPr>
        <w:t>Ты возвеличил слово Твое превыше всякого имени Твоего (</w:t>
      </w:r>
      <w:r w:rsidRPr="009A4E9D">
        <w:rPr>
          <w:rFonts w:ascii="Arial" w:hAnsi="Arial" w:cs="Arial"/>
          <w:color w:val="FF0000"/>
          <w:sz w:val="24"/>
          <w:szCs w:val="24"/>
          <w:u w:val="single"/>
          <w:lang w:val="ru-RU"/>
        </w:rPr>
        <w:t>Пс.137:2</w:t>
      </w:r>
      <w:r w:rsidRPr="009A4E9D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6FEBD196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20A6EB5A" w14:textId="6B210432" w:rsidR="009A4E9D" w:rsidRPr="005B530A" w:rsidRDefault="009A4E9D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9A4E9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For You have magnified Your word above all Your name. </w:t>
      </w:r>
      <w:r w:rsidRPr="005B530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9A4E9D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Psalms</w:t>
      </w:r>
      <w:r w:rsidRPr="005B530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138:2).</w:t>
      </w:r>
    </w:p>
    <w:p w14:paraId="13CB19B7" w14:textId="77777777" w:rsidR="009A4E9D" w:rsidRPr="005B530A" w:rsidRDefault="009A4E9D" w:rsidP="009A4E9D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5A2D3A6" w14:textId="16E49284" w:rsidR="005B530A" w:rsidRPr="00AE7C68" w:rsidRDefault="009A4E9D" w:rsidP="005B530A">
      <w:pPr>
        <w:rPr>
          <w:rFonts w:ascii="Arial" w:hAnsi="Arial" w:cs="Arial"/>
          <w:sz w:val="24"/>
          <w:szCs w:val="24"/>
          <w:lang w:val="ru-RU"/>
        </w:rPr>
      </w:pPr>
      <w:r w:rsidRPr="009A4E9D">
        <w:rPr>
          <w:rFonts w:ascii="Arial" w:hAnsi="Arial" w:cs="Arial"/>
          <w:b/>
          <w:bCs/>
          <w:sz w:val="24"/>
          <w:szCs w:val="24"/>
          <w:lang w:val="ru-RU"/>
        </w:rPr>
        <w:t>Таким образом, человек, делающий правду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это единственный инструмент, через который Дух Божий, может проводить свою работу, на планете земля. </w:t>
      </w:r>
    </w:p>
    <w:p w14:paraId="7007D7A6" w14:textId="77777777" w:rsidR="005B530A" w:rsidRPr="00AE7C68" w:rsidRDefault="005B530A" w:rsidP="005B530A">
      <w:pPr>
        <w:rPr>
          <w:rFonts w:ascii="Arial" w:hAnsi="Arial" w:cs="Arial"/>
          <w:sz w:val="24"/>
          <w:szCs w:val="24"/>
          <w:lang w:val="ru-RU"/>
        </w:rPr>
      </w:pPr>
    </w:p>
    <w:p w14:paraId="3B59B1C6" w14:textId="76ED9D7C" w:rsidR="005B530A" w:rsidRPr="005B530A" w:rsidRDefault="005B530A" w:rsidP="005B530A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Thus, a person doing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is the only instrument through which the Spirit of God could produce his work on planet earth.</w:t>
      </w:r>
    </w:p>
    <w:p w14:paraId="1113A3A0" w14:textId="77777777" w:rsidR="009A4E9D" w:rsidRPr="005B530A" w:rsidRDefault="009A4E9D" w:rsidP="009A4E9D">
      <w:pPr>
        <w:rPr>
          <w:rFonts w:ascii="Arial" w:hAnsi="Arial" w:cs="Arial"/>
          <w:sz w:val="24"/>
          <w:szCs w:val="24"/>
        </w:rPr>
      </w:pPr>
    </w:p>
    <w:p w14:paraId="3978F696" w14:textId="77777777" w:rsidR="009A4E9D" w:rsidRDefault="009A4E9D" w:rsidP="009A4E9D">
      <w:pPr>
        <w:rPr>
          <w:rFonts w:ascii="Arial" w:hAnsi="Arial" w:cs="Arial"/>
          <w:sz w:val="24"/>
          <w:szCs w:val="24"/>
        </w:rPr>
      </w:pPr>
      <w:r w:rsidRPr="009A4E9D">
        <w:rPr>
          <w:rFonts w:ascii="Arial" w:hAnsi="Arial" w:cs="Arial"/>
          <w:sz w:val="24"/>
          <w:szCs w:val="24"/>
          <w:lang w:val="ru-RU"/>
        </w:rPr>
        <w:t>Исходя</w:t>
      </w:r>
      <w:r w:rsidRPr="00AE7C68">
        <w:rPr>
          <w:rFonts w:ascii="Arial" w:hAnsi="Arial" w:cs="Arial"/>
          <w:sz w:val="24"/>
          <w:szCs w:val="24"/>
        </w:rPr>
        <w:t xml:space="preserve"> </w:t>
      </w:r>
      <w:r w:rsidRPr="009A4E9D">
        <w:rPr>
          <w:rFonts w:ascii="Arial" w:hAnsi="Arial" w:cs="Arial"/>
          <w:sz w:val="24"/>
          <w:szCs w:val="24"/>
          <w:lang w:val="ru-RU"/>
        </w:rPr>
        <w:t>из</w:t>
      </w:r>
      <w:r w:rsidRPr="00AE7C68">
        <w:rPr>
          <w:rFonts w:ascii="Arial" w:hAnsi="Arial" w:cs="Arial"/>
          <w:sz w:val="24"/>
          <w:szCs w:val="24"/>
        </w:rPr>
        <w:t xml:space="preserve"> </w:t>
      </w:r>
      <w:r w:rsidRPr="009A4E9D">
        <w:rPr>
          <w:rFonts w:ascii="Arial" w:hAnsi="Arial" w:cs="Arial"/>
          <w:sz w:val="24"/>
          <w:szCs w:val="24"/>
          <w:lang w:val="ru-RU"/>
        </w:rPr>
        <w:t>этого</w:t>
      </w:r>
      <w:r w:rsidRPr="00AE7C68">
        <w:rPr>
          <w:rFonts w:ascii="Arial" w:hAnsi="Arial" w:cs="Arial"/>
          <w:sz w:val="24"/>
          <w:szCs w:val="24"/>
        </w:rPr>
        <w:t>:</w:t>
      </w:r>
    </w:p>
    <w:p w14:paraId="1410270E" w14:textId="77777777" w:rsidR="005B530A" w:rsidRDefault="005B530A" w:rsidP="009A4E9D">
      <w:pPr>
        <w:rPr>
          <w:rFonts w:ascii="Arial" w:hAnsi="Arial" w:cs="Arial"/>
          <w:sz w:val="24"/>
          <w:szCs w:val="24"/>
        </w:rPr>
      </w:pPr>
    </w:p>
    <w:p w14:paraId="69217706" w14:textId="32CB6BC2" w:rsidR="005B530A" w:rsidRPr="00AE7C68" w:rsidRDefault="005B530A" w:rsidP="009A4E9D">
      <w:pPr>
        <w:rPr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Based</w:t>
      </w:r>
      <w:r w:rsidRPr="00AE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on</w:t>
      </w:r>
      <w:r w:rsidRPr="00AE7C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this</w:t>
      </w:r>
      <w:r w:rsidRPr="00AE7C68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70989A94" w14:textId="77777777" w:rsidR="009A4E9D" w:rsidRPr="00AE7C68" w:rsidRDefault="009A4E9D" w:rsidP="009A4E9D">
      <w:pPr>
        <w:rPr>
          <w:rFonts w:ascii="Arial" w:hAnsi="Arial" w:cs="Arial"/>
          <w:sz w:val="24"/>
          <w:szCs w:val="24"/>
        </w:rPr>
      </w:pPr>
    </w:p>
    <w:p w14:paraId="296F018C" w14:textId="77777777" w:rsidR="009A4E9D" w:rsidRPr="005B530A" w:rsidRDefault="009A4E9D" w:rsidP="009A4E9D">
      <w:pPr>
        <w:rPr>
          <w:rFonts w:ascii="Arial" w:hAnsi="Arial" w:cs="Arial"/>
          <w:sz w:val="24"/>
          <w:szCs w:val="24"/>
          <w:lang w:val="ru-RU"/>
        </w:rPr>
      </w:pPr>
      <w:r w:rsidRPr="009A4E9D">
        <w:rPr>
          <w:rFonts w:ascii="Arial" w:hAnsi="Arial" w:cs="Arial"/>
          <w:b/>
          <w:sz w:val="24"/>
          <w:szCs w:val="24"/>
          <w:lang w:val="ru-RU"/>
        </w:rPr>
        <w:t xml:space="preserve">1. Каждый святой человек, делающий правду </w:t>
      </w:r>
      <w:r w:rsidRPr="009A4E9D">
        <w:rPr>
          <w:rFonts w:ascii="Arial" w:hAnsi="Arial" w:cs="Arial"/>
          <w:sz w:val="24"/>
          <w:szCs w:val="24"/>
          <w:lang w:val="ru-RU"/>
        </w:rPr>
        <w:t>- будет производить, только суд писанный:</w:t>
      </w:r>
    </w:p>
    <w:p w14:paraId="78CEFDE5" w14:textId="77777777" w:rsidR="005B530A" w:rsidRPr="00AE7C68" w:rsidRDefault="005B530A" w:rsidP="009A4E9D">
      <w:pPr>
        <w:rPr>
          <w:rFonts w:ascii="Arial" w:hAnsi="Arial" w:cs="Arial"/>
          <w:sz w:val="24"/>
          <w:szCs w:val="24"/>
          <w:lang w:val="ru-RU"/>
        </w:rPr>
      </w:pPr>
    </w:p>
    <w:p w14:paraId="6EABB181" w14:textId="33997549" w:rsidR="005B530A" w:rsidRPr="005B530A" w:rsidRDefault="005B530A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1.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will produce only the written judgment</w:t>
      </w:r>
    </w:p>
    <w:p w14:paraId="229B3359" w14:textId="77777777" w:rsidR="009A4E9D" w:rsidRPr="005B530A" w:rsidRDefault="009A4E9D" w:rsidP="009A4E9D">
      <w:pPr>
        <w:pStyle w:val="BodyText"/>
        <w:rPr>
          <w:rFonts w:ascii="Arial" w:hAnsi="Arial" w:cs="Arial"/>
          <w:b w:val="0"/>
          <w:bCs w:val="0"/>
          <w:sz w:val="24"/>
        </w:rPr>
      </w:pPr>
    </w:p>
    <w:p w14:paraId="370DAEDB" w14:textId="77777777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 для того, чтобы совершать мщение над народами, </w:t>
      </w:r>
    </w:p>
    <w:p w14:paraId="22F9D303" w14:textId="77777777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6520F08E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Наказание над племенами, заключать царей их в узы и вельмож их в оковы железные, производить над ними суд писанный. Честь</w:t>
      </w:r>
      <w:r w:rsidRPr="00AE7C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сия</w:t>
      </w:r>
      <w:r w:rsidRPr="00AE7C68">
        <w:rPr>
          <w:rFonts w:ascii="Arial" w:hAnsi="Arial" w:cs="Arial"/>
          <w:color w:val="FF0000"/>
          <w:sz w:val="24"/>
          <w:szCs w:val="24"/>
        </w:rPr>
        <w:t xml:space="preserve"> – 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всем</w:t>
      </w:r>
      <w:r w:rsidRPr="00AE7C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святым</w:t>
      </w:r>
      <w:r w:rsidRPr="00AE7C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Его</w:t>
      </w:r>
      <w:r w:rsidRPr="00AE7C6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Аллилуия</w:t>
      </w:r>
      <w:r w:rsidRPr="00AE7C68">
        <w:rPr>
          <w:rFonts w:ascii="Arial" w:hAnsi="Arial" w:cs="Arial"/>
          <w:color w:val="FF0000"/>
          <w:sz w:val="24"/>
          <w:szCs w:val="24"/>
        </w:rPr>
        <w:t xml:space="preserve"> 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Пс</w:t>
      </w:r>
      <w:r w:rsidRPr="00AE7C68">
        <w:rPr>
          <w:rFonts w:ascii="Arial" w:hAnsi="Arial" w:cs="Arial"/>
          <w:color w:val="FF0000"/>
          <w:sz w:val="24"/>
          <w:szCs w:val="24"/>
          <w:u w:val="single"/>
        </w:rPr>
        <w:t>.149:5-9</w:t>
      </w:r>
      <w:r w:rsidRPr="00AE7C68">
        <w:rPr>
          <w:rFonts w:ascii="Arial" w:hAnsi="Arial" w:cs="Arial"/>
          <w:color w:val="FF0000"/>
          <w:sz w:val="24"/>
          <w:szCs w:val="24"/>
        </w:rPr>
        <w:t>).</w:t>
      </w:r>
    </w:p>
    <w:p w14:paraId="3BB968F4" w14:textId="77777777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</w:rPr>
      </w:pPr>
    </w:p>
    <w:p w14:paraId="0FA32358" w14:textId="77777777" w:rsidR="00D93F25" w:rsidRPr="00D93F25" w:rsidRDefault="00D93F25" w:rsidP="00D93F25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May the saints triumph in glory, may they rejoice on their beds. Let the praises of God be in their mouth, and a two-edged sword in their hand, to take vengeance on the nations, </w:t>
      </w:r>
    </w:p>
    <w:p w14:paraId="008FA96F" w14:textId="77777777" w:rsidR="00D93F25" w:rsidRPr="00D93F25" w:rsidRDefault="00D93F25" w:rsidP="00D93F25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3D88CA2" w14:textId="7035953A" w:rsidR="00D93F25" w:rsidRPr="00AE7C68" w:rsidRDefault="00D93F25" w:rsidP="00D93F2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Punishment over the tribes, to imprison their kings in bonds and their nobles in iron shackles, to carry out written judgment on them. This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honor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to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all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His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saints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.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Alleluia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(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Psalms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 xml:space="preserve"> 149:5-9).</w:t>
      </w:r>
    </w:p>
    <w:p w14:paraId="413903E2" w14:textId="77777777" w:rsidR="00D93F25" w:rsidRPr="00AE7C68" w:rsidRDefault="00D93F25" w:rsidP="00D93F25">
      <w:pPr>
        <w:rPr>
          <w:rFonts w:ascii="Arial" w:hAnsi="Arial" w:cs="Arial"/>
          <w:sz w:val="24"/>
          <w:szCs w:val="24"/>
          <w:lang w:val="ru-RU"/>
        </w:rPr>
      </w:pPr>
    </w:p>
    <w:p w14:paraId="52FC2BA9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  <w:r w:rsidRPr="009A4E9D">
        <w:rPr>
          <w:rFonts w:ascii="Arial" w:hAnsi="Arial" w:cs="Arial"/>
          <w:b/>
          <w:sz w:val="24"/>
          <w:szCs w:val="24"/>
          <w:lang w:val="ru-RU"/>
        </w:rPr>
        <w:t xml:space="preserve">2. </w:t>
      </w:r>
      <w:bookmarkStart w:id="0" w:name="_Hlk175761515"/>
      <w:r w:rsidRPr="009A4E9D">
        <w:rPr>
          <w:rFonts w:ascii="Arial" w:hAnsi="Arial" w:cs="Arial"/>
          <w:b/>
          <w:sz w:val="24"/>
          <w:szCs w:val="24"/>
          <w:lang w:val="ru-RU"/>
        </w:rPr>
        <w:t>Каждый святой человек</w:t>
      </w:r>
      <w:bookmarkEnd w:id="0"/>
      <w:r w:rsidRPr="009A4E9D">
        <w:rPr>
          <w:rFonts w:ascii="Arial" w:hAnsi="Arial" w:cs="Arial"/>
          <w:b/>
          <w:sz w:val="24"/>
          <w:szCs w:val="24"/>
          <w:lang w:val="ru-RU"/>
        </w:rPr>
        <w:t>, делающий правду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будет производить суд писанный, только в границах нашей ответственности:</w:t>
      </w:r>
    </w:p>
    <w:p w14:paraId="1F4D2DE5" w14:textId="77777777" w:rsidR="00B36EE8" w:rsidRPr="00AE7C68" w:rsidRDefault="00B36EE8" w:rsidP="009A4E9D">
      <w:pPr>
        <w:rPr>
          <w:rFonts w:ascii="Arial" w:hAnsi="Arial" w:cs="Arial"/>
          <w:sz w:val="24"/>
          <w:szCs w:val="24"/>
          <w:lang w:val="ru-RU"/>
        </w:rPr>
      </w:pPr>
    </w:p>
    <w:p w14:paraId="18844533" w14:textId="395E56C9" w:rsidR="00B36EE8" w:rsidRPr="00B36EE8" w:rsidRDefault="00B36EE8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will fulfill the written judgment only in the boundaries of our responsibility:</w:t>
      </w:r>
    </w:p>
    <w:p w14:paraId="2F23D620" w14:textId="77777777" w:rsidR="009A4E9D" w:rsidRPr="00B36EE8" w:rsidRDefault="009A4E9D" w:rsidP="009A4E9D">
      <w:pPr>
        <w:rPr>
          <w:rFonts w:ascii="Arial" w:hAnsi="Arial" w:cs="Arial"/>
          <w:sz w:val="24"/>
          <w:szCs w:val="24"/>
        </w:rPr>
      </w:pPr>
    </w:p>
    <w:p w14:paraId="0CDA5A67" w14:textId="50BA1324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 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Мк.6:11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2FCACD8D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14BCFEB4" w14:textId="5889DE07" w:rsidR="00D93F25" w:rsidRPr="00D93F25" w:rsidRDefault="00D93F25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And whoever will not receive you nor hear you, when you depart from there, shake off the dust under your feet as a testimony against them. Assuredly, I say to you, it will be more tolerable for Sodom and Gomorrah in the day of judgment than for that city!" 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(Mark 6:11).</w:t>
      </w:r>
    </w:p>
    <w:p w14:paraId="2D3449E4" w14:textId="77777777" w:rsidR="00D93F25" w:rsidRPr="00D93F25" w:rsidRDefault="00D93F25" w:rsidP="009A4E9D">
      <w:pPr>
        <w:rPr>
          <w:rFonts w:ascii="Arial" w:hAnsi="Arial" w:cs="Arial"/>
          <w:sz w:val="24"/>
          <w:szCs w:val="24"/>
        </w:rPr>
      </w:pPr>
    </w:p>
    <w:p w14:paraId="123C738A" w14:textId="77777777" w:rsidR="009A4E9D" w:rsidRDefault="009A4E9D" w:rsidP="009A4E9D">
      <w:pPr>
        <w:rPr>
          <w:rFonts w:ascii="Arial" w:hAnsi="Arial" w:cs="Arial"/>
          <w:sz w:val="24"/>
          <w:szCs w:val="24"/>
        </w:rPr>
      </w:pPr>
      <w:r w:rsidRPr="009A4E9D">
        <w:rPr>
          <w:rFonts w:ascii="Arial" w:hAnsi="Arial" w:cs="Arial"/>
          <w:b/>
          <w:sz w:val="24"/>
          <w:szCs w:val="24"/>
          <w:lang w:val="ru-RU"/>
        </w:rPr>
        <w:t xml:space="preserve">3. Каждый святой человек, делающий правду </w:t>
      </w:r>
      <w:r w:rsidRPr="009A4E9D">
        <w:rPr>
          <w:rFonts w:ascii="Arial" w:hAnsi="Arial" w:cs="Arial"/>
          <w:sz w:val="24"/>
          <w:szCs w:val="24"/>
          <w:lang w:val="ru-RU"/>
        </w:rPr>
        <w:t>– будет производить только суд праведный или, справедливый:</w:t>
      </w:r>
    </w:p>
    <w:p w14:paraId="7CFA5F8D" w14:textId="77777777" w:rsidR="00B36EE8" w:rsidRDefault="00B36EE8" w:rsidP="009A4E9D">
      <w:pPr>
        <w:rPr>
          <w:rFonts w:ascii="Arial" w:hAnsi="Arial" w:cs="Arial"/>
          <w:sz w:val="24"/>
          <w:szCs w:val="24"/>
        </w:rPr>
      </w:pPr>
    </w:p>
    <w:p w14:paraId="624BADE5" w14:textId="58D4B92F" w:rsidR="00B36EE8" w:rsidRPr="00B36EE8" w:rsidRDefault="00B36EE8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will conduct only the righteous or just judgment:</w:t>
      </w:r>
    </w:p>
    <w:p w14:paraId="34293C64" w14:textId="77777777" w:rsidR="009A4E9D" w:rsidRPr="00B36EE8" w:rsidRDefault="009A4E9D" w:rsidP="009A4E9D">
      <w:pPr>
        <w:rPr>
          <w:rFonts w:ascii="Arial" w:hAnsi="Arial" w:cs="Arial"/>
          <w:sz w:val="24"/>
          <w:szCs w:val="24"/>
        </w:rPr>
      </w:pPr>
    </w:p>
    <w:p w14:paraId="2CFE9834" w14:textId="77777777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Не судите по наружности, но судите судом праведным 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Ин.7:24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6DA26695" w14:textId="77777777" w:rsidR="00D93F25" w:rsidRPr="00D93F25" w:rsidRDefault="00D93F25" w:rsidP="009A4E9D">
      <w:pPr>
        <w:rPr>
          <w:rFonts w:ascii="Arial" w:hAnsi="Arial" w:cs="Arial"/>
          <w:color w:val="FF0000"/>
          <w:sz w:val="24"/>
          <w:szCs w:val="24"/>
        </w:rPr>
      </w:pPr>
    </w:p>
    <w:p w14:paraId="479EFAFD" w14:textId="4DB06041" w:rsidR="00D93F25" w:rsidRPr="00D93F25" w:rsidRDefault="00D93F25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Do not judge according to appearance, but judge with righteous judgment. 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(John 7:24).</w:t>
      </w:r>
    </w:p>
    <w:p w14:paraId="3E21CE7E" w14:textId="77777777" w:rsidR="009A4E9D" w:rsidRPr="00D93F25" w:rsidRDefault="009A4E9D" w:rsidP="009A4E9D">
      <w:pPr>
        <w:rPr>
          <w:rFonts w:ascii="Arial" w:hAnsi="Arial" w:cs="Arial"/>
          <w:sz w:val="24"/>
          <w:szCs w:val="24"/>
        </w:rPr>
      </w:pPr>
    </w:p>
    <w:p w14:paraId="31FB9C2E" w14:textId="77777777" w:rsidR="009A4E9D" w:rsidRDefault="009A4E9D" w:rsidP="009A4E9D">
      <w:pPr>
        <w:rPr>
          <w:rFonts w:ascii="Arial" w:hAnsi="Arial" w:cs="Arial"/>
          <w:sz w:val="24"/>
          <w:szCs w:val="24"/>
        </w:rPr>
      </w:pPr>
      <w:r w:rsidRPr="009A4E9D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4. Каждый святой человек, делающий правду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призван приводить всякое дело и всякую тайну на суд, хорошо ли оно, или худо:</w:t>
      </w:r>
    </w:p>
    <w:p w14:paraId="3826B451" w14:textId="77777777" w:rsidR="00B36EE8" w:rsidRDefault="00B36EE8" w:rsidP="009A4E9D">
      <w:pPr>
        <w:rPr>
          <w:rFonts w:ascii="Arial" w:hAnsi="Arial" w:cs="Arial"/>
          <w:sz w:val="24"/>
          <w:szCs w:val="24"/>
        </w:rPr>
      </w:pPr>
    </w:p>
    <w:p w14:paraId="1F1FB272" w14:textId="6008183D" w:rsidR="00B36EE8" w:rsidRPr="00B36EE8" w:rsidRDefault="00B36EE8" w:rsidP="009A4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will bring every deed and every secret thing to judgment, whether good or evil.</w:t>
      </w:r>
    </w:p>
    <w:p w14:paraId="1CA35379" w14:textId="77777777" w:rsidR="009A4E9D" w:rsidRPr="00B36EE8" w:rsidRDefault="009A4E9D" w:rsidP="009A4E9D">
      <w:pPr>
        <w:rPr>
          <w:rFonts w:ascii="Arial" w:hAnsi="Arial" w:cs="Arial"/>
          <w:sz w:val="24"/>
          <w:szCs w:val="24"/>
        </w:rPr>
      </w:pPr>
    </w:p>
    <w:p w14:paraId="40C61CBA" w14:textId="77777777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Ибо всякое дело Бог приведет на суд, и все тайное, хорошо ли оно, или худо 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Еккл.12:14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24F87938" w14:textId="77777777" w:rsidR="00D93F25" w:rsidRPr="00D93F25" w:rsidRDefault="00D93F25" w:rsidP="009A4E9D">
      <w:pPr>
        <w:rPr>
          <w:rFonts w:ascii="Arial" w:hAnsi="Arial" w:cs="Arial"/>
          <w:color w:val="FF0000"/>
          <w:sz w:val="24"/>
          <w:szCs w:val="24"/>
        </w:rPr>
      </w:pPr>
    </w:p>
    <w:p w14:paraId="52F399BB" w14:textId="636F8D12" w:rsidR="00D93F25" w:rsidRPr="00D93F25" w:rsidRDefault="00D93F25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For God will bring every work into judgment, Including every secret thing, Whether good or evil. 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(Ecclesiastes 12:14).</w:t>
      </w:r>
    </w:p>
    <w:p w14:paraId="0B48E843" w14:textId="77777777" w:rsidR="009A4E9D" w:rsidRPr="00D93F25" w:rsidRDefault="009A4E9D" w:rsidP="009A4E9D">
      <w:pPr>
        <w:rPr>
          <w:rFonts w:ascii="Arial" w:hAnsi="Arial" w:cs="Arial"/>
          <w:sz w:val="24"/>
          <w:szCs w:val="24"/>
        </w:rPr>
      </w:pPr>
    </w:p>
    <w:p w14:paraId="0702F9E8" w14:textId="77777777" w:rsidR="009A4E9D" w:rsidRDefault="009A4E9D" w:rsidP="009A4E9D">
      <w:pPr>
        <w:rPr>
          <w:rFonts w:ascii="Arial" w:hAnsi="Arial" w:cs="Arial"/>
          <w:sz w:val="24"/>
          <w:szCs w:val="24"/>
        </w:rPr>
      </w:pPr>
      <w:r w:rsidRPr="009A4E9D">
        <w:rPr>
          <w:rFonts w:ascii="Arial" w:hAnsi="Arial" w:cs="Arial"/>
          <w:b/>
          <w:bCs/>
          <w:sz w:val="24"/>
          <w:szCs w:val="24"/>
          <w:lang w:val="ru-RU"/>
        </w:rPr>
        <w:t>5. Каждый святой человек, делающий правду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призван участвовать в созидании своего упования на Бога:</w:t>
      </w:r>
    </w:p>
    <w:p w14:paraId="7E580997" w14:textId="77777777" w:rsidR="00B36EE8" w:rsidRDefault="00B36EE8" w:rsidP="009A4E9D">
      <w:pPr>
        <w:rPr>
          <w:rFonts w:ascii="Arial" w:hAnsi="Arial" w:cs="Arial"/>
          <w:sz w:val="24"/>
          <w:szCs w:val="24"/>
        </w:rPr>
      </w:pPr>
    </w:p>
    <w:p w14:paraId="29518322" w14:textId="0A833F8C" w:rsidR="00B36EE8" w:rsidRPr="00B36EE8" w:rsidRDefault="00B36EE8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5.</w:t>
      </w:r>
      <w:r w:rsidRPr="00B36EE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is called to participate in the building of his trust in God:</w:t>
      </w:r>
    </w:p>
    <w:p w14:paraId="1839E92A" w14:textId="77777777" w:rsidR="009A4E9D" w:rsidRPr="00B36EE8" w:rsidRDefault="009A4E9D" w:rsidP="009A4E9D">
      <w:pPr>
        <w:rPr>
          <w:rFonts w:ascii="Arial" w:hAnsi="Arial" w:cs="Arial"/>
          <w:color w:val="FF0000"/>
          <w:sz w:val="24"/>
          <w:szCs w:val="24"/>
        </w:rPr>
      </w:pPr>
    </w:p>
    <w:p w14:paraId="73DB05A2" w14:textId="77777777" w:rsidR="00D93F25" w:rsidRDefault="009A4E9D" w:rsidP="00D93F25">
      <w:pPr>
        <w:rPr>
          <w:rFonts w:ascii="Arial" w:hAnsi="Arial" w:cs="Arial"/>
          <w:color w:val="FF0000"/>
          <w:sz w:val="24"/>
          <w:szCs w:val="24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>И на пути судов Твоих, Господи, мы уповали на Тебя; к имени Твоему и к воспоминанию о Тебе стремилась душа наша 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Ис.26:8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5DC39D0B" w14:textId="77777777" w:rsidR="00B36EE8" w:rsidRDefault="00B36EE8" w:rsidP="009A4E9D">
      <w:pPr>
        <w:rPr>
          <w:rFonts w:ascii="Arial" w:hAnsi="Arial" w:cs="Arial"/>
          <w:color w:val="FF0000"/>
          <w:sz w:val="24"/>
          <w:szCs w:val="24"/>
        </w:rPr>
      </w:pPr>
    </w:p>
    <w:p w14:paraId="1662E028" w14:textId="483CC0F7" w:rsidR="00D93F25" w:rsidRPr="00B36EE8" w:rsidRDefault="00D93F25" w:rsidP="009A4E9D">
      <w:pPr>
        <w:rPr>
          <w:rFonts w:ascii="Arial" w:hAnsi="Arial" w:cs="Arial"/>
          <w:color w:val="FF0000"/>
          <w:sz w:val="24"/>
          <w:szCs w:val="24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Yes, in the way of Your judgments, O Lord, we have waited for You; The desire of our soul is for Your name And for the remembrance of You. 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(Isaiah 26:8).</w:t>
      </w:r>
    </w:p>
    <w:p w14:paraId="60A4D071" w14:textId="77777777" w:rsidR="009A4E9D" w:rsidRPr="00D93F25" w:rsidRDefault="009A4E9D" w:rsidP="009A4E9D">
      <w:pPr>
        <w:rPr>
          <w:rFonts w:ascii="Arial" w:hAnsi="Arial" w:cs="Arial"/>
          <w:sz w:val="24"/>
          <w:szCs w:val="24"/>
        </w:rPr>
      </w:pPr>
    </w:p>
    <w:p w14:paraId="2DDD61A9" w14:textId="77777777" w:rsidR="009A4E9D" w:rsidRDefault="009A4E9D" w:rsidP="009A4E9D">
      <w:pPr>
        <w:rPr>
          <w:rFonts w:ascii="Arial" w:hAnsi="Arial" w:cs="Arial"/>
          <w:sz w:val="24"/>
          <w:szCs w:val="24"/>
        </w:rPr>
      </w:pPr>
      <w:r w:rsidRPr="009A4E9D">
        <w:rPr>
          <w:rFonts w:ascii="Arial" w:hAnsi="Arial" w:cs="Arial"/>
          <w:b/>
          <w:bCs/>
          <w:sz w:val="24"/>
          <w:szCs w:val="24"/>
          <w:lang w:val="ru-RU"/>
        </w:rPr>
        <w:t>6. Каждый святой человек, делающий правду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призван участвовать в произведении плода радости:</w:t>
      </w:r>
    </w:p>
    <w:p w14:paraId="45C12946" w14:textId="77777777" w:rsidR="00B36EE8" w:rsidRDefault="00B36EE8" w:rsidP="009A4E9D">
      <w:pPr>
        <w:rPr>
          <w:rFonts w:ascii="Arial" w:hAnsi="Arial" w:cs="Arial"/>
          <w:sz w:val="24"/>
          <w:szCs w:val="24"/>
        </w:rPr>
      </w:pPr>
    </w:p>
    <w:p w14:paraId="5E47CD4F" w14:textId="17C67B64" w:rsidR="00B36EE8" w:rsidRPr="00B36EE8" w:rsidRDefault="00B36EE8" w:rsidP="009A4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6. 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is called to participate in the production of the fruit of joy:</w:t>
      </w:r>
    </w:p>
    <w:p w14:paraId="20F850D6" w14:textId="77777777" w:rsidR="009A4E9D" w:rsidRPr="00B36EE8" w:rsidRDefault="009A4E9D" w:rsidP="009A4E9D">
      <w:pPr>
        <w:rPr>
          <w:rFonts w:ascii="Arial" w:hAnsi="Arial" w:cs="Arial"/>
          <w:sz w:val="24"/>
          <w:szCs w:val="24"/>
        </w:rPr>
      </w:pPr>
    </w:p>
    <w:p w14:paraId="7141DD4F" w14:textId="77777777" w:rsidR="009A4E9D" w:rsidRPr="00AE7C68" w:rsidRDefault="009A4E9D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>Слышит Сион и радуется, и веселятся дщери Иудины ради судов Твоих, Господи 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Пс.96:8</w:t>
      </w:r>
      <w:r w:rsidRPr="00D93F25">
        <w:rPr>
          <w:rFonts w:ascii="Arial" w:hAnsi="Arial" w:cs="Arial"/>
          <w:color w:val="FF0000"/>
          <w:sz w:val="24"/>
          <w:szCs w:val="24"/>
          <w:lang w:val="ru-RU"/>
        </w:rPr>
        <w:t>).</w:t>
      </w:r>
    </w:p>
    <w:p w14:paraId="64054BD4" w14:textId="77777777" w:rsidR="00D93F25" w:rsidRPr="00AE7C68" w:rsidRDefault="00D93F25" w:rsidP="009A4E9D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14:paraId="03C1D9AB" w14:textId="2E82E44E" w:rsidR="00D93F25" w:rsidRPr="00AE7C68" w:rsidRDefault="00D93F25" w:rsidP="009A4E9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Zion hears and is glad, And the daughters of Judah rejoice Because of Your judgments, O Lord. 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Psalms</w:t>
      </w:r>
      <w:r w:rsidRPr="00AE7C6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97:8).</w:t>
      </w:r>
    </w:p>
    <w:p w14:paraId="06D4090D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</w:p>
    <w:p w14:paraId="0F6BFA30" w14:textId="77777777" w:rsidR="009A4E9D" w:rsidRPr="00AE7C68" w:rsidRDefault="009A4E9D" w:rsidP="009A4E9D">
      <w:pPr>
        <w:rPr>
          <w:rFonts w:ascii="Arial" w:hAnsi="Arial" w:cs="Arial"/>
          <w:sz w:val="24"/>
          <w:szCs w:val="24"/>
          <w:lang w:val="ru-RU"/>
        </w:rPr>
      </w:pPr>
      <w:r w:rsidRPr="009A4E9D">
        <w:rPr>
          <w:rFonts w:ascii="Arial" w:hAnsi="Arial" w:cs="Arial"/>
          <w:b/>
          <w:bCs/>
          <w:sz w:val="24"/>
          <w:szCs w:val="24"/>
          <w:lang w:val="ru-RU"/>
        </w:rPr>
        <w:t>7. Каждый святой человек, делающий правду</w:t>
      </w:r>
      <w:r w:rsidRPr="009A4E9D">
        <w:rPr>
          <w:rFonts w:ascii="Arial" w:hAnsi="Arial" w:cs="Arial"/>
          <w:sz w:val="24"/>
          <w:szCs w:val="24"/>
          <w:lang w:val="ru-RU"/>
        </w:rPr>
        <w:t xml:space="preserve"> – призван участвовать в церемонии обручения Бога со Своим избранным народом:</w:t>
      </w:r>
    </w:p>
    <w:p w14:paraId="0AD69F9F" w14:textId="77777777" w:rsidR="00B36EE8" w:rsidRPr="00AE7C68" w:rsidRDefault="00B36EE8" w:rsidP="009A4E9D">
      <w:pPr>
        <w:rPr>
          <w:rFonts w:ascii="Arial" w:hAnsi="Arial" w:cs="Arial"/>
          <w:sz w:val="24"/>
          <w:szCs w:val="24"/>
          <w:lang w:val="ru-RU"/>
        </w:rPr>
      </w:pPr>
    </w:p>
    <w:p w14:paraId="7A257983" w14:textId="1FF0AF7C" w:rsidR="00B36EE8" w:rsidRPr="00B36EE8" w:rsidRDefault="00B36EE8" w:rsidP="009A4E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Each holy person, practicing righteousness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is called to participate in the ceremony of betrothment of God with His chosen nation:</w:t>
      </w:r>
    </w:p>
    <w:p w14:paraId="3C69BB56" w14:textId="77777777" w:rsidR="009A4E9D" w:rsidRPr="00B36EE8" w:rsidRDefault="009A4E9D" w:rsidP="009A4E9D">
      <w:pPr>
        <w:rPr>
          <w:rFonts w:ascii="Arial" w:hAnsi="Arial" w:cs="Arial"/>
          <w:sz w:val="24"/>
          <w:szCs w:val="24"/>
        </w:rPr>
      </w:pPr>
    </w:p>
    <w:p w14:paraId="3F44990D" w14:textId="77777777" w:rsidR="009A4E9D" w:rsidRPr="00D93F25" w:rsidRDefault="009A4E9D" w:rsidP="009A4E9D">
      <w:pPr>
        <w:rPr>
          <w:rFonts w:ascii="Arial" w:hAnsi="Arial" w:cs="Arial"/>
          <w:color w:val="FF0000"/>
          <w:sz w:val="24"/>
          <w:szCs w:val="24"/>
        </w:rPr>
      </w:pPr>
      <w:r w:rsidRPr="00D93F25">
        <w:rPr>
          <w:rFonts w:ascii="Arial" w:hAnsi="Arial" w:cs="Arial"/>
          <w:color w:val="FF0000"/>
          <w:sz w:val="24"/>
          <w:szCs w:val="24"/>
          <w:lang w:val="ru-RU"/>
        </w:rPr>
        <w:t xml:space="preserve">И обручу тебя Мне навек, и обручу тебя Мне в правде и суде, в благости и милосердии. И обручу тебя Мне в верности, и ты познаешь Господа. </w:t>
      </w:r>
      <w:r w:rsidRPr="00AE7C68">
        <w:rPr>
          <w:rFonts w:ascii="Arial" w:hAnsi="Arial" w:cs="Arial"/>
          <w:color w:val="FF0000"/>
          <w:sz w:val="24"/>
          <w:szCs w:val="24"/>
        </w:rPr>
        <w:t>(</w:t>
      </w:r>
      <w:r w:rsidRPr="00D93F25">
        <w:rPr>
          <w:rFonts w:ascii="Arial" w:hAnsi="Arial" w:cs="Arial"/>
          <w:color w:val="FF0000"/>
          <w:sz w:val="24"/>
          <w:szCs w:val="24"/>
          <w:u w:val="single"/>
          <w:lang w:val="ru-RU"/>
        </w:rPr>
        <w:t>Ос</w:t>
      </w:r>
      <w:r w:rsidRPr="00AE7C68">
        <w:rPr>
          <w:rFonts w:ascii="Arial" w:hAnsi="Arial" w:cs="Arial"/>
          <w:color w:val="FF0000"/>
          <w:sz w:val="24"/>
          <w:szCs w:val="24"/>
          <w:u w:val="single"/>
        </w:rPr>
        <w:t>.2:19,20</w:t>
      </w:r>
      <w:r w:rsidRPr="00AE7C68">
        <w:rPr>
          <w:rFonts w:ascii="Arial" w:hAnsi="Arial" w:cs="Arial"/>
          <w:color w:val="FF0000"/>
          <w:sz w:val="24"/>
          <w:szCs w:val="24"/>
        </w:rPr>
        <w:t>).</w:t>
      </w:r>
    </w:p>
    <w:p w14:paraId="55A7AEAA" w14:textId="0B8197D3" w:rsidR="00D93F25" w:rsidRPr="00D93F25" w:rsidRDefault="00D93F25" w:rsidP="009A4E9D">
      <w:pPr>
        <w:rPr>
          <w:rFonts w:ascii="Arial" w:hAnsi="Arial" w:cs="Arial"/>
          <w:color w:val="FF0000"/>
          <w:sz w:val="24"/>
          <w:szCs w:val="24"/>
        </w:rPr>
      </w:pPr>
    </w:p>
    <w:p w14:paraId="06B901AC" w14:textId="2B054ECA" w:rsidR="00D93F25" w:rsidRPr="00D93F25" w:rsidRDefault="00D93F25" w:rsidP="00D93F2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"I will betroth you to Me forever; Yes, I will betroth you to Me In righteousness and justice, In lovingkindness and mercy; I will betroth you to Me in faithfulness, And you shall know the Lord. </w:t>
      </w:r>
      <w:r w:rsidRPr="00D93F2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(Hosea 2:19-20).</w:t>
      </w:r>
    </w:p>
    <w:p w14:paraId="4037579A" w14:textId="77777777" w:rsidR="009A4E9D" w:rsidRDefault="009A4E9D" w:rsidP="00664C5D">
      <w:pPr>
        <w:jc w:val="right"/>
        <w:rPr>
          <w:rFonts w:ascii="Arial Narrow" w:hAnsi="Arial Narrow" w:cs="Arial"/>
          <w:b/>
          <w:bCs/>
          <w:i/>
          <w:iCs/>
          <w:sz w:val="24"/>
          <w:szCs w:val="24"/>
        </w:rPr>
      </w:pPr>
    </w:p>
    <w:p w14:paraId="3F612F09" w14:textId="39FF89DE" w:rsidR="00F41301" w:rsidRPr="001A5241" w:rsidRDefault="00F41301" w:rsidP="00664C5D">
      <w:pPr>
        <w:rPr>
          <w:sz w:val="24"/>
          <w:szCs w:val="24"/>
          <w:lang w:val="ru-RU"/>
        </w:rPr>
      </w:pPr>
    </w:p>
    <w:sectPr w:rsidR="00F41301" w:rsidRPr="001A5241" w:rsidSect="00191AA1">
      <w:footerReference w:type="default" r:id="rId7"/>
      <w:pgSz w:w="12240" w:h="15840"/>
      <w:pgMar w:top="1620" w:right="1440" w:bottom="12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08DB" w14:textId="77777777" w:rsidR="00B94050" w:rsidRDefault="00B94050" w:rsidP="00664C5D">
      <w:r>
        <w:separator/>
      </w:r>
    </w:p>
  </w:endnote>
  <w:endnote w:type="continuationSeparator" w:id="0">
    <w:p w14:paraId="212A097D" w14:textId="77777777" w:rsidR="00B94050" w:rsidRDefault="00B94050" w:rsidP="0066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udriashov">
    <w:altName w:val="Mangal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763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CE703" w14:textId="6AB47A3C" w:rsidR="00664C5D" w:rsidRDefault="00664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2E495" w14:textId="77777777" w:rsidR="00664C5D" w:rsidRDefault="00664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98FB" w14:textId="77777777" w:rsidR="00B94050" w:rsidRDefault="00B94050" w:rsidP="00664C5D">
      <w:r>
        <w:separator/>
      </w:r>
    </w:p>
  </w:footnote>
  <w:footnote w:type="continuationSeparator" w:id="0">
    <w:p w14:paraId="42AB7C83" w14:textId="77777777" w:rsidR="00B94050" w:rsidRDefault="00B94050" w:rsidP="0066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5D"/>
    <w:rsid w:val="000134AE"/>
    <w:rsid w:val="00043AF9"/>
    <w:rsid w:val="000A0C3B"/>
    <w:rsid w:val="000A4320"/>
    <w:rsid w:val="00125B9C"/>
    <w:rsid w:val="00191AA1"/>
    <w:rsid w:val="001A5241"/>
    <w:rsid w:val="001A615A"/>
    <w:rsid w:val="001D56D9"/>
    <w:rsid w:val="00216888"/>
    <w:rsid w:val="00235AB3"/>
    <w:rsid w:val="00262E3B"/>
    <w:rsid w:val="002A16A4"/>
    <w:rsid w:val="002B193B"/>
    <w:rsid w:val="00337265"/>
    <w:rsid w:val="004021D8"/>
    <w:rsid w:val="00463E80"/>
    <w:rsid w:val="00486C0B"/>
    <w:rsid w:val="004D456C"/>
    <w:rsid w:val="004F09B9"/>
    <w:rsid w:val="005303A6"/>
    <w:rsid w:val="005434C6"/>
    <w:rsid w:val="00553ECF"/>
    <w:rsid w:val="005B530A"/>
    <w:rsid w:val="005D5984"/>
    <w:rsid w:val="005E10AC"/>
    <w:rsid w:val="005E544A"/>
    <w:rsid w:val="00664C5D"/>
    <w:rsid w:val="006A3AD5"/>
    <w:rsid w:val="00703336"/>
    <w:rsid w:val="007E23E3"/>
    <w:rsid w:val="008059D2"/>
    <w:rsid w:val="008527DF"/>
    <w:rsid w:val="00853831"/>
    <w:rsid w:val="00861BEC"/>
    <w:rsid w:val="008E4F26"/>
    <w:rsid w:val="009051E9"/>
    <w:rsid w:val="009A4E9D"/>
    <w:rsid w:val="00A62F86"/>
    <w:rsid w:val="00A66B87"/>
    <w:rsid w:val="00A968AD"/>
    <w:rsid w:val="00AE7C68"/>
    <w:rsid w:val="00B31C85"/>
    <w:rsid w:val="00B36EE8"/>
    <w:rsid w:val="00B42F64"/>
    <w:rsid w:val="00B94050"/>
    <w:rsid w:val="00C30349"/>
    <w:rsid w:val="00C406AE"/>
    <w:rsid w:val="00D55B6C"/>
    <w:rsid w:val="00D93F25"/>
    <w:rsid w:val="00DA1A58"/>
    <w:rsid w:val="00DD4FDD"/>
    <w:rsid w:val="00E2084D"/>
    <w:rsid w:val="00E72D23"/>
    <w:rsid w:val="00EB22E1"/>
    <w:rsid w:val="00ED3A66"/>
    <w:rsid w:val="00EF7F2D"/>
    <w:rsid w:val="00F41301"/>
    <w:rsid w:val="00F62E71"/>
    <w:rsid w:val="00F950C6"/>
    <w:rsid w:val="00FA3F1C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98AB"/>
  <w15:chartTrackingRefBased/>
  <w15:docId w15:val="{F5EBC627-D1FD-4F88-BB7D-0DF1750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5D"/>
    <w:pPr>
      <w:spacing w:after="0" w:line="240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C5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C5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C5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C5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C5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C5D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C5D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C5D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C5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C5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C5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C5D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4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C5D"/>
    <w:pPr>
      <w:spacing w:after="160" w:line="278" w:lineRule="auto"/>
      <w:ind w:left="720"/>
      <w:contextualSpacing/>
      <w:jc w:val="left"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64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C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4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5D"/>
    <w:rPr>
      <w:sz w:val="22"/>
      <w:szCs w:val="22"/>
    </w:rPr>
  </w:style>
  <w:style w:type="paragraph" w:styleId="BodyText">
    <w:name w:val="Body Text"/>
    <w:basedOn w:val="Normal"/>
    <w:link w:val="BodyTextChar"/>
    <w:rsid w:val="009A4E9D"/>
    <w:pPr>
      <w:suppressAutoHyphens/>
    </w:pPr>
    <w:rPr>
      <w:rFonts w:ascii="Kudriashov" w:eastAsia="Times New Roman" w:hAnsi="Kudriashov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9A4E9D"/>
    <w:rPr>
      <w:rFonts w:ascii="Kudriashov" w:eastAsia="Times New Roman" w:hAnsi="Kudriashov" w:cs="Times New Roman"/>
      <w:b/>
      <w:bCs/>
      <w:kern w:val="0"/>
      <w:sz w:val="32"/>
      <w:lang w:eastAsia="ar-SA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2F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2F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90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636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624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0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303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41C7-E651-414B-BE18-EE559449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Alex P</cp:lastModifiedBy>
  <cp:revision>3</cp:revision>
  <cp:lastPrinted>2024-08-07T01:20:00Z</cp:lastPrinted>
  <dcterms:created xsi:type="dcterms:W3CDTF">2024-08-31T16:31:00Z</dcterms:created>
  <dcterms:modified xsi:type="dcterms:W3CDTF">2024-09-05T01:09:00Z</dcterms:modified>
</cp:coreProperties>
</file>