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FF9F" w14:textId="65BC1F19" w:rsidR="0020188D" w:rsidRDefault="0020188D" w:rsidP="0020188D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OLE_LINK25"/>
      <w:bookmarkStart w:id="1" w:name="OLE_LINK26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 w:rsidR="000B707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 w:rsidR="000B707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6EF1EED7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u w:val="single"/>
          <w:lang w:val="ru-RU"/>
        </w:rPr>
      </w:pPr>
    </w:p>
    <w:p w14:paraId="5264A04C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Испытаем и исследуем пути свои, и обратимся к Господу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Плач.3:40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66568D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0F0C9" w14:textId="0523B000" w:rsidR="000B7078" w:rsidRPr="00C27D9F" w:rsidRDefault="000B7078" w:rsidP="00DE644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1440F">
        <w:rPr>
          <w:rFonts w:ascii="Arial" w:hAnsi="Arial" w:cs="Arial"/>
          <w:b/>
          <w:bCs/>
          <w:sz w:val="28"/>
          <w:szCs w:val="28"/>
          <w:lang w:val="ru-RU"/>
        </w:rPr>
        <w:t>Исследовать свои пути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исследовать устройство и освящение своего жертвенника, представляющего наши мотивы и наши цели, которые мы преследуем на своих путях</w:t>
      </w:r>
      <w:r w:rsidR="00DE644E">
        <w:rPr>
          <w:rFonts w:ascii="Arial" w:hAnsi="Arial" w:cs="Arial"/>
          <w:sz w:val="28"/>
          <w:szCs w:val="28"/>
          <w:lang w:val="ru-RU"/>
        </w:rPr>
        <w:t>,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на которых мы можем, либо обращаться к Господу, либо уходить от Него.</w:t>
      </w:r>
    </w:p>
    <w:p w14:paraId="55C5DF2D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F9DD0" w14:textId="63D14D6F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sz w:val="28"/>
          <w:szCs w:val="28"/>
          <w:lang w:val="ru-RU"/>
        </w:rPr>
        <w:t>Приведем семь составляющих, в которых мы призваны испытывать те вещи, которые призваны участвовать в наших взаимоотношениях с Богом.</w:t>
      </w:r>
    </w:p>
    <w:p w14:paraId="2925ED96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84FBC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1.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</w:t>
      </w:r>
      <w:r w:rsidRPr="00C27D9F">
        <w:rPr>
          <w:rFonts w:ascii="Arial" w:hAnsi="Arial" w:cs="Arial"/>
          <w:b/>
          <w:sz w:val="28"/>
          <w:szCs w:val="28"/>
          <w:lang w:val="ru-RU"/>
        </w:rPr>
        <w:t>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отвержение худого и избрание доброго. И, такое испытание возможно, только после предварительного питания молоком и мёдом:</w:t>
      </w:r>
    </w:p>
    <w:p w14:paraId="52B7BAA2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FC2CC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Итак, Сам Господь даст вам знамение: се, Дева во чреве приимет и родит Сына, и нарекут имя Ему: </w:t>
      </w:r>
      <w:proofErr w:type="spell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Еммануил</w:t>
      </w:r>
      <w:proofErr w:type="spell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. Он будет питаться молоком и медом, доколе не будет разуметь отвергать худое и избирать доброе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Ис.7:14-15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961062B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67569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2.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исследование и изучение того, что благоугодно Богу, и отказ участвовать в бесплодных делах тьмы:</w:t>
      </w:r>
    </w:p>
    <w:p w14:paraId="16433C87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5B26E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Еф.5:10-11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4ADFF5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7E841B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3.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исследование самого себя, насколько наша жизнь соответствует здравому вероучению:</w:t>
      </w:r>
    </w:p>
    <w:p w14:paraId="419EF24D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23C6F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Испытывайте самих себя, в вере ли вы; самих себя </w:t>
      </w:r>
      <w:proofErr w:type="spell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исследывайте</w:t>
      </w:r>
      <w:proofErr w:type="spell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. Или вы не знаете самих себя, что Иисус Христос в вас? Разве только вы не то, чем должны быть (</w:t>
      </w:r>
      <w:proofErr w:type="gramStart"/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13:5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B95143C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63E8E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b/>
          <w:sz w:val="28"/>
          <w:szCs w:val="28"/>
          <w:lang w:val="ru-RU"/>
        </w:rPr>
        <w:t>4.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способность испытывать дух, действующий в пророках:</w:t>
      </w:r>
    </w:p>
    <w:p w14:paraId="390A91B2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437C6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Возлюбленные! не всякому духу верьте, но испытывайте духов, от Бога ли они, потому что много лжепророков появилось в мире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1.Ин.4:1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1C5C862B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CDA9B5" w14:textId="61212C3E" w:rsidR="000B7078" w:rsidRPr="00C27D9F" w:rsidRDefault="00D1440F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5</w:t>
      </w:r>
      <w:r w:rsidR="000B7078" w:rsidRPr="00C27D9F">
        <w:rPr>
          <w:rFonts w:ascii="Arial" w:hAnsi="Arial" w:cs="Arial"/>
          <w:b/>
          <w:sz w:val="28"/>
          <w:szCs w:val="28"/>
          <w:lang w:val="ru-RU"/>
        </w:rPr>
        <w:t>. Испытание</w:t>
      </w:r>
      <w:r w:rsidR="000B7078" w:rsidRPr="00C27D9F">
        <w:rPr>
          <w:rFonts w:ascii="Arial" w:hAnsi="Arial" w:cs="Arial"/>
          <w:sz w:val="28"/>
          <w:szCs w:val="28"/>
          <w:lang w:val="ru-RU"/>
        </w:rPr>
        <w:t xml:space="preserve"> – это готовность, дать Богу основание испытать нашу святость, выраженную в ненависти, к ненавидящим Бога, и восстающим против Бога, в лице Его посланников.</w:t>
      </w:r>
    </w:p>
    <w:p w14:paraId="65F45A3F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70664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Мне ли не возненавидеть ненавидящих Тебя, Господи, и не </w:t>
      </w:r>
      <w:proofErr w:type="spell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возгнушаться</w:t>
      </w:r>
      <w:proofErr w:type="spell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 восстающими на Тебя? Полною ненавистью ненавижу их: враги они мне. Испытай меня, Боже, и узнай сердце мое; испытай меня и узнай помышления мои; и зри, не на опасном ли я пути, и направь меня на путь вечный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Пс.138:21-24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BFD0C8F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7A8D0" w14:textId="77777777" w:rsidR="000B7078" w:rsidRPr="00C27D9F" w:rsidRDefault="000B7078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7D9F">
        <w:rPr>
          <w:rFonts w:ascii="Arial" w:hAnsi="Arial" w:cs="Arial"/>
          <w:sz w:val="28"/>
          <w:szCs w:val="28"/>
          <w:lang w:val="ru-RU"/>
        </w:rPr>
        <w:t>Весьма важно, при исследовании своих путей, не полагаться на способности и возможности своего ума, чтобы дать Богу основание, своей молитвой, просветить нас светом живых.</w:t>
      </w:r>
    </w:p>
    <w:p w14:paraId="0D73E565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33FF27" w14:textId="5166F18D" w:rsidR="000B7078" w:rsidRPr="00C27D9F" w:rsidRDefault="00D1440F" w:rsidP="000B707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="000B7078" w:rsidRPr="00C27D9F">
        <w:rPr>
          <w:rFonts w:ascii="Arial" w:hAnsi="Arial" w:cs="Arial"/>
          <w:b/>
          <w:sz w:val="28"/>
          <w:szCs w:val="28"/>
          <w:lang w:val="ru-RU"/>
        </w:rPr>
        <w:t>. Испытание</w:t>
      </w:r>
      <w:r w:rsidR="000B7078" w:rsidRPr="00C27D9F">
        <w:rPr>
          <w:rFonts w:ascii="Arial" w:hAnsi="Arial" w:cs="Arial"/>
          <w:sz w:val="28"/>
          <w:szCs w:val="28"/>
          <w:lang w:val="ru-RU"/>
        </w:rPr>
        <w:t xml:space="preserve"> – это готовность, испытать своё отношение, к обители дома Божия, которое является местом жилища славы Его.</w:t>
      </w:r>
    </w:p>
    <w:p w14:paraId="0FD03C22" w14:textId="77777777" w:rsidR="000B7078" w:rsidRPr="00C27D9F" w:rsidRDefault="000B7078" w:rsidP="000B7078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FAA56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Рассуди меня, Господи, ибо я ходил в непорочности моей, и, уповая на Господа, не поколеблюсь. Искуси меня, Господи, и испытай меня; расплавь внутренности мои и сердце мое, ибо милость Твоя </w:t>
      </w:r>
    </w:p>
    <w:p w14:paraId="025671C0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567152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Пред моими очами, и я ходил в истине Твоей, не сидел я с людьми лживыми, и с коварными не пойду; возненавидел я сборище злонамеренных, и с нечестивыми не сяду; буду омывать в невинности руки мои и обходить жертвенник Твой, Господи, </w:t>
      </w:r>
    </w:p>
    <w:p w14:paraId="144634D4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46571EB" w14:textId="77777777" w:rsidR="000B7078" w:rsidRPr="00C27D9F" w:rsidRDefault="000B7078" w:rsidP="000B7078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Чтобы возвещать гласом хвалы и поведать все чудеса Твои. Господи! возлюбил я обитель дома Твоего и место жилища славы Твоей 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Пс.25:1-8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175B7F5" w14:textId="77777777" w:rsidR="00D1440F" w:rsidRPr="00D1440F" w:rsidRDefault="00D1440F" w:rsidP="00D1440F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309364EF" w14:textId="391F0E5C" w:rsidR="00D1440F" w:rsidRPr="00C27D9F" w:rsidRDefault="00D1440F" w:rsidP="00D1440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C27D9F">
        <w:rPr>
          <w:rFonts w:ascii="Arial" w:hAnsi="Arial" w:cs="Arial"/>
          <w:b/>
          <w:sz w:val="28"/>
          <w:szCs w:val="28"/>
          <w:lang w:val="ru-RU"/>
        </w:rPr>
        <w:t>. Испытание</w:t>
      </w:r>
      <w:r w:rsidRPr="00C27D9F">
        <w:rPr>
          <w:rFonts w:ascii="Arial" w:hAnsi="Arial" w:cs="Arial"/>
          <w:sz w:val="28"/>
          <w:szCs w:val="28"/>
          <w:lang w:val="ru-RU"/>
        </w:rPr>
        <w:t xml:space="preserve"> – это способность испытывать, клятвенные обетования Бога, данные нам в завете с Богом.</w:t>
      </w:r>
    </w:p>
    <w:p w14:paraId="2193E99C" w14:textId="77777777" w:rsidR="00D1440F" w:rsidRPr="00C27D9F" w:rsidRDefault="00D1440F" w:rsidP="00D1440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5D5C5" w14:textId="77777777" w:rsidR="00D1440F" w:rsidRPr="00C27D9F" w:rsidRDefault="00D1440F" w:rsidP="00D1440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Проклятием вы прокляты, потому что вы - весь народ - обкрадываете Меня. Принесите все десятины в дом хранилища, </w:t>
      </w:r>
    </w:p>
    <w:p w14:paraId="3D96C713" w14:textId="77777777" w:rsidR="00D1440F" w:rsidRPr="00C27D9F" w:rsidRDefault="00D1440F" w:rsidP="00D1440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5FFBF1" w14:textId="77777777" w:rsidR="00D1440F" w:rsidRPr="00C27D9F" w:rsidRDefault="00D1440F" w:rsidP="00D1440F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Чтобы в доме Моем была пища, </w:t>
      </w:r>
      <w:proofErr w:type="gramStart"/>
      <w:r w:rsidRPr="00C27D9F">
        <w:rPr>
          <w:rFonts w:ascii="Arial" w:hAnsi="Arial" w:cs="Arial"/>
          <w:i/>
          <w:iCs/>
          <w:sz w:val="28"/>
          <w:szCs w:val="28"/>
          <w:lang w:val="ru-RU"/>
        </w:rPr>
        <w:t>и</w:t>
      </w:r>
      <w:proofErr w:type="gramEnd"/>
      <w:r w:rsidRPr="00C27D9F">
        <w:rPr>
          <w:rFonts w:ascii="Arial" w:hAnsi="Arial" w:cs="Arial"/>
          <w:i/>
          <w:iCs/>
          <w:sz w:val="28"/>
          <w:szCs w:val="28"/>
          <w:lang w:val="ru-RU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</w:t>
      </w:r>
    </w:p>
    <w:p w14:paraId="199DE5E3" w14:textId="1CE83C78" w:rsidR="0073069E" w:rsidRDefault="00D1440F" w:rsidP="000B707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C27D9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C27D9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Мал.3:8-10</w:t>
      </w:r>
      <w:r w:rsidRPr="00C27D9F">
        <w:rPr>
          <w:rFonts w:ascii="Arial" w:hAnsi="Arial" w:cs="Arial"/>
          <w:i/>
          <w:iCs/>
          <w:sz w:val="28"/>
          <w:szCs w:val="28"/>
          <w:lang w:val="ru-RU"/>
        </w:rPr>
        <w:t>).</w:t>
      </w:r>
      <w:bookmarkEnd w:id="0"/>
      <w:bookmarkEnd w:id="1"/>
    </w:p>
    <w:p w14:paraId="18C771D3" w14:textId="77777777" w:rsidR="00BF3199" w:rsidRDefault="00BF3199" w:rsidP="000B7078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1022C940" w14:textId="77777777" w:rsidR="00BF3199" w:rsidRDefault="00BF3199" w:rsidP="000B7078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6CF3E4D2" w14:textId="77777777" w:rsidR="00BF3199" w:rsidRPr="00BF3199" w:rsidRDefault="00BF3199" w:rsidP="00BF319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bookmarkStart w:id="2" w:name="OLE_LINK23"/>
      <w:bookmarkStart w:id="3" w:name="OLE_LINK24"/>
      <w:r w:rsidRPr="00BF319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07.07.24 Воскресение 12:00 </w:t>
      </w:r>
      <w:r w:rsidRPr="00FE3035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639E3782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7C473BB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5698B04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AFDB2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таким путём, прежде переселения своего на небо, она получила свидетельство, что она угодила Богу. И свидетельство сие </w:t>
      </w:r>
    </w:p>
    <w:p w14:paraId="07783474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80F738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Состояло в том, </w:t>
      </w:r>
      <w:proofErr w:type="gramStart"/>
      <w:r w:rsidRPr="00BF3199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BF3199">
        <w:rPr>
          <w:rFonts w:ascii="Arial" w:hAnsi="Arial" w:cs="Arial"/>
          <w:sz w:val="28"/>
          <w:szCs w:val="28"/>
          <w:lang w:val="ru-RU"/>
        </w:rPr>
        <w:t xml:space="preserve"> минуя положенную всем смерть, ей дано было, облечь своё тленное тело, в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Евр.11:6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5398F83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76F36E" w14:textId="77777777" w:rsidR="00BF3199" w:rsidRPr="00BF3199" w:rsidRDefault="00BF3199" w:rsidP="00BF3199">
      <w:pPr>
        <w:jc w:val="center"/>
        <w:rPr>
          <w:rFonts w:ascii="Arial" w:hAnsi="Arial" w:cs="Arial"/>
          <w:b/>
          <w:bCs/>
          <w:i/>
          <w:iCs/>
          <w:sz w:val="32"/>
          <w:szCs w:val="32"/>
          <w:lang w:val="ru-RU"/>
        </w:rPr>
      </w:pPr>
      <w:r w:rsidRPr="00BF3199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>Угодить Богу</w:t>
      </w:r>
    </w:p>
    <w:p w14:paraId="24658533" w14:textId="77777777" w:rsidR="00BF3199" w:rsidRPr="00BF3199" w:rsidRDefault="00BF3199" w:rsidP="00BF3199">
      <w:pPr>
        <w:jc w:val="center"/>
        <w:rPr>
          <w:rFonts w:ascii="Arial Narrow" w:hAnsi="Arial Narrow" w:cs="Arial"/>
          <w:b/>
          <w:bCs/>
          <w:i/>
          <w:iCs/>
          <w:color w:val="FF0000"/>
          <w:sz w:val="32"/>
          <w:szCs w:val="32"/>
          <w:lang w:val="ru-RU"/>
        </w:rPr>
      </w:pPr>
      <w:r w:rsidRPr="00BF3199">
        <w:rPr>
          <w:rFonts w:ascii="Arial Narrow" w:hAnsi="Arial Narrow" w:cs="Arial"/>
          <w:b/>
          <w:bCs/>
          <w:i/>
          <w:iCs/>
          <w:color w:val="FF0000"/>
          <w:sz w:val="32"/>
          <w:szCs w:val="32"/>
          <w:lang w:val="ru-RU"/>
        </w:rPr>
        <w:t>Часть 20</w:t>
      </w:r>
    </w:p>
    <w:p w14:paraId="65B3BEE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EB746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Для большей ясности этого обетования, которое подлежит исполнению в преддверии нашей надежды, прежде чем, мы получим право на сретенье с Господом на облаках, выслушаем эту информацию, в том порядке, в котором она записана в Книге Откровения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Отк.19:1-9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38B9C3BC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6CBD4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любодейцу, которая растлила землю</w:t>
      </w:r>
    </w:p>
    <w:p w14:paraId="3916574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E779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Любодейством своим, и взыскал кровь рабов Своих от руки ее. 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10DF867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359708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голос от престола исшел,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24F0030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0ACFC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Как бы голос громов сильных, говорящих: аллилуия! ибо воцарился Господь Бог Вседержитель. Возрадуемся и возвеселимся, и воздадим Ему славу; ибо наступил брак Агнца, и жена Его приготовила себя. И дано было ей облечься в виссон чистый и светлый; </w:t>
      </w:r>
    </w:p>
    <w:p w14:paraId="62E9150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D90424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lastRenderedPageBreak/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Отк.19:1-9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7A8094F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EE6C6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данном месте Писания представлены две жены, противостоящие друг другу и взаимоисключающие друг друга – это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4F48121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EC0116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И жена, невеста Агнца, в лице избранного Богом остатка, изо всякого народа, языка и племени, которая в хождении пред Богом верою, угодила Богу, и таким образом приготовила себя, к облечению в виссон, чистый и светлый, который будет являться её вечным небесным жилищем.</w:t>
      </w:r>
    </w:p>
    <w:p w14:paraId="6AF269F4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7A1FC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чтобы испытать себя в вере ли мы, стали рассматривать истинные твердыни спасения в дисциплине особого приготовления жены, невесты Агнца, прежде чем, ей дано будет право на власть, облечься в виссон чистый и светлый, в лице нашего нового человека. </w:t>
      </w:r>
    </w:p>
    <w:p w14:paraId="1B6E336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72E84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Так как хождение пред Богом верою, в приготовлении жены, невесты Агнца, преследовало только одну цель - угодить Богу, чтобы получить свидетельство, в достоинстве виссона чистого и светлого, в предмете восхитительного нерукотворного тела, подобного Телу Христа.</w:t>
      </w:r>
    </w:p>
    <w:p w14:paraId="278062F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61252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Cs/>
          <w:sz w:val="28"/>
          <w:szCs w:val="28"/>
          <w:lang w:val="ru-RU"/>
        </w:rPr>
        <w:t>Именно облечение в наше небесное жилище,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будет для нас живым свидетельством, что мы угодили Богу, прежде нежели мы будем восхищены на облака в сретенье Господу на воздухе. Как написано:</w:t>
      </w:r>
    </w:p>
    <w:p w14:paraId="40DAFBF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138C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Первый человек - из земли, перстный; второй человек - Господь с неба. Каков перстный, таковы и перстные; и каков небесный, таковы и небесные. И как мы носили образ перстного, </w:t>
      </w:r>
    </w:p>
    <w:p w14:paraId="45EC0269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5410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Будем носить и образ небесного. Но то скажу вам, братия, что плоть и кровь не могут наследовать Царствия Божия, и тление не наследует нетления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1Кор.15:47-50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523B621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2EAB9A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При рассматривании истинных твердынь спасения, в образе вышнего Иерусалима, который представляет собою достоинства жены, невесты Агнца, которые состоят в характере плода её праведности, в который мы призваны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облекать себя,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и которым призваны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окроплять себя,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87A02F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0BDA2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Чтобы приготовить свои земные тела, к облечению в тайну виссона, чистого и светлого, в достоинстве нашего нерукотворного тела </w:t>
      </w:r>
      <w:r w:rsidRPr="00BF3199">
        <w:rPr>
          <w:rFonts w:ascii="Arial" w:hAnsi="Arial" w:cs="Arial"/>
          <w:sz w:val="28"/>
          <w:szCs w:val="28"/>
          <w:lang w:val="ru-RU"/>
        </w:rPr>
        <w:lastRenderedPageBreak/>
        <w:t>сокрыты, как цели Бога, так и цели человека, поставленные для него Богом, в которых Бог ищет человека, поклоняющегося Ему в духе и истине.</w:t>
      </w:r>
    </w:p>
    <w:p w14:paraId="7207CC0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2A78F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А человек, ищет Бога, в целях поставленных для него Богом, которой является усыновление его тела, искуплением Христовым. Это хорошо отражено в одной из недооценённых человеком притч, сказанных Христом о том, чему подобно Царство Небесное в человеке.</w:t>
      </w:r>
    </w:p>
    <w:p w14:paraId="686F688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0A0A3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Еще подобно Царство Небесное купцу, ищущему хороших жемчужин, который, найдя одну драгоценную жемчужину, пошел и продал все, что имел, и купил ее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Мф.13:45,46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3D36AD8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AC142B" w14:textId="77777777" w:rsidR="00BF3199" w:rsidRDefault="00BF3199" w:rsidP="00BF3199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Под образом купца,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ищущего хороших жемчужин,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 xml:space="preserve">просматривается Бог, 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а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под хорошей жемчужиной,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которую ищет Бог, представлен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 xml:space="preserve">образ человека, поклоняющегося в духе и истине, который является целью </w:t>
      </w:r>
      <w:proofErr w:type="spellStart"/>
      <w:r w:rsidRPr="0070282A">
        <w:rPr>
          <w:rFonts w:ascii="Arial" w:hAnsi="Arial" w:cs="Arial"/>
          <w:b/>
          <w:bCs/>
          <w:sz w:val="28"/>
          <w:szCs w:val="28"/>
        </w:rPr>
        <w:t>Бога</w:t>
      </w:r>
      <w:proofErr w:type="spellEnd"/>
      <w:r w:rsidRPr="0070282A">
        <w:rPr>
          <w:rFonts w:ascii="Arial" w:hAnsi="Arial" w:cs="Arial"/>
          <w:b/>
          <w:bCs/>
          <w:sz w:val="28"/>
          <w:szCs w:val="28"/>
        </w:rPr>
        <w:t>.</w:t>
      </w:r>
    </w:p>
    <w:p w14:paraId="658EA6B0" w14:textId="77777777" w:rsidR="00BF3199" w:rsidRPr="001F5DCA" w:rsidRDefault="00BF3199" w:rsidP="00BF3199">
      <w:pPr>
        <w:jc w:val="both"/>
        <w:rPr>
          <w:rFonts w:ascii="Arial" w:hAnsi="Arial" w:cs="Arial"/>
          <w:sz w:val="16"/>
          <w:szCs w:val="16"/>
        </w:rPr>
      </w:pPr>
    </w:p>
    <w:p w14:paraId="2C9D8B86" w14:textId="77777777" w:rsidR="00BF3199" w:rsidRDefault="00BF3199" w:rsidP="00BF3199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чтобы приобрести в Свою собственность хорошую жемчужину Бог, отдал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всё,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что у Него было в лице Своего Единственного Сына Иисуса Христа, Который для того, чтобы усыновить наше тело,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 xml:space="preserve">отдал Свою жизнь 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на позорном кресте, чтобы заплатить требуемую </w:t>
      </w:r>
      <w:proofErr w:type="spellStart"/>
      <w:r>
        <w:rPr>
          <w:rFonts w:ascii="Arial" w:hAnsi="Arial" w:cs="Arial"/>
          <w:sz w:val="28"/>
          <w:szCs w:val="28"/>
        </w:rPr>
        <w:t>Богом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цену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14:paraId="32FE6880" w14:textId="77777777" w:rsidR="00BF3199" w:rsidRPr="001F5DCA" w:rsidRDefault="00BF3199" w:rsidP="00BF3199">
      <w:pPr>
        <w:jc w:val="both"/>
        <w:rPr>
          <w:rFonts w:ascii="Arial" w:hAnsi="Arial" w:cs="Arial"/>
          <w:sz w:val="16"/>
          <w:szCs w:val="16"/>
        </w:rPr>
      </w:pPr>
    </w:p>
    <w:p w14:paraId="64FBC1A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За наше с вами спасение от греха и вечной смерти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, чтобы мы могли искать Бога в Его цели,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поставленной для нас, совлечь с себя ветхого человека с делами его, чтобы получить способность обновить своё мышление духом своего ума, который является умом Христовым</w:t>
      </w:r>
    </w:p>
    <w:p w14:paraId="294104A0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B499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В нашем духе, чтобы затем способностями своего обновлённого ума,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облечь самого себя посредством кратковременных страданий,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в достоинство хорошего жемчуга, в предмете виссона, чистого и светлого!</w:t>
      </w:r>
    </w:p>
    <w:p w14:paraId="4F23DD8E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F7826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И таким образом, стать истинным поклонником Бога, в достоинстве хорошей драгоценной для Него жемчужиной, способной поклоняться Отцу в духе и истине.</w:t>
      </w:r>
    </w:p>
    <w:p w14:paraId="0B527FE4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0F27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Отсюда следует, что Бога совершенно не интересуют люди, просто верующие в Бога, топчущие своими ногами дворы Его, потому что и бесы веруют и трепещут. Но Ему нужны только те люди, </w:t>
      </w:r>
    </w:p>
    <w:p w14:paraId="7A62B89C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5142C4" w14:textId="77777777" w:rsidR="00BF3199" w:rsidRPr="00BF3199" w:rsidRDefault="00BF3199" w:rsidP="00BF319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Которые путём претерпевания кратковременных страданий, облекли своё рукотворное тело, в хорошую жемчужину, в достоинстве своего </w:t>
      </w:r>
      <w:r w:rsidRPr="00BF3199">
        <w:rPr>
          <w:rFonts w:ascii="Arial" w:hAnsi="Arial" w:cs="Arial"/>
          <w:sz w:val="28"/>
          <w:szCs w:val="28"/>
          <w:lang w:val="ru-RU"/>
        </w:rPr>
        <w:lastRenderedPageBreak/>
        <w:t xml:space="preserve">нерукотворного тела. При этом абсолютно неважно какого рода будут его страдания.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Во время перенесения кратковременных страданий,</w:t>
      </w:r>
    </w:p>
    <w:p w14:paraId="207B2A0E" w14:textId="77777777" w:rsidR="00BF3199" w:rsidRPr="00BF3199" w:rsidRDefault="00BF3199" w:rsidP="00BF3199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0090E3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Важно одно: чтобы мы взирали на своё невидимое нерукотворное тело, и не задерживали своего взора, на больном, распадающимся рукотворном теле памятуя, что здоровы мы или больны, мы страдаем для Господа, в ожидании своего небесного жилища, потому что всегда Господни.</w:t>
      </w:r>
    </w:p>
    <w:p w14:paraId="66721CA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C13A7C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Учитывая, что дверями, через которые мы можем войти в Вышний Иерусалим и стать его органической причастностью – являются жемчужные ворота, в лице людей, поклоняющихся Богу в духе и истине.</w:t>
      </w:r>
    </w:p>
    <w:p w14:paraId="09ED7367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0ED6A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определение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славы Божией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в вышнем Иерусалиме, которой является престол Всевышнего, в лице жены, невесты Агнца, на котором Он восседает.</w:t>
      </w:r>
    </w:p>
    <w:p w14:paraId="0850E1C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2B39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А также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светильник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Иерусалима, подобный драгоценнейшему камню яспису кристалловидному, в лице Христа, живущего в теле человека, поклоняющегося Богу в духе и истины. </w:t>
      </w:r>
    </w:p>
    <w:p w14:paraId="76E14E7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8C59E4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В-третьих: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мы рассмотрели достоинство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стены вышнего Иерусалима,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из драгоценного камня ясписа, размером в 144 локтя, которая обуславливает собою упование человека, ищущего Бога, устроенной на двенадцати драгоценных основаниях, надежды его призвания.</w:t>
      </w:r>
    </w:p>
    <w:p w14:paraId="6F6142E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FEE1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А посему сразу обратимся к четвёртому определению достоинства жены, невесты Агнца, в образе вышнего Иерусалима, состоящему в достоинстве живого и чистого золота, прозрачного как стекло. </w:t>
      </w:r>
    </w:p>
    <w:p w14:paraId="726E745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3564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В-четвёртых: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давая определение характеристикам жены, невесты Агнца, в достоинстве вышнего города Иерусалима – Писание говорит, что он город, представляющий характеристики жены, невесты Агнца, был подобен чистому золоту, как прозрачное стекло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Отк.21:18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6DC29BA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AC4D6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какие характеристики жены, невесты Агнца, сокрыты в характере города из чистого живого золота, подобного чистому стеклу?</w:t>
      </w:r>
    </w:p>
    <w:p w14:paraId="2CBE3E27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3340A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Дело в том, что как, в трёхмерном мире не существует чистого и живого золота, подобного чистому стеклу, так и в технологиях трёхмерного мира, не существует такого способа переплавки золота, которое могло бы стать подобным прозрачности чистого стекла. </w:t>
      </w:r>
    </w:p>
    <w:p w14:paraId="0DD01D42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F143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Учитывая же, что речь идёт о жене, невесте Агнца, речь идёт о характеристиках и достоинствах живого золота, которое относится к четвёртому измерению, в котором дух, душа и тело, становятся образом Святая-святых, и где отсутствуют внешний двор и Святилище.</w:t>
      </w:r>
    </w:p>
    <w:p w14:paraId="6BB848E4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13FC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Как сказано в видениях пророка Иезекииля: «Вот закон храма: на вершине горы все пространство его вокруг - Святое Святых; вот закон храма!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Иез.43:12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51886CD0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3584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третьем измерении дух человека был представлен, как в Скинии Моисея, так и в храме Соломона, но золотом была покрыта только Святая-святых храма, где находился золотой Ковчег завета, тело же человека – представлял внешний двор храма.</w:t>
      </w:r>
    </w:p>
    <w:p w14:paraId="561D96A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291A7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В то время, как в Святилище, представляющим душу человека, золотыми предметами являлись только золотой ковчег курения; золотой семисвечник, и золотой стол для хлебопредложений. Само же Святилище, не было обложено золотом. </w:t>
      </w:r>
    </w:p>
    <w:p w14:paraId="6BE9685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542638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то время, как в четвёртом измерении в видениях пророка Иезекииля, всё пространство на вершине горы являлось Святое Святых, где в духе, в душе, и в теле человека, относящегося к категории жены, невесты Агнца, был воздвигнут живой престол Бога и Агнца.</w:t>
      </w:r>
    </w:p>
    <w:p w14:paraId="5B4B2C1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7C1BA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первые о наличии золота, Писание говорит, когда раскрывает тайну Едемского сада, орошаемую четырьмя реками, вытекающими из рая, который является образом почвы нашего доброго сердца, которую мы призваны орошать, возделывать и охранять. Как написано:</w:t>
      </w:r>
    </w:p>
    <w:p w14:paraId="6EFFE61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A10C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6AD2DD89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89CDE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Из Едема выходила река для орошения рая; и потом разделялась на четыре реки. Имя одной Фисон: она обтекает всю землю Хавила, ту, где золото; и золото той земли хорошее; там бдолах и камень оникс. Под землёю Хавила, речь идёт о поклонении в духе и истине.</w:t>
      </w:r>
    </w:p>
    <w:p w14:paraId="5FACD76E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D17FD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И взял Господь Бог человека, и поселил его в саду Едемском, чтобы возделывать его и хранить его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Быт.2:10-15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74230026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99ADA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Таким образом, источником жизни, в предмете четырёх рек, вытекающих из Едема нашего сердца, относящего нас к категории </w:t>
      </w:r>
      <w:r w:rsidRPr="00BF3199">
        <w:rPr>
          <w:rFonts w:ascii="Arial" w:hAnsi="Arial" w:cs="Arial"/>
          <w:sz w:val="28"/>
          <w:szCs w:val="28"/>
          <w:lang w:val="ru-RU"/>
        </w:rPr>
        <w:lastRenderedPageBreak/>
        <w:t>жены, невесты Агнца – являются четыре владычественных учения Иисуса Христа, пришедшего во плоти.</w:t>
      </w:r>
    </w:p>
    <w:p w14:paraId="3A46905C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CFA4E" w14:textId="77777777" w:rsidR="00BF3199" w:rsidRPr="00BF3199" w:rsidRDefault="00BF3199" w:rsidP="00BF319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Это учение о крещениях.</w:t>
      </w:r>
    </w:p>
    <w:p w14:paraId="32BB56DB" w14:textId="77777777" w:rsidR="00BF3199" w:rsidRPr="00BF3199" w:rsidRDefault="00BF3199" w:rsidP="00BF319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Учение о возложении рук.</w:t>
      </w:r>
    </w:p>
    <w:p w14:paraId="57FFE533" w14:textId="77777777" w:rsidR="00BF3199" w:rsidRPr="00BF3199" w:rsidRDefault="00BF3199" w:rsidP="00BF3199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Учение о воскресении.</w:t>
      </w:r>
    </w:p>
    <w:p w14:paraId="0F08C6F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bCs/>
          <w:sz w:val="28"/>
          <w:szCs w:val="28"/>
          <w:lang w:val="ru-RU"/>
        </w:rPr>
        <w:t>Учение о суде вечном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Евр.6:2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5EC5F21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4EF3C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На основании этих четырёх рек или четырёх учений, в нашем добром сердце, призвано происходить поклонение, в доброй совести, которая является частью нашего доброго сердца, и где призван происходить справедливый суд. Следующей частью нашего доброго сердца – </w:t>
      </w:r>
    </w:p>
    <w:p w14:paraId="6BBAC84E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34DBF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Является интуиция, которая служила образом золотой кадильницы. Это способность общения нашего духа, с нашим обновлённым разумом, относящимся к области нашей души. И не забывайте, мы продолжаем определять в себе характеристики жены, невесты Агнца. А посему:</w:t>
      </w:r>
    </w:p>
    <w:p w14:paraId="4EEA8A80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D042EB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Под чистым золотом, подобным чистому стеклу, имеется в виду жизнь Христа, сокрытая в Его пречистой Крови, Которая стала ценой нашего искупления от суетной жизни, переданной нам от наших отцов по плоти.</w:t>
      </w:r>
    </w:p>
    <w:p w14:paraId="4EA3F2DC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8B253" w14:textId="77777777" w:rsidR="00BF3199" w:rsidRDefault="00BF3199" w:rsidP="00BF3199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Как написано: «Зная, что не тленным серебром или золотом искуплены вы от суетной жизни, преданной вам от отцов, но драгоценною </w:t>
      </w:r>
      <w:proofErr w:type="spellStart"/>
      <w:r w:rsidRPr="00842976">
        <w:rPr>
          <w:rFonts w:ascii="Arial" w:hAnsi="Arial" w:cs="Arial"/>
          <w:sz w:val="28"/>
          <w:szCs w:val="28"/>
        </w:rPr>
        <w:t>Кровию</w:t>
      </w:r>
      <w:proofErr w:type="spellEnd"/>
      <w:r w:rsidRPr="008429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976">
        <w:rPr>
          <w:rFonts w:ascii="Arial" w:hAnsi="Arial" w:cs="Arial"/>
          <w:sz w:val="28"/>
          <w:szCs w:val="28"/>
        </w:rPr>
        <w:t>Христа</w:t>
      </w:r>
      <w:proofErr w:type="spellEnd"/>
      <w:r w:rsidRPr="0084297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42976">
        <w:rPr>
          <w:rFonts w:ascii="Arial" w:hAnsi="Arial" w:cs="Arial"/>
          <w:sz w:val="28"/>
          <w:szCs w:val="28"/>
        </w:rPr>
        <w:t>как</w:t>
      </w:r>
      <w:proofErr w:type="spellEnd"/>
      <w:r w:rsidRPr="008429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976">
        <w:rPr>
          <w:rFonts w:ascii="Arial" w:hAnsi="Arial" w:cs="Arial"/>
          <w:sz w:val="28"/>
          <w:szCs w:val="28"/>
        </w:rPr>
        <w:t>непорочного</w:t>
      </w:r>
      <w:proofErr w:type="spellEnd"/>
      <w:r w:rsidRPr="00842976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842976">
        <w:rPr>
          <w:rFonts w:ascii="Arial" w:hAnsi="Arial" w:cs="Arial"/>
          <w:sz w:val="28"/>
          <w:szCs w:val="28"/>
        </w:rPr>
        <w:t>чистого</w:t>
      </w:r>
      <w:proofErr w:type="spellEnd"/>
      <w:r w:rsidRPr="008429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42976">
        <w:rPr>
          <w:rFonts w:ascii="Arial" w:hAnsi="Arial" w:cs="Arial"/>
          <w:sz w:val="28"/>
          <w:szCs w:val="28"/>
        </w:rPr>
        <w:t>Агнца</w:t>
      </w:r>
      <w:proofErr w:type="spellEnd"/>
      <w:r w:rsidRPr="00842976">
        <w:rPr>
          <w:rFonts w:ascii="Arial" w:hAnsi="Arial" w:cs="Arial"/>
          <w:sz w:val="28"/>
          <w:szCs w:val="28"/>
        </w:rPr>
        <w:t xml:space="preserve">, </w:t>
      </w:r>
    </w:p>
    <w:p w14:paraId="1CCDC9CF" w14:textId="77777777" w:rsidR="00BF3199" w:rsidRPr="00842976" w:rsidRDefault="00BF3199" w:rsidP="00BF3199">
      <w:pPr>
        <w:jc w:val="both"/>
        <w:rPr>
          <w:rFonts w:ascii="Arial" w:hAnsi="Arial" w:cs="Arial"/>
          <w:sz w:val="16"/>
          <w:szCs w:val="16"/>
        </w:rPr>
      </w:pPr>
    </w:p>
    <w:p w14:paraId="1DC3D1C3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1Пет.1:18-21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7C52DBDC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85B4" w14:textId="77777777" w:rsidR="00BF3199" w:rsidRDefault="00BF3199" w:rsidP="00BF3199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Для того, чтобы жизнь Христа, в характере чистого золота, подобного прозрачности чистого стекла, могла быть нашей характеристикой, и освободить нас от генетического проклятия, переданного нам от отцов – необходимо соработать своей жизнью с жизнью </w:t>
      </w:r>
      <w:proofErr w:type="spellStart"/>
      <w:r>
        <w:rPr>
          <w:rFonts w:ascii="Arial" w:hAnsi="Arial" w:cs="Arial"/>
          <w:sz w:val="28"/>
          <w:szCs w:val="28"/>
        </w:rPr>
        <w:t>Христа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B1B0AC0" w14:textId="77777777" w:rsidR="00BF3199" w:rsidRPr="00655AF5" w:rsidRDefault="00BF3199" w:rsidP="00BF3199">
      <w:pPr>
        <w:jc w:val="both"/>
        <w:rPr>
          <w:rFonts w:ascii="Arial" w:hAnsi="Arial" w:cs="Arial"/>
          <w:sz w:val="16"/>
          <w:szCs w:val="16"/>
        </w:rPr>
      </w:pPr>
    </w:p>
    <w:p w14:paraId="57786913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На практике это происходит во время нашего заключения завета с Богом, в обрезании крайней плоти нашего сердца, в котором проливается не только Кровь Христа, но и наша кровь. Эта соработа нашей жизни с жизнью Христа, отмечена в образе закона об исчислении.</w:t>
      </w:r>
    </w:p>
    <w:p w14:paraId="4163EB5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983D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когда будешь делать исчисление сынов Израилевых при пересмотре их, то пусть каждый даст выкуп за </w:t>
      </w:r>
      <w:r w:rsidRPr="00BF3199">
        <w:rPr>
          <w:rFonts w:ascii="Arial" w:hAnsi="Arial" w:cs="Arial"/>
          <w:sz w:val="28"/>
          <w:szCs w:val="28"/>
          <w:lang w:val="ru-RU"/>
        </w:rPr>
        <w:lastRenderedPageBreak/>
        <w:t xml:space="preserve">душу свою Господу при исчислении их, и не будет между ними язвы губительной при исчислении их;  всякий, поступающий в исчисление, </w:t>
      </w:r>
    </w:p>
    <w:p w14:paraId="6C52966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60F77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Должен давать половину сикля, сикля священного; в сикле двадцать гер: полсикля приношение Господу; всякий, поступающий в исчисление от двадцати лет и выше, должен давать приношение Господу; богатый не больше и бедный не меньше полсикля должны давать </w:t>
      </w:r>
    </w:p>
    <w:p w14:paraId="1E014D7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6B164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приношение Господу, для выкупа душ ваших; и 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Исх.30:11-16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22D0224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F7BD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Таким образом – чтобы жизнь Христа, сокрытая в Его пречистой Крови, в характере чистого золота, подобного прозрачности чистого стекла, могла быть нашей характеристикой – </w:t>
      </w:r>
    </w:p>
    <w:p w14:paraId="3DFEF1F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94C101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Нам необходимо твёрдо сохранять в своём сердце дарованную нам жизнь вечную, в лице Христа, живущего в нашем сердце, в дерзновении и уповании на Бога, до своего исхода из этой жизни. Как написано:</w:t>
      </w:r>
    </w:p>
    <w:p w14:paraId="7DBD395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EF502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Бог даровал нам жизнь вечную, и сия жизнь в Сыне Его. Имеющий Сына Божия имеет жизнь; не имеющий Сына Божия не имеет жизни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1.Ин.5:11,12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731A4589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A839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данном случае, говоря о хождении верою пред Богом, речь идёт, не о Семени слова жизни, от которого мы родились, и которое является программой Бога. А, о плоде, взращенным из этого Семени, которое призвано Богом, стать нашей духовной пищей и нашей одеждой.</w:t>
      </w:r>
    </w:p>
    <w:p w14:paraId="2CC81EFD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599A8B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 Писании реализация обетования жизни вечной, в живом и чистом золоте, прозрачным как стекло – призвана стать для нас, не только откровением нашего сердца, но и наглядным свидетельством того, что мы угодили Богу.</w:t>
      </w:r>
    </w:p>
    <w:p w14:paraId="4C8A76AD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F79CD1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А посему, чтобы обетование вечной жизни, стало в нашем сердце свидетельством того, что мы угодили Богу. А, затем и наглядным знамением, в которое мы могли бы облечь своё тело.</w:t>
      </w:r>
    </w:p>
    <w:p w14:paraId="1447F33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495C9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Нам необходимо, чтобы мы, стали воспринимать и рассматривать обетование жизни вечной, как необходимую для нас пищу, чтобы жить в Боге, Богом, и для Бога и, как необходимую для нас одежду, в которую нам необходимо одеться, чтобы не видна была срамота нашей наготы.</w:t>
      </w:r>
    </w:p>
    <w:p w14:paraId="4472ED9E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2A68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lastRenderedPageBreak/>
        <w:t xml:space="preserve">А для того, чтобы это обетование стало для нас пищей и одеждой, которые могли бы быть свидетельством того, что мы угодили Богу – необходимо принять в своё сердце обещанное обетование, в эквиваленте пищи и одежды,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>на установленных Богом условиях.</w:t>
      </w:r>
    </w:p>
    <w:p w14:paraId="4E8B8AF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F2495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Учитывая же, что вначале обетование жизни, в формате свидетельства того, что мы угодили Богу, принимается сердцем человека в семени слова. И, только затем, в плоде как исповедание веры сердца, в которое необходимо будет облечь своё тленное и перстное тело. А посему:</w:t>
      </w:r>
    </w:p>
    <w:p w14:paraId="0F0B55D4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8567F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sz w:val="28"/>
          <w:szCs w:val="28"/>
          <w:lang w:val="ru-RU"/>
        </w:rPr>
        <w:t>1. Составляющей</w:t>
      </w:r>
      <w:r w:rsidRPr="00BF3199">
        <w:rPr>
          <w:rFonts w:ascii="Arial" w:hAnsi="Arial" w:cs="Arial"/>
          <w:sz w:val="28"/>
          <w:szCs w:val="28"/>
          <w:lang w:val="ru-RU"/>
        </w:rPr>
        <w:t>, для принятия обетования жизни вечной, в своё сердце, в формате свидетельства того, что мы угодили Богу – призвано являться, принятие Сына Божия в своё сердце, посредством верования в Него или же, повиновения Его начальствующему учению.</w:t>
      </w:r>
    </w:p>
    <w:p w14:paraId="2C4B0D9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64B2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Верующий в Сына Божия имеет свидетельство в себе самом; не верующий Богу представляет Его лживым, потому что не верует в свидетельство, которым Бог свидетельствовал о Сыне Своем. Свидетельство сие состоит в том, что Бог даровал нам жизнь вечную, </w:t>
      </w:r>
    </w:p>
    <w:p w14:paraId="478EE2F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A569CE" w14:textId="77777777" w:rsidR="00BF3199" w:rsidRDefault="00BF3199" w:rsidP="00BF3199">
      <w:pPr>
        <w:jc w:val="both"/>
        <w:rPr>
          <w:rFonts w:ascii="Arial" w:hAnsi="Arial" w:cs="Arial"/>
          <w:sz w:val="28"/>
          <w:szCs w:val="28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сия жизнь в Сыне Его. Имеющий Сына Божия имеет жизнь; не имеющий Сына Божия не имеет жизни. Сие написал я вам, верующим во имя Сына Божия, дабы вы знали, что вы, веруя в Сына Божия, имеете жизнь вечную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u w:val="single"/>
        </w:rPr>
        <w:t>1.Ин.5:10</w:t>
      </w:r>
      <w:r w:rsidRPr="00F95666">
        <w:rPr>
          <w:rFonts w:ascii="Arial" w:hAnsi="Arial" w:cs="Arial"/>
          <w:sz w:val="28"/>
          <w:szCs w:val="28"/>
          <w:u w:val="single"/>
        </w:rPr>
        <w:t>-13</w:t>
      </w:r>
      <w:r>
        <w:rPr>
          <w:rFonts w:ascii="Arial" w:hAnsi="Arial" w:cs="Arial"/>
          <w:sz w:val="28"/>
          <w:szCs w:val="28"/>
        </w:rPr>
        <w:t>)</w:t>
      </w:r>
      <w:r w:rsidRPr="00F95666">
        <w:rPr>
          <w:rFonts w:ascii="Arial" w:hAnsi="Arial" w:cs="Arial"/>
          <w:sz w:val="28"/>
          <w:szCs w:val="28"/>
        </w:rPr>
        <w:t>.</w:t>
      </w:r>
    </w:p>
    <w:p w14:paraId="17D8E266" w14:textId="77777777" w:rsidR="00BF3199" w:rsidRPr="00A148C3" w:rsidRDefault="00BF3199" w:rsidP="00BF3199">
      <w:pPr>
        <w:jc w:val="both"/>
        <w:rPr>
          <w:rFonts w:ascii="Arial" w:hAnsi="Arial" w:cs="Arial"/>
          <w:sz w:val="16"/>
          <w:szCs w:val="16"/>
        </w:rPr>
      </w:pPr>
    </w:p>
    <w:p w14:paraId="76721F5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Веровать в Сына Божия означает – в смерти Господа Иисуса, законом умереть для закона, чтобы с одной стороны - получить право, жить для Бога в воскресении Иисуса. А с другой стороны – чтобы дать Христу юридическое право жить в своём сердце. Как написано:</w:t>
      </w:r>
    </w:p>
    <w:p w14:paraId="132A61D2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774C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Законом я умер для закона, чтобы жить для Бога. Я сораспялся Христу, </w:t>
      </w:r>
    </w:p>
    <w:p w14:paraId="3F46E42F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и уже не я живу, но живет во мне Христос. А что ныне живу во плоти, то живу верою в Сына Божия, возлюбившего меня </w:t>
      </w:r>
    </w:p>
    <w:p w14:paraId="1DACB146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987E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И предавшего Себя за меня. Не отвергаю благодати Божией; а если законом оправдание, то Христос напрасно умер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Гал.2:19-21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3F7E4DC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79B37C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sz w:val="28"/>
          <w:szCs w:val="28"/>
          <w:lang w:val="ru-RU"/>
        </w:rPr>
        <w:t>2. Составляющей</w:t>
      </w:r>
      <w:r w:rsidRPr="00BF3199">
        <w:rPr>
          <w:rFonts w:ascii="Arial" w:hAnsi="Arial" w:cs="Arial"/>
          <w:sz w:val="28"/>
          <w:szCs w:val="28"/>
          <w:lang w:val="ru-RU"/>
        </w:rPr>
        <w:t>, для принятия обетования жизни вечной, в качестве облечения в чистое и живое золото, в формате свидетельства того, что мы угодили Богу – призвано являться, принятие в своё сердце залога Святого Духа, в качестве Духа усыновления.</w:t>
      </w:r>
    </w:p>
    <w:p w14:paraId="36E79C1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5C5541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Чтобы Он мог стать нашей премудростью, и Господом и Господином нашей жизни.</w:t>
      </w:r>
    </w:p>
    <w:p w14:paraId="673F8736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3125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Сердцеведец Бог дал им свидетельство, даровав им Духа Святаго, как и нам; и не положил никакого различия между нами и ими, верою очистив сердца их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Деян.15:8,9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4153406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DAEDD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При этом следует иметь в виду, что принятие Святого Духа – это всегда крещение Святым Духом. В то время как крещение Святым Духом, это далеко не всегда принятие Святого Духа.</w:t>
      </w:r>
    </w:p>
    <w:p w14:paraId="36E20D1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1D24F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Таким образом, не крещение Духом Святым, а принятие Духа Святого, в качестве Духа усыновления, делает Святого Духа, Господом и Господином нашей жизни, Который вселяет жизнь Христову, в истину, которую мы ранее приняли в своё сердце, в формате учения Христова.</w:t>
      </w:r>
    </w:p>
    <w:p w14:paraId="0E1FEA0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0ECC5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Принятие Святого Духа, в качестве Духа усыновления, трансформирует нас из состояние душевного человека, в состояние духовного человека, который обладает способностью сопрягать духовное с духовным. </w:t>
      </w:r>
    </w:p>
    <w:p w14:paraId="16683B8D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C15EF9" w14:textId="77777777" w:rsidR="00BF3199" w:rsidRPr="00BF3199" w:rsidRDefault="00BF3199" w:rsidP="00BF3199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F3199">
        <w:rPr>
          <w:rFonts w:ascii="Arial" w:hAnsi="Arial" w:cs="Arial"/>
          <w:b/>
          <w:sz w:val="28"/>
          <w:szCs w:val="28"/>
          <w:lang w:val="ru-RU"/>
        </w:rPr>
        <w:t>3. Составляющей</w:t>
      </w:r>
      <w:r w:rsidRPr="00BF3199">
        <w:rPr>
          <w:rFonts w:ascii="Arial" w:hAnsi="Arial" w:cs="Arial"/>
          <w:sz w:val="28"/>
          <w:szCs w:val="28"/>
          <w:lang w:val="ru-RU"/>
        </w:rPr>
        <w:t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призвано являться обновление нашего ума, Умом Христовым.</w:t>
      </w:r>
    </w:p>
    <w:p w14:paraId="10654CA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96B9F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Трубите в новомесячие трубою, в определенное время, в день праздника нашего; ибо это закон для Израиля, устав от Бога Иаковлева. Он установил это во свидетельство для Иосифа, </w:t>
      </w:r>
    </w:p>
    <w:p w14:paraId="4AE26FE7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EBD326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Когда он вышел из земли Египетской, где услышал звуки языка, которого не знал: "Я снял с рамен его тяжести, и руки его освободились от корзин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Пс.80:4-7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511037AA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44CF2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Выход из Египта – это образ обновления нашего ума, умом Христовым, который в тенях закона, обнаруживал себя в празднике новомесячия, при звуке трубы, определяющей способность слышать голос Бога в своём сердце, а Богу слушать наш голос.</w:t>
      </w:r>
    </w:p>
    <w:p w14:paraId="4F78D819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71E68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Как написано: «Блажен народ, знающий трубный зов! Они ходят во свете лица Твоего, Господи, о имени Твоем радуются весь день и правдою Твоею возносятся, ибо Ты украшение силы их, и благоволением Твоим возвышается рог наш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Пс.88:16-18</w:t>
      </w:r>
      <w:r w:rsidRPr="00BF3199">
        <w:rPr>
          <w:rFonts w:ascii="Arial" w:hAnsi="Arial" w:cs="Arial"/>
          <w:sz w:val="28"/>
          <w:szCs w:val="28"/>
          <w:lang w:val="ru-RU"/>
        </w:rPr>
        <w:t>)».</w:t>
      </w:r>
    </w:p>
    <w:p w14:paraId="2E26682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5867E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sz w:val="28"/>
          <w:szCs w:val="28"/>
          <w:lang w:val="ru-RU"/>
        </w:rPr>
        <w:t>4. Составляющей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, для принятия обетования жизни вечной, в качестве облечения своего сердца в чистое золото, прозрачного как чистого </w:t>
      </w:r>
      <w:r w:rsidRPr="00BF3199">
        <w:rPr>
          <w:rFonts w:ascii="Arial" w:hAnsi="Arial" w:cs="Arial"/>
          <w:sz w:val="28"/>
          <w:szCs w:val="28"/>
          <w:lang w:val="ru-RU"/>
        </w:rPr>
        <w:lastRenderedPageBreak/>
        <w:t>стекло, которое дано будет нам, как свидетельство, что мы угодили Богу – это свидетельство Иисусово, которое есть дух пророчества.</w:t>
      </w:r>
    </w:p>
    <w:p w14:paraId="41B554B5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F81C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Я пал к ногам его, чтобы поклониться ему; но он сказал мне: смотри, не делай сего; я сослужитель тебе и братьям твоим, имеющим свидетельство Иисусово; Богу поклонись; ибо свидетельство Иисусово есть дух пророчества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Отк.19:10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0AA2FAA7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68B1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Дух пророчества – это способность пророчествовать по мере веры, которую Бог каждому уделил. При этом, определяя меру наших возможностей, Бог исходит от нашего духового возраста, связанного с мерою нашего познания истины, сопряжённого с мерою посвящения.</w:t>
      </w:r>
    </w:p>
    <w:p w14:paraId="43C2FAED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11C75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Ведь на самом деле, Бог не мерою даёт нам Духа – это мы ограничиваем эту меру, мерой своего посвящения, которая зависит от меры нашего духовного возраста. Ведь Бог невиновен в том, что у нас нет ещё сосцов, потому что, </w:t>
      </w:r>
      <w:r w:rsidRPr="00BF3199">
        <w:rPr>
          <w:rFonts w:ascii="Arial" w:hAnsi="Arial" w:cs="Arial"/>
          <w:b/>
          <w:bCs/>
          <w:sz w:val="28"/>
          <w:szCs w:val="28"/>
          <w:lang w:val="ru-RU"/>
        </w:rPr>
        <w:t xml:space="preserve">Он дал нам всё </w:t>
      </w:r>
      <w:r w:rsidRPr="00BF3199">
        <w:rPr>
          <w:rFonts w:ascii="Arial" w:hAnsi="Arial" w:cs="Arial"/>
          <w:sz w:val="28"/>
          <w:szCs w:val="28"/>
          <w:lang w:val="ru-RU"/>
        </w:rPr>
        <w:t>потребное для жизни и благочестия.</w:t>
      </w:r>
    </w:p>
    <w:p w14:paraId="534D7D7C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D3D4BD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Ибо Тот, Которого послал Бог, говорит слова Божии; ибо не мерою дает Бог Духа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Ин.3:3</w:t>
      </w:r>
      <w:r w:rsidRPr="00BF3199">
        <w:rPr>
          <w:rFonts w:ascii="Arial" w:hAnsi="Arial" w:cs="Arial"/>
          <w:sz w:val="28"/>
          <w:szCs w:val="28"/>
          <w:lang w:val="ru-RU"/>
        </w:rPr>
        <w:t>4).</w:t>
      </w:r>
    </w:p>
    <w:p w14:paraId="7F95369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B45B3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b/>
          <w:sz w:val="28"/>
          <w:szCs w:val="28"/>
          <w:lang w:val="ru-RU"/>
        </w:rPr>
        <w:t>5. Составляющей</w:t>
      </w:r>
      <w:r w:rsidRPr="00BF3199">
        <w:rPr>
          <w:rFonts w:ascii="Arial" w:hAnsi="Arial" w:cs="Arial"/>
          <w:sz w:val="28"/>
          <w:szCs w:val="28"/>
          <w:lang w:val="ru-RU"/>
        </w:rPr>
        <w:t xml:space="preserve">, для принятия обетования жизни вечной, в качестве облечения своего сердца в чистое золото, прозрачного как чистого стекло, которое дано будет нам, как свидетельство, что мы угодили Богу – призвана являться молитва веры, которая могла бы отвечать </w:t>
      </w:r>
    </w:p>
    <w:p w14:paraId="3A8DA298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36E65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Характеристикам судного наперсника, устроенного на груди нашего первосвященника, с которой мы призваны входить </w:t>
      </w:r>
      <w:proofErr w:type="gramStart"/>
      <w:r w:rsidRPr="00BF3199"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 w:rsidRPr="00BF3199">
        <w:rPr>
          <w:rFonts w:ascii="Arial" w:hAnsi="Arial" w:cs="Arial"/>
          <w:sz w:val="28"/>
          <w:szCs w:val="28"/>
          <w:lang w:val="ru-RU"/>
        </w:rPr>
        <w:t xml:space="preserve"> Бога. </w:t>
      </w:r>
    </w:p>
    <w:p w14:paraId="26CEF5FB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BF572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Верою Авель принес Богу жертву лучшую, нежели Каин; ею получил свидетельство, что он праведен, как засвидетельствовал Бог о дарах его; ею он и по смерти говорит еще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Евр.11:4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037E68A1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80A1A9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Свидетельство Авеля состояло в том, </w:t>
      </w:r>
      <w:proofErr w:type="gramStart"/>
      <w:r w:rsidRPr="00BF3199"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 w:rsidRPr="00BF3199">
        <w:rPr>
          <w:rFonts w:ascii="Arial" w:hAnsi="Arial" w:cs="Arial"/>
          <w:sz w:val="28"/>
          <w:szCs w:val="28"/>
          <w:lang w:val="ru-RU"/>
        </w:rPr>
        <w:t xml:space="preserve"> как и в случае с Илией, огонь Божий сошёл с неба и поглотил его жертву. В то время как на жертву Каина огонь не сошёл, что и стало причиной огорчения Каина, которое быстро переросло в зависть, которая обнаружила себя в ненависти.</w:t>
      </w:r>
    </w:p>
    <w:p w14:paraId="18C69A94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4CC80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Сошествие огня на жертву – является образом сошествия Святого Духа на молитву, отвечающую требованиям судного наперсника, с которой мы призваны входить в присутствии Бога. Так как судный наперсник был сделан с одной целью, чтобы быть содержателем </w:t>
      </w:r>
      <w:proofErr w:type="spellStart"/>
      <w:r w:rsidRPr="00BF3199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BF3199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BF319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BF3199">
        <w:rPr>
          <w:rFonts w:ascii="Arial" w:hAnsi="Arial" w:cs="Arial"/>
          <w:sz w:val="28"/>
          <w:szCs w:val="28"/>
          <w:lang w:val="ru-RU"/>
        </w:rPr>
        <w:t>.</w:t>
      </w:r>
    </w:p>
    <w:p w14:paraId="1CC60ED6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33F464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Отсюда следует, что если при возношении молитвы, мы будем исходить из Веры Божией, пребывающей в нашем сердце, в формате истины, которая является содержателем </w:t>
      </w:r>
      <w:proofErr w:type="spellStart"/>
      <w:r w:rsidRPr="00BF3199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BF3199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BF3199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BF3199">
        <w:rPr>
          <w:rFonts w:ascii="Arial" w:hAnsi="Arial" w:cs="Arial"/>
          <w:sz w:val="28"/>
          <w:szCs w:val="28"/>
          <w:lang w:val="ru-RU"/>
        </w:rPr>
        <w:t xml:space="preserve">, то такую молитву всегда почтит Святой Дух, без Которого ни может твориться </w:t>
      </w:r>
    </w:p>
    <w:p w14:paraId="6533998F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6FF1C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>Ни одна молитва, и без Которого не может ни одна молитва быть воспринятой Богом. Потому что, именно дыхание Святого Духа, животворит молитву, которая отвечает требованиям воли Божией.</w:t>
      </w:r>
    </w:p>
    <w:p w14:paraId="46C587D3" w14:textId="77777777" w:rsidR="00BF3199" w:rsidRPr="00BF3199" w:rsidRDefault="00BF3199" w:rsidP="00BF319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F87B67" w14:textId="77777777" w:rsidR="00BF3199" w:rsidRPr="00BF3199" w:rsidRDefault="00BF3199" w:rsidP="00BF319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3199">
        <w:rPr>
          <w:rFonts w:ascii="Arial" w:hAnsi="Arial" w:cs="Arial"/>
          <w:sz w:val="28"/>
          <w:szCs w:val="28"/>
          <w:lang w:val="ru-RU"/>
        </w:rPr>
        <w:t xml:space="preserve">Как написано: «И вот какое дерзновение мы имеем к Нему, что, когда </w:t>
      </w:r>
      <w:proofErr w:type="gramStart"/>
      <w:r w:rsidRPr="00BF3199">
        <w:rPr>
          <w:rFonts w:ascii="Arial" w:hAnsi="Arial" w:cs="Arial"/>
          <w:sz w:val="28"/>
          <w:szCs w:val="28"/>
          <w:lang w:val="ru-RU"/>
        </w:rPr>
        <w:t>просим</w:t>
      </w:r>
      <w:proofErr w:type="gramEnd"/>
      <w:r w:rsidRPr="00BF3199">
        <w:rPr>
          <w:rFonts w:ascii="Arial" w:hAnsi="Arial" w:cs="Arial"/>
          <w:sz w:val="28"/>
          <w:szCs w:val="28"/>
          <w:lang w:val="ru-RU"/>
        </w:rPr>
        <w:t xml:space="preserve"> чего по воле Его, Он слушает нас.  А когда мы знаем, что Он слушает нас во всем, чего бы мы ни просили, - знаем и то, что получаем просимое от Него (</w:t>
      </w:r>
      <w:r w:rsidRPr="00BF3199">
        <w:rPr>
          <w:rFonts w:ascii="Arial" w:hAnsi="Arial" w:cs="Arial"/>
          <w:sz w:val="28"/>
          <w:szCs w:val="28"/>
          <w:u w:val="single"/>
          <w:lang w:val="ru-RU"/>
        </w:rPr>
        <w:t>1Ин.5:14,15</w:t>
      </w:r>
      <w:r w:rsidRPr="00BF3199">
        <w:rPr>
          <w:rFonts w:ascii="Arial" w:hAnsi="Arial" w:cs="Arial"/>
          <w:sz w:val="28"/>
          <w:szCs w:val="28"/>
          <w:lang w:val="ru-RU"/>
        </w:rPr>
        <w:t>).</w:t>
      </w:r>
    </w:p>
    <w:p w14:paraId="31A2D86A" w14:textId="77777777" w:rsidR="00BF3199" w:rsidRPr="00BF3199" w:rsidRDefault="00BF3199" w:rsidP="00BF3199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4F55249C" w14:textId="77777777" w:rsidR="00BF3199" w:rsidRPr="004A6268" w:rsidRDefault="00BF3199" w:rsidP="00BF3199">
      <w:pPr>
        <w:jc w:val="right"/>
        <w:rPr>
          <w:rFonts w:ascii="Arial" w:hAnsi="Arial" w:cs="Arial"/>
          <w:bCs/>
          <w:i/>
          <w:iCs/>
          <w:sz w:val="28"/>
          <w:szCs w:val="28"/>
        </w:rPr>
      </w:pPr>
      <w:proofErr w:type="spellStart"/>
      <w:r w:rsidRPr="004A6268">
        <w:rPr>
          <w:rFonts w:ascii="Arial" w:hAnsi="Arial" w:cs="Arial"/>
          <w:bCs/>
          <w:i/>
          <w:iCs/>
          <w:sz w:val="28"/>
          <w:szCs w:val="28"/>
        </w:rPr>
        <w:t>Продолжение</w:t>
      </w:r>
      <w:proofErr w:type="spellEnd"/>
      <w:r w:rsidRPr="004A6268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proofErr w:type="spellStart"/>
      <w:r w:rsidRPr="004A6268">
        <w:rPr>
          <w:rFonts w:ascii="Arial" w:hAnsi="Arial" w:cs="Arial"/>
          <w:bCs/>
          <w:i/>
          <w:iCs/>
          <w:sz w:val="28"/>
          <w:szCs w:val="28"/>
        </w:rPr>
        <w:t>следует</w:t>
      </w:r>
      <w:proofErr w:type="spellEnd"/>
      <w:r w:rsidRPr="004A6268">
        <w:rPr>
          <w:rFonts w:ascii="Arial" w:hAnsi="Arial" w:cs="Arial"/>
          <w:bCs/>
          <w:i/>
          <w:iCs/>
          <w:sz w:val="28"/>
          <w:szCs w:val="28"/>
        </w:rPr>
        <w:t xml:space="preserve"> . . .</w:t>
      </w:r>
    </w:p>
    <w:bookmarkEnd w:id="2"/>
    <w:bookmarkEnd w:id="3"/>
    <w:p w14:paraId="106A672A" w14:textId="77777777" w:rsidR="00BF3199" w:rsidRDefault="00BF3199" w:rsidP="00BF3199"/>
    <w:p w14:paraId="12BB9B31" w14:textId="77777777" w:rsidR="00BF3199" w:rsidRPr="00BF3199" w:rsidRDefault="00BF3199" w:rsidP="000B7078">
      <w:pPr>
        <w:jc w:val="both"/>
        <w:rPr>
          <w:rFonts w:ascii="Arial" w:hAnsi="Arial" w:cs="Arial"/>
          <w:sz w:val="28"/>
          <w:szCs w:val="28"/>
        </w:rPr>
      </w:pPr>
    </w:p>
    <w:sectPr w:rsidR="00BF3199" w:rsidRPr="00BF3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FD"/>
    <w:rsid w:val="0002456D"/>
    <w:rsid w:val="00033A7F"/>
    <w:rsid w:val="00067C4B"/>
    <w:rsid w:val="00081355"/>
    <w:rsid w:val="000B7078"/>
    <w:rsid w:val="00130F3D"/>
    <w:rsid w:val="00142852"/>
    <w:rsid w:val="00171BC1"/>
    <w:rsid w:val="00176561"/>
    <w:rsid w:val="00192468"/>
    <w:rsid w:val="001A6D2D"/>
    <w:rsid w:val="001F1AF2"/>
    <w:rsid w:val="0020188D"/>
    <w:rsid w:val="002B2FF1"/>
    <w:rsid w:val="002C5BB5"/>
    <w:rsid w:val="003043EB"/>
    <w:rsid w:val="00391F94"/>
    <w:rsid w:val="00395E9D"/>
    <w:rsid w:val="003E19F6"/>
    <w:rsid w:val="00451693"/>
    <w:rsid w:val="00477C96"/>
    <w:rsid w:val="00490CC8"/>
    <w:rsid w:val="004E2EBA"/>
    <w:rsid w:val="004F6F95"/>
    <w:rsid w:val="00523AEE"/>
    <w:rsid w:val="005F7B8F"/>
    <w:rsid w:val="0072451D"/>
    <w:rsid w:val="0073069E"/>
    <w:rsid w:val="00766168"/>
    <w:rsid w:val="00777C72"/>
    <w:rsid w:val="007A7631"/>
    <w:rsid w:val="00821416"/>
    <w:rsid w:val="008348BC"/>
    <w:rsid w:val="0085687D"/>
    <w:rsid w:val="008D0E80"/>
    <w:rsid w:val="008D6D7A"/>
    <w:rsid w:val="009D24AB"/>
    <w:rsid w:val="00A4660A"/>
    <w:rsid w:val="00A74AE9"/>
    <w:rsid w:val="00AD11A0"/>
    <w:rsid w:val="00AE704B"/>
    <w:rsid w:val="00B0135A"/>
    <w:rsid w:val="00B52ADC"/>
    <w:rsid w:val="00B666FD"/>
    <w:rsid w:val="00BF3199"/>
    <w:rsid w:val="00C10D96"/>
    <w:rsid w:val="00C26A2E"/>
    <w:rsid w:val="00C579A3"/>
    <w:rsid w:val="00CF3F0E"/>
    <w:rsid w:val="00D1440F"/>
    <w:rsid w:val="00D66EF4"/>
    <w:rsid w:val="00D71201"/>
    <w:rsid w:val="00D80520"/>
    <w:rsid w:val="00D9126A"/>
    <w:rsid w:val="00DE644E"/>
    <w:rsid w:val="00E04C3F"/>
    <w:rsid w:val="00F32B8B"/>
    <w:rsid w:val="00F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CED8"/>
  <w15:chartTrackingRefBased/>
  <w15:docId w15:val="{0C53C779-AE11-4791-81CE-2629BE6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6FD"/>
    <w:pPr>
      <w:suppressAutoHyphens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2024-07-06T04:53:00Z</dcterms:created>
  <dcterms:modified xsi:type="dcterms:W3CDTF">2024-07-06T04:53:00Z</dcterms:modified>
</cp:coreProperties>
</file>