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F238" w14:textId="77777777" w:rsidR="0077281B" w:rsidRDefault="000C4D98">
      <w:pPr>
        <w:pStyle w:val="Body"/>
        <w:jc w:val="right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  <w:bookmarkStart w:id="0" w:name="_Hlk111063530"/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 xml:space="preserve">03.26.24 Вторник 7:00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ru-RU"/>
        </w:rPr>
        <w:t>рм</w:t>
      </w:r>
      <w:proofErr w:type="spellEnd"/>
    </w:p>
    <w:bookmarkEnd w:id="0"/>
    <w:p w14:paraId="07BF31DA" w14:textId="77777777" w:rsidR="0077281B" w:rsidRDefault="007728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E83410" w14:textId="77777777" w:rsidR="0077281B" w:rsidRDefault="0077281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228AD" w14:textId="77777777" w:rsidR="0077281B" w:rsidRDefault="000C4D98">
      <w:pPr>
        <w:pStyle w:val="Body"/>
        <w:jc w:val="both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Пусть, как вода, течет суд, и правда – как сильный поток!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Ам.5:24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507F26AD" w14:textId="77777777" w:rsidR="0077281B" w:rsidRDefault="0077281B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14:paraId="38FB8CAC" w14:textId="77777777" w:rsidR="0077281B" w:rsidRPr="00CE006E" w:rsidRDefault="000C4D98">
      <w:pPr>
        <w:pStyle w:val="Body"/>
        <w:jc w:val="center"/>
        <w:rPr>
          <w:rFonts w:ascii="Arial" w:eastAsia="Arial" w:hAnsi="Arial" w:cs="Arial"/>
          <w:i/>
          <w:iCs/>
          <w:sz w:val="28"/>
          <w:szCs w:val="28"/>
          <w:lang w:val="ru-RU"/>
        </w:rPr>
      </w:pPr>
      <w:r w:rsidRPr="00CE006E">
        <w:rPr>
          <w:rFonts w:ascii="Arial Narrow" w:hAnsi="Arial Narrow"/>
          <w:b/>
          <w:bCs/>
          <w:i/>
          <w:iCs/>
          <w:sz w:val="36"/>
          <w:szCs w:val="36"/>
          <w:lang w:val="ru-RU"/>
        </w:rPr>
        <w:t>Реки воды живой</w:t>
      </w:r>
      <w:r w:rsidRPr="00CE006E">
        <w:rPr>
          <w:rFonts w:ascii="Arial" w:hAnsi="Arial"/>
          <w:i/>
          <w:iCs/>
          <w:sz w:val="28"/>
          <w:szCs w:val="28"/>
          <w:lang w:val="ru-RU"/>
        </w:rPr>
        <w:t xml:space="preserve"> </w:t>
      </w:r>
    </w:p>
    <w:p w14:paraId="25507A74" w14:textId="77777777" w:rsidR="0077281B" w:rsidRDefault="0077281B">
      <w:pPr>
        <w:pStyle w:val="Body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14:paraId="1B76710F" w14:textId="0EB8CC2A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Этот суд должен вытекать </w:t>
      </w:r>
      <w:r w:rsidR="008A567E">
        <w:rPr>
          <w:rFonts w:ascii="Arial" w:hAnsi="Arial"/>
          <w:sz w:val="28"/>
          <w:szCs w:val="28"/>
          <w:lang w:val="ru-RU"/>
        </w:rPr>
        <w:t>из-под</w:t>
      </w:r>
      <w:r>
        <w:rPr>
          <w:rFonts w:ascii="Arial" w:hAnsi="Arial"/>
          <w:sz w:val="28"/>
          <w:szCs w:val="28"/>
          <w:lang w:val="ru-RU"/>
        </w:rPr>
        <w:t xml:space="preserve"> порога нашего храма, то есть </w:t>
      </w:r>
      <w:r w:rsidR="008A567E">
        <w:rPr>
          <w:rFonts w:ascii="Arial" w:hAnsi="Arial"/>
          <w:sz w:val="28"/>
          <w:szCs w:val="28"/>
          <w:lang w:val="ru-RU"/>
        </w:rPr>
        <w:t>это наше исповедание,</w:t>
      </w:r>
      <w:r>
        <w:rPr>
          <w:rFonts w:ascii="Arial" w:hAnsi="Arial"/>
          <w:sz w:val="28"/>
          <w:szCs w:val="28"/>
          <w:lang w:val="ru-RU"/>
        </w:rPr>
        <w:t xml:space="preserve"> наполненное силою Святого Духа, защищающие интересы Божьей святости.</w:t>
      </w:r>
    </w:p>
    <w:p w14:paraId="29DC19C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5997956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Условие</w:t>
      </w:r>
      <w:r>
        <w:rPr>
          <w:rFonts w:ascii="Arial" w:hAnsi="Arial"/>
          <w:sz w:val="28"/>
          <w:szCs w:val="28"/>
          <w:lang w:val="ru-RU"/>
        </w:rPr>
        <w:t xml:space="preserve"> для облечение в правосудие, – это право и способность судить об уме Господнем:</w:t>
      </w:r>
    </w:p>
    <w:p w14:paraId="6BD0983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C6CEDEB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 кто познал ум Господень, чтобы мог судить его? А мы имеем ум Христов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2:16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39F02C2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DDAE7ED" w14:textId="70C0AB46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Из данного места Писания мы </w:t>
      </w:r>
      <w:r w:rsidR="008A567E">
        <w:rPr>
          <w:rFonts w:ascii="Arial" w:hAnsi="Arial"/>
          <w:sz w:val="28"/>
          <w:szCs w:val="28"/>
          <w:lang w:val="ru-RU"/>
        </w:rPr>
        <w:t>видим,</w:t>
      </w:r>
      <w:r>
        <w:rPr>
          <w:rFonts w:ascii="Arial" w:hAnsi="Arial"/>
          <w:sz w:val="28"/>
          <w:szCs w:val="28"/>
          <w:lang w:val="ru-RU"/>
        </w:rPr>
        <w:t xml:space="preserve"> чтобы обладать способностью судить об уме Господнем:</w:t>
      </w:r>
    </w:p>
    <w:p w14:paraId="6200506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11A63ED" w14:textId="77777777" w:rsidR="0077281B" w:rsidRDefault="000C4D98" w:rsidP="00771CC6">
      <w:pPr>
        <w:pStyle w:val="Body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1.</w:t>
      </w:r>
      <w:r>
        <w:rPr>
          <w:rFonts w:ascii="Arial" w:hAnsi="Arial"/>
          <w:sz w:val="28"/>
          <w:szCs w:val="28"/>
          <w:lang w:val="ru-RU"/>
        </w:rPr>
        <w:t xml:space="preserve"> Необходимо иметь ум Христов, чтобы затем уже, силою ума Христова, познавать ум своего Небесного Отца.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 </w:t>
      </w:r>
    </w:p>
    <w:p w14:paraId="2C785E6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0C97C91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2.</w:t>
      </w:r>
      <w:r>
        <w:rPr>
          <w:rFonts w:ascii="Arial" w:hAnsi="Arial"/>
          <w:sz w:val="28"/>
          <w:szCs w:val="28"/>
          <w:lang w:val="ru-RU"/>
        </w:rPr>
        <w:t xml:space="preserve"> Чтобы иметь ум Христов, Его необходимо принять на условиях, предписанных Богом в Писании. </w:t>
      </w:r>
    </w:p>
    <w:p w14:paraId="6CBC8B8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841DDD7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3.</w:t>
      </w:r>
      <w:r>
        <w:rPr>
          <w:rFonts w:ascii="Arial" w:hAnsi="Arial"/>
          <w:sz w:val="28"/>
          <w:szCs w:val="28"/>
          <w:lang w:val="ru-RU"/>
        </w:rPr>
        <w:t xml:space="preserve"> Чтобы принять и воспользоваться возможностями ума Христова, Его необходимо отличать от возможностей своего ума. </w:t>
      </w:r>
    </w:p>
    <w:p w14:paraId="31E8374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49D8525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4.</w:t>
      </w:r>
      <w:r>
        <w:rPr>
          <w:rFonts w:ascii="Arial" w:hAnsi="Arial"/>
          <w:sz w:val="28"/>
          <w:szCs w:val="28"/>
          <w:lang w:val="ru-RU"/>
        </w:rPr>
        <w:t xml:space="preserve"> Необходимо знать, каким образом посредством ума Христова проникать в ум своего Небесного Отца.</w:t>
      </w:r>
    </w:p>
    <w:p w14:paraId="1A09BAE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8997794" w14:textId="0E888FD9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Ум Христов мы </w:t>
      </w:r>
      <w:r w:rsidR="008A567E">
        <w:rPr>
          <w:rFonts w:ascii="Arial" w:hAnsi="Arial"/>
          <w:sz w:val="28"/>
          <w:szCs w:val="28"/>
          <w:lang w:val="ru-RU"/>
        </w:rPr>
        <w:t>призваны</w:t>
      </w:r>
      <w:r>
        <w:rPr>
          <w:rFonts w:ascii="Arial" w:hAnsi="Arial"/>
          <w:sz w:val="28"/>
          <w:szCs w:val="28"/>
          <w:lang w:val="ru-RU"/>
        </w:rPr>
        <w:t xml:space="preserve"> принимать в своё сердце в лице Слова Божия и Духа Святого. </w:t>
      </w:r>
    </w:p>
    <w:p w14:paraId="3BBFDB4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9C19B77" w14:textId="77777777" w:rsidR="00771CC6" w:rsidRDefault="000C4D98" w:rsidP="00771CC6">
      <w:pPr>
        <w:pStyle w:val="Body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В силу же того, что Ум Христов не может находится вне Христа, Которого в духе человека представляют Слово Божие и Святой Дух, то для </w:t>
      </w:r>
      <w:proofErr w:type="spellStart"/>
      <w:r>
        <w:rPr>
          <w:rFonts w:ascii="Arial" w:hAnsi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/>
          <w:sz w:val="28"/>
          <w:szCs w:val="28"/>
          <w:lang w:val="ru-RU"/>
        </w:rPr>
        <w:t xml:space="preserve"> в своём духе с этими двумя владычественными инстанциями Бога, </w:t>
      </w:r>
    </w:p>
    <w:p w14:paraId="1D8FACF9" w14:textId="77777777" w:rsidR="00771CC6" w:rsidRPr="00771CC6" w:rsidRDefault="00771CC6" w:rsidP="00771CC6">
      <w:pPr>
        <w:pStyle w:val="Body"/>
        <w:rPr>
          <w:rFonts w:ascii="Arial" w:hAnsi="Arial"/>
          <w:sz w:val="16"/>
          <w:szCs w:val="16"/>
          <w:lang w:val="ru-RU"/>
        </w:rPr>
      </w:pPr>
    </w:p>
    <w:p w14:paraId="4A4C68CB" w14:textId="627D1004" w:rsidR="0077281B" w:rsidRPr="008A567E" w:rsidRDefault="000C4D98" w:rsidP="00771CC6">
      <w:pPr>
        <w:pStyle w:val="Body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необходимо одновременно с одной стороны получить право и способность пребывать во </w:t>
      </w:r>
      <w:r w:rsidR="008A567E">
        <w:rPr>
          <w:rFonts w:ascii="Arial" w:hAnsi="Arial"/>
          <w:sz w:val="28"/>
          <w:szCs w:val="28"/>
          <w:lang w:val="ru-RU"/>
        </w:rPr>
        <w:t>Христе,</w:t>
      </w:r>
      <w:r>
        <w:rPr>
          <w:rFonts w:ascii="Arial" w:hAnsi="Arial"/>
          <w:sz w:val="28"/>
          <w:szCs w:val="28"/>
          <w:lang w:val="ru-RU"/>
        </w:rPr>
        <w:t xml:space="preserve"> а с другой усвоить каким образом и на каких условиях дать возможность Христу пребывать в нас</w:t>
      </w:r>
      <w:r w:rsidR="008A567E" w:rsidRPr="008A567E">
        <w:rPr>
          <w:rFonts w:ascii="Arial" w:hAnsi="Arial"/>
          <w:sz w:val="28"/>
          <w:szCs w:val="28"/>
          <w:lang w:val="ru-RU"/>
        </w:rPr>
        <w:t>.</w:t>
      </w:r>
    </w:p>
    <w:p w14:paraId="705D157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E0CD796" w14:textId="09BEDA3B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 xml:space="preserve">Учитывая, что такое покрытое непроницаемой тайной слияние Бога с человеком </w:t>
      </w:r>
      <w:r w:rsidR="008A567E">
        <w:rPr>
          <w:rFonts w:ascii="Arial" w:hAnsi="Arial"/>
          <w:sz w:val="28"/>
          <w:szCs w:val="28"/>
          <w:lang w:val="ru-RU"/>
        </w:rPr>
        <w:t>призвано</w:t>
      </w:r>
      <w:r>
        <w:rPr>
          <w:rFonts w:ascii="Arial" w:hAnsi="Arial"/>
          <w:sz w:val="28"/>
          <w:szCs w:val="28"/>
          <w:lang w:val="ru-RU"/>
        </w:rPr>
        <w:t xml:space="preserve"> протекать исключительно </w:t>
      </w:r>
      <w:r w:rsidR="008A567E">
        <w:rPr>
          <w:rFonts w:ascii="Arial" w:hAnsi="Arial"/>
          <w:sz w:val="28"/>
          <w:szCs w:val="28"/>
          <w:lang w:val="ru-RU"/>
        </w:rPr>
        <w:t>на требованиях,</w:t>
      </w:r>
      <w:r>
        <w:rPr>
          <w:rFonts w:ascii="Arial" w:hAnsi="Arial"/>
          <w:sz w:val="28"/>
          <w:szCs w:val="28"/>
          <w:lang w:val="ru-RU"/>
        </w:rPr>
        <w:t xml:space="preserve"> установленных Богом в Писании</w:t>
      </w:r>
      <w:r w:rsidR="008A567E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по предписанию</w:t>
      </w:r>
      <w:r w:rsidR="008A567E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которых следует, что когда мы помещаем себя во Христа, то Он представляет нас, а когда Христос поселяется в нас, то уже не Он, а мы представляем Его интересы. </w:t>
      </w:r>
    </w:p>
    <w:p w14:paraId="0DB7643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0AD7240" w14:textId="6970BA89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Через</w:t>
      </w:r>
      <w:r>
        <w:rPr>
          <w:rFonts w:ascii="Arial" w:hAnsi="Arial"/>
          <w:sz w:val="28"/>
          <w:szCs w:val="28"/>
          <w:lang w:val="ru-RU"/>
        </w:rPr>
        <w:t xml:space="preserve"> пребывание во Христе – мы будем освобождены, </w:t>
      </w:r>
      <w:r w:rsidR="008A567E">
        <w:rPr>
          <w:rFonts w:ascii="Arial" w:hAnsi="Arial"/>
          <w:sz w:val="28"/>
          <w:szCs w:val="28"/>
          <w:lang w:val="ru-RU"/>
        </w:rPr>
        <w:t>от власти</w:t>
      </w:r>
      <w:r>
        <w:rPr>
          <w:rFonts w:ascii="Arial" w:hAnsi="Arial"/>
          <w:sz w:val="28"/>
          <w:szCs w:val="28"/>
          <w:lang w:val="ru-RU"/>
        </w:rPr>
        <w:t xml:space="preserve"> и влияния закона греха и смерти:</w:t>
      </w:r>
    </w:p>
    <w:p w14:paraId="5904E37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B97D002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proofErr w:type="gramStart"/>
      <w:r>
        <w:rPr>
          <w:rFonts w:ascii="Arial" w:hAnsi="Arial"/>
          <w:i/>
          <w:iCs/>
          <w:sz w:val="28"/>
          <w:szCs w:val="28"/>
          <w:lang w:val="ru-RU"/>
        </w:rPr>
        <w:t>Итак</w:t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Рим.8:1,2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7A13ACE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FDCDB07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Из данного места и Духа всего Писания следует, что власть и действие суверенного закона духа жизни протекает исключительно в Теле Иисуса Христа, которое определяет пределы Царства Небесного, на небе и на земле. </w:t>
      </w:r>
    </w:p>
    <w:p w14:paraId="36CB95E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B428A26" w14:textId="0F94833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Царство Небесное ограниченно пределами Христа, как в </w:t>
      </w:r>
      <w:r w:rsidR="008A567E">
        <w:rPr>
          <w:rFonts w:ascii="Arial" w:hAnsi="Arial"/>
          <w:sz w:val="28"/>
          <w:szCs w:val="28"/>
          <w:lang w:val="ru-RU"/>
        </w:rPr>
        <w:t>видимом,</w:t>
      </w:r>
      <w:r>
        <w:rPr>
          <w:rFonts w:ascii="Arial" w:hAnsi="Arial"/>
          <w:sz w:val="28"/>
          <w:szCs w:val="28"/>
          <w:lang w:val="ru-RU"/>
        </w:rPr>
        <w:t xml:space="preserve"> так и в невидимом мире</w:t>
      </w:r>
    </w:p>
    <w:p w14:paraId="02BA955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B010E84" w14:textId="32D0E81A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Именно по результатам свободы и независимости от власти закона греха и смерти в своём теле, мы сможем судить</w:t>
      </w:r>
      <w:r w:rsidR="008A567E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что мы действительно находимся во Христе</w:t>
      </w:r>
      <w:r w:rsidR="00771CC6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а </w:t>
      </w:r>
      <w:r w:rsidR="008A567E">
        <w:rPr>
          <w:rFonts w:ascii="Arial" w:hAnsi="Arial"/>
          <w:sz w:val="28"/>
          <w:szCs w:val="28"/>
          <w:lang w:val="ru-RU"/>
        </w:rPr>
        <w:t>также</w:t>
      </w:r>
      <w:r>
        <w:rPr>
          <w:rFonts w:ascii="Arial" w:hAnsi="Arial"/>
          <w:sz w:val="28"/>
          <w:szCs w:val="28"/>
          <w:lang w:val="ru-RU"/>
        </w:rPr>
        <w:t xml:space="preserve"> что мы действительно имеем способность проникать в Ум </w:t>
      </w:r>
      <w:r w:rsidR="008A567E">
        <w:rPr>
          <w:rFonts w:ascii="Arial" w:hAnsi="Arial"/>
          <w:sz w:val="28"/>
          <w:szCs w:val="28"/>
          <w:lang w:val="ru-RU"/>
        </w:rPr>
        <w:t>С</w:t>
      </w:r>
      <w:r>
        <w:rPr>
          <w:rFonts w:ascii="Arial" w:hAnsi="Arial"/>
          <w:sz w:val="28"/>
          <w:szCs w:val="28"/>
          <w:lang w:val="ru-RU"/>
        </w:rPr>
        <w:t>воего Небесного Отца.</w:t>
      </w:r>
    </w:p>
    <w:p w14:paraId="0296AFD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9E51D21" w14:textId="51BF4D19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связи с этим мы обратимся к признакам свободы от закона греха и смерти</w:t>
      </w:r>
      <w:r w:rsidR="00453F68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которые одновременно являются и признаками нашей способности проникать в Ум </w:t>
      </w:r>
      <w:r w:rsidR="008A567E">
        <w:rPr>
          <w:rFonts w:ascii="Arial" w:hAnsi="Arial"/>
          <w:sz w:val="28"/>
          <w:szCs w:val="28"/>
          <w:lang w:val="ru-RU"/>
        </w:rPr>
        <w:t>С</w:t>
      </w:r>
      <w:r>
        <w:rPr>
          <w:rFonts w:ascii="Arial" w:hAnsi="Arial"/>
          <w:sz w:val="28"/>
          <w:szCs w:val="28"/>
          <w:lang w:val="ru-RU"/>
        </w:rPr>
        <w:t>воего Небесного Отца</w:t>
      </w:r>
      <w:r w:rsidR="008A567E">
        <w:rPr>
          <w:rFonts w:ascii="Arial" w:hAnsi="Arial"/>
          <w:sz w:val="28"/>
          <w:szCs w:val="28"/>
          <w:lang w:val="ru-RU"/>
        </w:rPr>
        <w:t>.</w:t>
      </w:r>
    </w:p>
    <w:p w14:paraId="159B5A2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3DE4883" w14:textId="43946913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целях изучения или же повторения данного признака вспомни</w:t>
      </w:r>
      <w:r w:rsidR="00771CC6">
        <w:rPr>
          <w:rFonts w:ascii="Arial" w:hAnsi="Arial"/>
          <w:sz w:val="28"/>
          <w:szCs w:val="28"/>
          <w:lang w:val="ru-RU"/>
        </w:rPr>
        <w:t>м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="008A567E">
        <w:rPr>
          <w:rFonts w:ascii="Arial" w:hAnsi="Arial"/>
          <w:sz w:val="28"/>
          <w:szCs w:val="28"/>
          <w:lang w:val="ru-RU"/>
        </w:rPr>
        <w:t xml:space="preserve">четыре </w:t>
      </w:r>
      <w:r>
        <w:rPr>
          <w:rFonts w:ascii="Arial" w:hAnsi="Arial"/>
          <w:sz w:val="28"/>
          <w:szCs w:val="28"/>
          <w:lang w:val="ru-RU"/>
        </w:rPr>
        <w:t>вопроса:</w:t>
      </w:r>
    </w:p>
    <w:p w14:paraId="019081D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FD2BE93" w14:textId="3D27C049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 w:rsidRPr="008A567E">
        <w:rPr>
          <w:rFonts w:ascii="Arial" w:hAnsi="Arial"/>
          <w:b/>
          <w:bCs/>
          <w:sz w:val="28"/>
          <w:szCs w:val="28"/>
          <w:lang w:val="ru-RU"/>
        </w:rPr>
        <w:t>1.</w:t>
      </w:r>
      <w:r>
        <w:rPr>
          <w:rFonts w:ascii="Arial" w:hAnsi="Arial"/>
          <w:sz w:val="28"/>
          <w:szCs w:val="28"/>
          <w:lang w:val="ru-RU"/>
        </w:rPr>
        <w:t xml:space="preserve"> Кто является Творцом и </w:t>
      </w:r>
      <w:r w:rsidR="008A567E">
        <w:rPr>
          <w:rFonts w:ascii="Arial" w:hAnsi="Arial"/>
          <w:sz w:val="28"/>
          <w:szCs w:val="28"/>
          <w:lang w:val="ru-RU"/>
        </w:rPr>
        <w:t>З</w:t>
      </w:r>
      <w:r>
        <w:rPr>
          <w:rFonts w:ascii="Arial" w:hAnsi="Arial"/>
          <w:sz w:val="28"/>
          <w:szCs w:val="28"/>
          <w:lang w:val="ru-RU"/>
        </w:rPr>
        <w:t>аконодателем закона жизни и смерти и как возникли законы жизни и смерти</w:t>
      </w:r>
      <w:r w:rsidR="008A567E">
        <w:rPr>
          <w:rFonts w:ascii="Arial" w:hAnsi="Arial"/>
          <w:sz w:val="28"/>
          <w:szCs w:val="28"/>
          <w:lang w:val="ru-RU"/>
        </w:rPr>
        <w:t>?</w:t>
      </w:r>
    </w:p>
    <w:p w14:paraId="72E5C53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3CC0D68" w14:textId="39087920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 w:rsidRPr="008A567E">
        <w:rPr>
          <w:rFonts w:ascii="Arial" w:hAnsi="Arial"/>
          <w:b/>
          <w:bCs/>
          <w:sz w:val="28"/>
          <w:szCs w:val="28"/>
          <w:lang w:val="ru-RU"/>
        </w:rPr>
        <w:t>2.</w:t>
      </w:r>
      <w:r>
        <w:rPr>
          <w:rFonts w:ascii="Arial" w:hAnsi="Arial"/>
          <w:sz w:val="28"/>
          <w:szCs w:val="28"/>
          <w:lang w:val="ru-RU"/>
        </w:rPr>
        <w:t xml:space="preserve"> Какими природными характеристиками наделяются эти законы и каким образом они отличаются друг от друга</w:t>
      </w:r>
      <w:r w:rsidR="008A567E">
        <w:rPr>
          <w:rFonts w:ascii="Arial" w:hAnsi="Arial"/>
          <w:sz w:val="28"/>
          <w:szCs w:val="28"/>
          <w:lang w:val="ru-RU"/>
        </w:rPr>
        <w:t>?</w:t>
      </w:r>
    </w:p>
    <w:p w14:paraId="762B5460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750E1FB" w14:textId="151B9AD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 w:rsidRPr="008A567E">
        <w:rPr>
          <w:rFonts w:ascii="Arial" w:hAnsi="Arial"/>
          <w:b/>
          <w:bCs/>
          <w:sz w:val="28"/>
          <w:szCs w:val="28"/>
          <w:lang w:val="ru-RU"/>
        </w:rPr>
        <w:t>3.</w:t>
      </w:r>
      <w:r>
        <w:rPr>
          <w:rFonts w:ascii="Arial" w:hAnsi="Arial"/>
          <w:sz w:val="28"/>
          <w:szCs w:val="28"/>
          <w:lang w:val="ru-RU"/>
        </w:rPr>
        <w:t xml:space="preserve"> В силу каких причин и на каких условиях один закон может упразднять силу другого закона</w:t>
      </w:r>
      <w:r w:rsidR="008A567E">
        <w:rPr>
          <w:rFonts w:ascii="Arial" w:hAnsi="Arial"/>
          <w:sz w:val="28"/>
          <w:szCs w:val="28"/>
          <w:lang w:val="ru-RU"/>
        </w:rPr>
        <w:t>?</w:t>
      </w: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74FA44C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02E7EF5" w14:textId="5F0FF841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>4.  По каким признакам мы можем судить что мы действительно освобождены от закона греха и смерти</w:t>
      </w:r>
      <w:r w:rsidR="008A567E">
        <w:rPr>
          <w:rFonts w:ascii="Arial" w:hAnsi="Arial"/>
          <w:sz w:val="28"/>
          <w:szCs w:val="28"/>
          <w:lang w:val="ru-RU"/>
        </w:rPr>
        <w:t>?</w:t>
      </w: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12B69DBD" w14:textId="029C58BF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2CE0BFE" w14:textId="77777777" w:rsidR="0077281B" w:rsidRDefault="000C4D98" w:rsidP="00771CC6">
      <w:pPr>
        <w:pStyle w:val="Body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1. Создатель закона жизни и закона смерти. </w:t>
      </w:r>
    </w:p>
    <w:p w14:paraId="35AEC8D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D94E211" w14:textId="096EFC82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За каждым конкретным сводом законов стоит либо конкретный </w:t>
      </w:r>
      <w:r w:rsidR="008A567E">
        <w:rPr>
          <w:rFonts w:ascii="Arial" w:hAnsi="Arial"/>
          <w:sz w:val="28"/>
          <w:szCs w:val="28"/>
          <w:lang w:val="ru-RU"/>
        </w:rPr>
        <w:t>законодатель,</w:t>
      </w:r>
      <w:r>
        <w:rPr>
          <w:rFonts w:ascii="Arial" w:hAnsi="Arial"/>
          <w:sz w:val="28"/>
          <w:szCs w:val="28"/>
          <w:lang w:val="ru-RU"/>
        </w:rPr>
        <w:t xml:space="preserve"> либо законодательное собрание </w:t>
      </w:r>
      <w:r w:rsidR="008A567E">
        <w:rPr>
          <w:rFonts w:ascii="Arial" w:hAnsi="Arial"/>
          <w:sz w:val="28"/>
          <w:szCs w:val="28"/>
          <w:lang w:val="ru-RU"/>
        </w:rPr>
        <w:t>людей,</w:t>
      </w:r>
      <w:r>
        <w:rPr>
          <w:rFonts w:ascii="Arial" w:hAnsi="Arial"/>
          <w:sz w:val="28"/>
          <w:szCs w:val="28"/>
          <w:lang w:val="ru-RU"/>
        </w:rPr>
        <w:t xml:space="preserve"> которые выработали эти законы</w:t>
      </w:r>
      <w:r w:rsidR="008A567E">
        <w:rPr>
          <w:rFonts w:ascii="Arial" w:hAnsi="Arial"/>
          <w:sz w:val="28"/>
          <w:szCs w:val="28"/>
          <w:lang w:val="ru-RU"/>
        </w:rPr>
        <w:t>.</w:t>
      </w: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53B1AEC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28A9A80" w14:textId="77777777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По характеру и величию законов</w:t>
      </w:r>
      <w:r w:rsidRPr="008A567E">
        <w:rPr>
          <w:rFonts w:ascii="Arial" w:hAnsi="Arial"/>
          <w:sz w:val="28"/>
          <w:szCs w:val="28"/>
          <w:lang w:val="ru-RU"/>
        </w:rPr>
        <w:t xml:space="preserve">, принято судить, </w:t>
      </w:r>
      <w:r>
        <w:rPr>
          <w:rFonts w:ascii="Arial" w:hAnsi="Arial"/>
          <w:sz w:val="28"/>
          <w:szCs w:val="28"/>
          <w:lang w:val="ru-RU"/>
        </w:rPr>
        <w:t>о характере и величии</w:t>
      </w:r>
      <w:r w:rsidRPr="008A567E">
        <w:rPr>
          <w:rFonts w:ascii="Arial" w:hAnsi="Arial"/>
          <w:sz w:val="28"/>
          <w:szCs w:val="28"/>
          <w:lang w:val="ru-RU"/>
        </w:rPr>
        <w:t xml:space="preserve">, как Законодателя, </w:t>
      </w:r>
      <w:r>
        <w:rPr>
          <w:rFonts w:ascii="Arial" w:hAnsi="Arial"/>
          <w:sz w:val="28"/>
          <w:szCs w:val="28"/>
          <w:lang w:val="ru-RU"/>
        </w:rPr>
        <w:t>так и народа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имеющего и живущего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в согласии этого законодательства</w:t>
      </w:r>
      <w:r w:rsidRPr="008A567E">
        <w:rPr>
          <w:rFonts w:ascii="Arial" w:hAnsi="Arial"/>
          <w:sz w:val="28"/>
          <w:szCs w:val="28"/>
          <w:lang w:val="ru-RU"/>
        </w:rPr>
        <w:t>.</w:t>
      </w:r>
    </w:p>
    <w:p w14:paraId="7A55FFA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03DC418" w14:textId="1A3BD18F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Владычество Бога и Его неограниченная власть распростирается как над сферами </w:t>
      </w:r>
      <w:r w:rsidR="008A567E">
        <w:rPr>
          <w:rFonts w:ascii="Arial" w:hAnsi="Arial"/>
          <w:sz w:val="28"/>
          <w:szCs w:val="28"/>
          <w:lang w:val="ru-RU"/>
        </w:rPr>
        <w:t>света,</w:t>
      </w:r>
      <w:r>
        <w:rPr>
          <w:rFonts w:ascii="Arial" w:hAnsi="Arial"/>
          <w:sz w:val="28"/>
          <w:szCs w:val="28"/>
          <w:lang w:val="ru-RU"/>
        </w:rPr>
        <w:t xml:space="preserve"> так и над сферами зла. В силу чего </w:t>
      </w:r>
    </w:p>
    <w:p w14:paraId="6C98B47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9513591" w14:textId="6C75C110" w:rsidR="0077281B" w:rsidRPr="008A567E" w:rsidRDefault="000C4D98" w:rsidP="00771CC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Arial" w:hAnsi="Arial"/>
          <w:sz w:val="28"/>
          <w:szCs w:val="28"/>
          <w:lang w:val="ru-RU"/>
        </w:rPr>
        <w:t>Во главе закона духа жизни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во Христе Иисусе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охраняемого законом смерти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 xml:space="preserve">выраженного в смерти Иисуса – стоит Бог! А </w:t>
      </w:r>
      <w:r w:rsidR="008A567E">
        <w:rPr>
          <w:rFonts w:ascii="Arial" w:hAnsi="Arial"/>
          <w:sz w:val="28"/>
          <w:szCs w:val="28"/>
          <w:lang w:val="ru-RU"/>
        </w:rPr>
        <w:t>также</w:t>
      </w:r>
      <w:r>
        <w:rPr>
          <w:rFonts w:ascii="Arial" w:hAnsi="Arial"/>
          <w:sz w:val="28"/>
          <w:szCs w:val="28"/>
          <w:lang w:val="ru-RU"/>
        </w:rPr>
        <w:t xml:space="preserve"> и во главе закона греха и смерти стоит Бог, а не диавол</w:t>
      </w:r>
      <w:r w:rsidR="008A567E">
        <w:rPr>
          <w:rFonts w:ascii="Arial" w:hAnsi="Arial"/>
          <w:sz w:val="28"/>
          <w:szCs w:val="28"/>
          <w:lang w:val="ru-RU"/>
        </w:rPr>
        <w:t>.</w:t>
      </w:r>
    </w:p>
    <w:p w14:paraId="7B80D5D0" w14:textId="77777777" w:rsidR="0077281B" w:rsidRDefault="000C4D98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 </w:t>
      </w:r>
    </w:p>
    <w:p w14:paraId="6070A6BD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Я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есмь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 Первый </w:t>
      </w:r>
      <w:proofErr w:type="gramStart"/>
      <w:r>
        <w:rPr>
          <w:rFonts w:ascii="Arial" w:hAnsi="Arial"/>
          <w:i/>
          <w:iCs/>
          <w:sz w:val="28"/>
          <w:szCs w:val="28"/>
          <w:lang w:val="ru-RU"/>
        </w:rPr>
        <w:t>и Последний</w:t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 xml:space="preserve">, и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живый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>; и был мертв, и се, жив во веки веков, аминь; и имею ключи ада и смерти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Отк.1:17-18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5CB983F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4078F83" w14:textId="7C7C69B0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Противник Бога, сатана, не представлен сам себе и даже будучи навечно устранённым от жизни Божией, остаётся подвластным и подотчётным власти и силе Бога</w:t>
      </w:r>
      <w:r w:rsidR="008A567E">
        <w:rPr>
          <w:rFonts w:ascii="Arial" w:hAnsi="Arial"/>
          <w:sz w:val="28"/>
          <w:szCs w:val="28"/>
          <w:lang w:val="ru-RU"/>
        </w:rPr>
        <w:t>.</w:t>
      </w:r>
    </w:p>
    <w:p w14:paraId="4119820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A9F61C1" w14:textId="4BEF6DE9" w:rsidR="0077281B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Природное свойство Бога, заключённое в </w:t>
      </w:r>
      <w:proofErr w:type="spellStart"/>
      <w:r>
        <w:rPr>
          <w:rFonts w:ascii="Arial" w:hAnsi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/>
          <w:sz w:val="28"/>
          <w:szCs w:val="28"/>
          <w:lang w:val="ru-RU"/>
        </w:rPr>
        <w:t xml:space="preserve"> закланного Агнца, возможностями Которого Бог обладает ключами ада и смерти, извечно пребывало и существовало в Боге до сотворения видимого и невидимого</w:t>
      </w:r>
      <w:r w:rsidR="008A567E">
        <w:rPr>
          <w:rFonts w:ascii="Arial" w:hAnsi="Arial"/>
          <w:sz w:val="28"/>
          <w:szCs w:val="28"/>
          <w:lang w:val="ru-RU"/>
        </w:rPr>
        <w:t>.</w:t>
      </w:r>
    </w:p>
    <w:p w14:paraId="1F75D69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6B668E1" w14:textId="4222B1FD" w:rsidR="0077281B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Будучи вездесущим или одновременно пребывающим в прошедшем, настоящем и будущем Бог в возможностях Своего имени Яхве, выраженном в </w:t>
      </w:r>
      <w:r w:rsidR="008A567E">
        <w:rPr>
          <w:rFonts w:ascii="Arial" w:hAnsi="Arial"/>
          <w:sz w:val="28"/>
          <w:szCs w:val="28"/>
          <w:lang w:val="ru-RU"/>
        </w:rPr>
        <w:t>З</w:t>
      </w:r>
      <w:r>
        <w:rPr>
          <w:rFonts w:ascii="Arial" w:hAnsi="Arial"/>
          <w:sz w:val="28"/>
          <w:szCs w:val="28"/>
          <w:lang w:val="ru-RU"/>
        </w:rPr>
        <w:t>акла</w:t>
      </w:r>
      <w:r w:rsidR="008A567E">
        <w:rPr>
          <w:rFonts w:ascii="Arial" w:hAnsi="Arial"/>
          <w:sz w:val="28"/>
          <w:szCs w:val="28"/>
          <w:lang w:val="ru-RU"/>
        </w:rPr>
        <w:t>н</w:t>
      </w:r>
      <w:r>
        <w:rPr>
          <w:rFonts w:ascii="Arial" w:hAnsi="Arial"/>
          <w:sz w:val="28"/>
          <w:szCs w:val="28"/>
          <w:lang w:val="ru-RU"/>
        </w:rPr>
        <w:t xml:space="preserve">ном Агнце еще до возникновения </w:t>
      </w:r>
      <w:r w:rsidR="008A567E">
        <w:rPr>
          <w:rFonts w:ascii="Arial" w:hAnsi="Arial"/>
          <w:sz w:val="28"/>
          <w:szCs w:val="28"/>
          <w:lang w:val="ru-RU"/>
        </w:rPr>
        <w:t>греха,</w:t>
      </w:r>
      <w:r>
        <w:rPr>
          <w:rFonts w:ascii="Arial" w:hAnsi="Arial"/>
          <w:sz w:val="28"/>
          <w:szCs w:val="28"/>
          <w:lang w:val="ru-RU"/>
        </w:rPr>
        <w:t xml:space="preserve"> контролировал державу смерти. </w:t>
      </w:r>
    </w:p>
    <w:p w14:paraId="1EE2232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46C7253" w14:textId="1DFD4894" w:rsidR="0077281B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 именно посредством этой характеристики, сокрытой в </w:t>
      </w:r>
      <w:r w:rsidR="008A567E">
        <w:rPr>
          <w:rFonts w:ascii="Arial" w:hAnsi="Arial"/>
          <w:sz w:val="28"/>
          <w:szCs w:val="28"/>
          <w:lang w:val="ru-RU"/>
        </w:rPr>
        <w:t>природе Закланного</w:t>
      </w:r>
      <w:r>
        <w:rPr>
          <w:rFonts w:ascii="Arial" w:hAnsi="Arial"/>
          <w:sz w:val="28"/>
          <w:szCs w:val="28"/>
          <w:lang w:val="ru-RU"/>
        </w:rPr>
        <w:t xml:space="preserve"> Агнца, Бог лишил силы имеющего державу </w:t>
      </w:r>
      <w:r w:rsidR="008A567E">
        <w:rPr>
          <w:rFonts w:ascii="Arial" w:hAnsi="Arial"/>
          <w:sz w:val="28"/>
          <w:szCs w:val="28"/>
          <w:lang w:val="ru-RU"/>
        </w:rPr>
        <w:t>смерти,</w:t>
      </w:r>
      <w:r>
        <w:rPr>
          <w:rFonts w:ascii="Arial" w:hAnsi="Arial"/>
          <w:sz w:val="28"/>
          <w:szCs w:val="28"/>
          <w:lang w:val="ru-RU"/>
        </w:rPr>
        <w:t xml:space="preserve"> то есть диавола, и избавил нас, которые от страха смерти через всю жизнь были подвержены рабству греха</w:t>
      </w:r>
    </w:p>
    <w:p w14:paraId="2F6AD97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1252849" w14:textId="03377051" w:rsidR="0077281B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Сегодня мы вспомним место и причину зарождения самого греха, породившего </w:t>
      </w:r>
      <w:r w:rsidR="008A567E">
        <w:rPr>
          <w:rFonts w:ascii="Arial" w:hAnsi="Arial"/>
          <w:sz w:val="28"/>
          <w:szCs w:val="28"/>
          <w:lang w:val="ru-RU"/>
        </w:rPr>
        <w:t>смерть,</w:t>
      </w:r>
      <w:r>
        <w:rPr>
          <w:rFonts w:ascii="Arial" w:hAnsi="Arial"/>
          <w:sz w:val="28"/>
          <w:szCs w:val="28"/>
          <w:lang w:val="ru-RU"/>
        </w:rPr>
        <w:t xml:space="preserve"> выраженную в вечном разделении с Богом, а </w:t>
      </w:r>
      <w:r w:rsidR="008A567E">
        <w:rPr>
          <w:rFonts w:ascii="Arial" w:hAnsi="Arial"/>
          <w:sz w:val="28"/>
          <w:szCs w:val="28"/>
          <w:lang w:val="ru-RU"/>
        </w:rPr>
        <w:lastRenderedPageBreak/>
        <w:t>также</w:t>
      </w:r>
      <w:r>
        <w:rPr>
          <w:rFonts w:ascii="Arial" w:hAnsi="Arial"/>
          <w:sz w:val="28"/>
          <w:szCs w:val="28"/>
          <w:lang w:val="ru-RU"/>
        </w:rPr>
        <w:t xml:space="preserve"> место и причину возникновения праведности </w:t>
      </w:r>
      <w:r w:rsidR="008A567E">
        <w:rPr>
          <w:rFonts w:ascii="Arial" w:hAnsi="Arial"/>
          <w:sz w:val="28"/>
          <w:szCs w:val="28"/>
          <w:lang w:val="ru-RU"/>
        </w:rPr>
        <w:t>рождающую жизнь,</w:t>
      </w:r>
      <w:r>
        <w:rPr>
          <w:rFonts w:ascii="Arial" w:hAnsi="Arial"/>
          <w:sz w:val="28"/>
          <w:szCs w:val="28"/>
          <w:lang w:val="ru-RU"/>
        </w:rPr>
        <w:t xml:space="preserve"> выраженную в единение с Богом.</w:t>
      </w:r>
    </w:p>
    <w:p w14:paraId="798736A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347D4F2" w14:textId="67DBAF54" w:rsidR="0077281B" w:rsidRDefault="008A567E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Грех — это</w:t>
      </w:r>
      <w:r w:rsidR="000C4D98">
        <w:rPr>
          <w:rFonts w:ascii="Arial" w:hAnsi="Arial"/>
          <w:sz w:val="28"/>
          <w:szCs w:val="28"/>
          <w:lang w:val="ru-RU"/>
        </w:rPr>
        <w:t xml:space="preserve"> не просто какой-то проступок, бунт или некая форма неповиновения заповедям </w:t>
      </w:r>
      <w:r>
        <w:rPr>
          <w:rFonts w:ascii="Arial" w:hAnsi="Arial"/>
          <w:sz w:val="28"/>
          <w:szCs w:val="28"/>
          <w:lang w:val="ru-RU"/>
        </w:rPr>
        <w:t>Бога, потому что</w:t>
      </w:r>
      <w:r w:rsidR="000C4D98">
        <w:rPr>
          <w:rFonts w:ascii="Arial" w:hAnsi="Arial"/>
          <w:sz w:val="28"/>
          <w:szCs w:val="28"/>
          <w:lang w:val="ru-RU"/>
        </w:rPr>
        <w:t xml:space="preserve"> все эти определения являются только следствием и результатом уже имеющегося в наличии греха. </w:t>
      </w:r>
    </w:p>
    <w:p w14:paraId="05C1179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BB1CC5F" w14:textId="77777777" w:rsidR="0077281B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Так как только грех мог произвести такое пагубное и разрушительное следствие в отношениях человека с Богом</w:t>
      </w:r>
    </w:p>
    <w:p w14:paraId="4EFA494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2DA10CA" w14:textId="72702048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Грех </w:t>
      </w:r>
      <w:r w:rsidR="008A567E">
        <w:rPr>
          <w:rFonts w:ascii="Arial" w:hAnsi="Arial"/>
          <w:sz w:val="28"/>
          <w:szCs w:val="28"/>
          <w:lang w:val="ru-RU"/>
        </w:rPr>
        <w:t>— это природное состояние</w:t>
      </w:r>
      <w:r>
        <w:rPr>
          <w:rFonts w:ascii="Arial" w:hAnsi="Arial"/>
          <w:sz w:val="28"/>
          <w:szCs w:val="28"/>
          <w:lang w:val="ru-RU"/>
        </w:rPr>
        <w:t xml:space="preserve">, которое мы унаследовали по факту своего рождения. Грех </w:t>
      </w:r>
      <w:r w:rsidR="008A567E">
        <w:rPr>
          <w:rFonts w:ascii="Arial" w:hAnsi="Arial"/>
          <w:sz w:val="28"/>
          <w:szCs w:val="28"/>
          <w:lang w:val="ru-RU"/>
        </w:rPr>
        <w:t>— это</w:t>
      </w:r>
      <w:r>
        <w:rPr>
          <w:rFonts w:ascii="Arial" w:hAnsi="Arial"/>
          <w:sz w:val="28"/>
          <w:szCs w:val="28"/>
          <w:lang w:val="ru-RU"/>
        </w:rPr>
        <w:t xml:space="preserve"> информационная программа неотвратимого и злого рока</w:t>
      </w:r>
      <w:r w:rsidRP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носителями и представителями которого мы являлись</w:t>
      </w:r>
    </w:p>
    <w:p w14:paraId="32C31A1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1CC657C" w14:textId="77777777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Худые или злые плоды не могут быть произведены добрым деревом, ибо «Каково дерево таков и плод»</w:t>
      </w:r>
    </w:p>
    <w:p w14:paraId="195DEEF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3A50D97" w14:textId="3AB42FAD" w:rsidR="0077281B" w:rsidRPr="008A567E" w:rsidRDefault="008A567E" w:rsidP="00771CC6">
      <w:pPr>
        <w:pStyle w:val="Default"/>
        <w:spacing w:before="0" w:line="240" w:lineRule="auto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Так</w:t>
      </w:r>
      <w:r w:rsidR="000C4D98">
        <w:rPr>
          <w:rFonts w:ascii="Arial" w:hAnsi="Arial"/>
          <w:i/>
          <w:iCs/>
          <w:sz w:val="28"/>
          <w:szCs w:val="28"/>
          <w:lang w:val="ru-RU"/>
        </w:rPr>
        <w:t xml:space="preserve"> всякое дерево доброе приносит и плоды добрые</w:t>
      </w:r>
      <w:r w:rsidR="000C4D98" w:rsidRPr="008A567E">
        <w:rPr>
          <w:rFonts w:ascii="Arial" w:hAnsi="Arial"/>
          <w:i/>
          <w:iCs/>
          <w:sz w:val="28"/>
          <w:szCs w:val="28"/>
          <w:lang w:val="ru-RU"/>
        </w:rPr>
        <w:t xml:space="preserve">, </w:t>
      </w:r>
      <w:r w:rsidR="000C4D98">
        <w:rPr>
          <w:rFonts w:ascii="Arial" w:hAnsi="Arial"/>
          <w:i/>
          <w:iCs/>
          <w:sz w:val="28"/>
          <w:szCs w:val="28"/>
          <w:lang w:val="ru-RU"/>
        </w:rPr>
        <w:t>а худое дерево приносит и плоды худые</w:t>
      </w:r>
      <w:r w:rsidR="000C4D98" w:rsidRPr="008A567E">
        <w:rPr>
          <w:rFonts w:ascii="Arial" w:hAnsi="Arial"/>
          <w:i/>
          <w:iCs/>
          <w:sz w:val="28"/>
          <w:szCs w:val="28"/>
          <w:lang w:val="ru-RU"/>
        </w:rPr>
        <w:t xml:space="preserve">. </w:t>
      </w:r>
      <w:r w:rsidR="000C4D98">
        <w:rPr>
          <w:rFonts w:ascii="Arial" w:hAnsi="Arial"/>
          <w:i/>
          <w:iCs/>
          <w:sz w:val="28"/>
          <w:szCs w:val="28"/>
          <w:lang w:val="ru-RU"/>
        </w:rPr>
        <w:t>Не может дерево доброе приносить плоды худые</w:t>
      </w:r>
      <w:r w:rsidR="000C4D98" w:rsidRPr="008A567E">
        <w:rPr>
          <w:rFonts w:ascii="Arial" w:hAnsi="Arial"/>
          <w:i/>
          <w:iCs/>
          <w:sz w:val="28"/>
          <w:szCs w:val="28"/>
          <w:lang w:val="ru-RU"/>
        </w:rPr>
        <w:t xml:space="preserve">, </w:t>
      </w:r>
      <w:r w:rsidR="000C4D98">
        <w:rPr>
          <w:rFonts w:ascii="Arial" w:hAnsi="Arial"/>
          <w:i/>
          <w:iCs/>
          <w:sz w:val="28"/>
          <w:szCs w:val="28"/>
          <w:lang w:val="ru-RU"/>
        </w:rPr>
        <w:t>ни дерево худое приносить плоды добрые</w:t>
      </w:r>
      <w:r w:rsidR="000C4D98" w:rsidRPr="008A567E">
        <w:rPr>
          <w:rFonts w:ascii="Arial" w:hAnsi="Arial"/>
          <w:i/>
          <w:iCs/>
          <w:sz w:val="28"/>
          <w:szCs w:val="28"/>
          <w:lang w:val="ru-RU"/>
        </w:rPr>
        <w:t>.</w:t>
      </w:r>
      <w:r w:rsidR="000C4D98">
        <w:rPr>
          <w:rFonts w:ascii="Arial" w:hAnsi="Arial"/>
          <w:i/>
          <w:iCs/>
          <w:sz w:val="28"/>
          <w:szCs w:val="28"/>
          <w:lang w:val="ru-RU"/>
        </w:rPr>
        <w:t xml:space="preserve"> </w:t>
      </w:r>
      <w:r w:rsidR="000C4D98" w:rsidRPr="008A567E">
        <w:rPr>
          <w:rFonts w:ascii="Arial" w:hAnsi="Arial"/>
          <w:i/>
          <w:iCs/>
          <w:sz w:val="28"/>
          <w:szCs w:val="28"/>
          <w:u w:val="single"/>
          <w:lang w:val="ru-RU"/>
        </w:rPr>
        <w:t>(Мф. 7:17-18)</w:t>
      </w:r>
    </w:p>
    <w:p w14:paraId="2E07298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3D016EC" w14:textId="0F21AC7A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Именно</w:t>
      </w:r>
      <w:r w:rsid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поэтому все что будет производить неправедный</w:t>
      </w:r>
      <w:r w:rsidR="008A567E">
        <w:rPr>
          <w:rFonts w:ascii="Arial" w:hAnsi="Arial"/>
          <w:sz w:val="28"/>
          <w:szCs w:val="28"/>
          <w:lang w:val="ru-RU"/>
        </w:rPr>
        <w:t xml:space="preserve"> человек</w:t>
      </w:r>
      <w:r>
        <w:rPr>
          <w:rFonts w:ascii="Arial" w:hAnsi="Arial"/>
          <w:sz w:val="28"/>
          <w:szCs w:val="28"/>
          <w:lang w:val="ru-RU"/>
        </w:rPr>
        <w:t xml:space="preserve"> в сфере своей религиозной деятельности, будет именоваться неправдой.  Будет ли он раздавать милостыню, будет ли он проповедовать, молиться, петь все это будет неправдой и все что будет делать нечестивый, пытаясь угодит</w:t>
      </w:r>
      <w:r w:rsidR="008A567E">
        <w:rPr>
          <w:rFonts w:ascii="Arial" w:hAnsi="Arial"/>
          <w:sz w:val="28"/>
          <w:szCs w:val="28"/>
          <w:lang w:val="ru-RU"/>
        </w:rPr>
        <w:t>ь</w:t>
      </w:r>
      <w:r>
        <w:rPr>
          <w:rFonts w:ascii="Arial" w:hAnsi="Arial"/>
          <w:sz w:val="28"/>
          <w:szCs w:val="28"/>
          <w:lang w:val="ru-RU"/>
        </w:rPr>
        <w:t>, Богу добрыми делами, будет именоваться нечестием</w:t>
      </w:r>
      <w:r w:rsidR="008A567E">
        <w:rPr>
          <w:rFonts w:ascii="Arial" w:hAnsi="Arial"/>
          <w:sz w:val="28"/>
          <w:szCs w:val="28"/>
          <w:lang w:val="ru-RU"/>
        </w:rPr>
        <w:t>.</w:t>
      </w: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410C4C80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FDFB281" w14:textId="77777777" w:rsidR="0077281B" w:rsidRPr="008A567E" w:rsidRDefault="000C4D98" w:rsidP="00771CC6">
      <w:pPr>
        <w:pStyle w:val="Default"/>
        <w:spacing w:before="0" w:line="240" w:lineRule="auto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Неправедный пусть еще делает неправду</w:t>
      </w:r>
      <w:r w:rsidRPr="008A567E">
        <w:rPr>
          <w:rFonts w:ascii="Arial" w:hAnsi="Arial"/>
          <w:i/>
          <w:iCs/>
          <w:sz w:val="28"/>
          <w:szCs w:val="28"/>
          <w:lang w:val="ru-RU"/>
        </w:rPr>
        <w:t xml:space="preserve">; </w:t>
      </w:r>
      <w:r>
        <w:rPr>
          <w:rFonts w:ascii="Arial" w:hAnsi="Arial"/>
          <w:i/>
          <w:iCs/>
          <w:sz w:val="28"/>
          <w:szCs w:val="28"/>
          <w:lang w:val="ru-RU"/>
        </w:rPr>
        <w:t>нечистый пусть еще сквернится</w:t>
      </w:r>
      <w:r w:rsidRPr="008A567E">
        <w:rPr>
          <w:rFonts w:ascii="Arial" w:hAnsi="Arial"/>
          <w:i/>
          <w:iCs/>
          <w:sz w:val="28"/>
          <w:szCs w:val="28"/>
          <w:lang w:val="ru-RU"/>
        </w:rPr>
        <w:t xml:space="preserve">; </w:t>
      </w:r>
      <w:r>
        <w:rPr>
          <w:rFonts w:ascii="Arial" w:hAnsi="Arial"/>
          <w:i/>
          <w:iCs/>
          <w:sz w:val="28"/>
          <w:szCs w:val="28"/>
          <w:lang w:val="ru-RU"/>
        </w:rPr>
        <w:t>праведный да творит правду еще</w:t>
      </w:r>
      <w:r w:rsidRPr="008A567E">
        <w:rPr>
          <w:rFonts w:ascii="Arial" w:hAnsi="Arial"/>
          <w:i/>
          <w:iCs/>
          <w:sz w:val="28"/>
          <w:szCs w:val="28"/>
          <w:lang w:val="ru-RU"/>
        </w:rPr>
        <w:t xml:space="preserve">, 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святый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 да освящается еще </w:t>
      </w:r>
      <w:r w:rsidRPr="008A567E">
        <w:rPr>
          <w:rFonts w:ascii="Arial" w:hAnsi="Arial"/>
          <w:i/>
          <w:iCs/>
          <w:sz w:val="28"/>
          <w:szCs w:val="28"/>
          <w:lang w:val="ru-RU"/>
        </w:rPr>
        <w:t>(</w:t>
      </w:r>
      <w:r w:rsidRPr="008A567E">
        <w:rPr>
          <w:rFonts w:ascii="Arial" w:hAnsi="Arial"/>
          <w:i/>
          <w:iCs/>
          <w:sz w:val="28"/>
          <w:szCs w:val="28"/>
          <w:u w:val="single"/>
          <w:lang w:val="ru-RU"/>
        </w:rPr>
        <w:t>Отк.22:11).</w:t>
      </w:r>
    </w:p>
    <w:p w14:paraId="13CFB6D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2A5FD85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Ведь на самом деле мы, не становимся грешниками – потому, что согрешаем, но мы согрешаем потому, что мы родились грешниками.  Поэтому грех определяется и относится не к поступку и действию, а к роду и развитой сущности в лице князя тьмы, стоящего во главе этого злого и развращенного рода.</w:t>
      </w:r>
    </w:p>
    <w:p w14:paraId="54FB9F9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4277B77" w14:textId="4284A91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силу этого как Ум Христов</w:t>
      </w:r>
      <w:r w:rsid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являющий жизнь и правду Бога не может существовать вне Личности Иисуса Христа</w:t>
      </w:r>
      <w:r w:rsidR="00BF33B2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так и грех как вечная и неистребимая действительность и природное состояние злой личности</w:t>
      </w:r>
      <w:r w:rsidR="008A567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не может существовать вне этой личности</w:t>
      </w:r>
      <w:r w:rsid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и не может </w:t>
      </w:r>
      <w:r>
        <w:rPr>
          <w:rFonts w:ascii="Arial" w:hAnsi="Arial"/>
          <w:sz w:val="28"/>
          <w:szCs w:val="28"/>
          <w:lang w:val="ru-RU"/>
        </w:rPr>
        <w:lastRenderedPageBreak/>
        <w:t>передаваться вне личности</w:t>
      </w:r>
      <w:r w:rsid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и не может сниматься с нее</w:t>
      </w:r>
      <w:r w:rsid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и бросаться просто в никуда. </w:t>
      </w:r>
    </w:p>
    <w:p w14:paraId="09B862D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1B5A1F0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Грех – в лице князя тьмы, не может являться и, никогда не являлся, ни Божьим родом, ни даже побочным продуктом Его творчества.   Грех – возник, по независимому от Бога, решению, грех возник по желанию одного из сотворённых Им архангелов. </w:t>
      </w:r>
    </w:p>
    <w:p w14:paraId="30122C0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42F2EEE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силу этого как к решению послушания, так и, к решению непослушания, Бог никоим образом непричастен.</w:t>
      </w:r>
    </w:p>
    <w:p w14:paraId="6128480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15F75FA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Иак.1:13-15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263DDE5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8DA4E2B" w14:textId="1F97016C" w:rsidR="0077281B" w:rsidRDefault="00D342C2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М</w:t>
      </w:r>
      <w:r w:rsidR="000C4D98">
        <w:rPr>
          <w:rFonts w:ascii="Arial" w:hAnsi="Arial"/>
          <w:sz w:val="28"/>
          <w:szCs w:val="28"/>
          <w:lang w:val="ru-RU"/>
        </w:rPr>
        <w:t xml:space="preserve">естом возникновения греха в теле человеке – является разумное и волевое решение, задействовать имеющееся у </w:t>
      </w:r>
      <w:r w:rsidR="008A567E">
        <w:rPr>
          <w:rFonts w:ascii="Arial" w:hAnsi="Arial"/>
          <w:sz w:val="28"/>
          <w:szCs w:val="28"/>
          <w:lang w:val="ru-RU"/>
        </w:rPr>
        <w:t>нас средства</w:t>
      </w:r>
      <w:r w:rsidR="000C4D98">
        <w:rPr>
          <w:rFonts w:ascii="Arial" w:hAnsi="Arial"/>
          <w:sz w:val="28"/>
          <w:szCs w:val="28"/>
          <w:lang w:val="ru-RU"/>
        </w:rPr>
        <w:t xml:space="preserve"> и помазание Бога, для исполнения своих желаний. </w:t>
      </w:r>
    </w:p>
    <w:p w14:paraId="79F5A60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FEF55A6" w14:textId="2445C80C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Местом возникновения праведности – является разумное и волевое решение, задействовать имеющееся у </w:t>
      </w:r>
      <w:r w:rsidR="00AB3DB4">
        <w:rPr>
          <w:rFonts w:ascii="Arial" w:hAnsi="Arial"/>
          <w:sz w:val="28"/>
          <w:szCs w:val="28"/>
          <w:lang w:val="ru-RU"/>
        </w:rPr>
        <w:t>нас средства</w:t>
      </w:r>
      <w:r>
        <w:rPr>
          <w:rFonts w:ascii="Arial" w:hAnsi="Arial"/>
          <w:sz w:val="28"/>
          <w:szCs w:val="28"/>
          <w:lang w:val="ru-RU"/>
        </w:rPr>
        <w:t xml:space="preserve"> и помазание Бога, для исполнения желаний Бога.</w:t>
      </w:r>
    </w:p>
    <w:p w14:paraId="7BB5ABE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039187C" w14:textId="77777777" w:rsidR="0077281B" w:rsidRDefault="000C4D98" w:rsidP="00771CC6">
      <w:pPr>
        <w:pStyle w:val="Body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2. Отличие закона жизни от закона смерти. </w:t>
      </w:r>
    </w:p>
    <w:p w14:paraId="496D215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AA504B5" w14:textId="0F8ADE95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Как</w:t>
      </w:r>
      <w:r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8"/>
          <w:szCs w:val="28"/>
          <w:lang w:val="ru-RU"/>
        </w:rPr>
        <w:t xml:space="preserve">закон духа жизни, так и закон греха и смерти действует в человеке и задействуется человеком для упражнения власти одного закона другим, только в той мере и только </w:t>
      </w:r>
      <w:r w:rsidR="00AB3DB4">
        <w:rPr>
          <w:rFonts w:ascii="Arial" w:hAnsi="Arial"/>
          <w:sz w:val="28"/>
          <w:szCs w:val="28"/>
          <w:lang w:val="ru-RU"/>
        </w:rPr>
        <w:t>в том объёме,</w:t>
      </w:r>
      <w:r>
        <w:rPr>
          <w:rFonts w:ascii="Arial" w:hAnsi="Arial"/>
          <w:sz w:val="28"/>
          <w:szCs w:val="28"/>
          <w:lang w:val="ru-RU"/>
        </w:rPr>
        <w:t xml:space="preserve"> в котором мы будем сотрудничать с определённым законом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27B2887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72B239E" w14:textId="4A70635A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А разумно сотрудничать с одним или другим законом мы можем только в той мере и </w:t>
      </w:r>
      <w:r w:rsidR="00AB3DB4">
        <w:rPr>
          <w:rFonts w:ascii="Arial" w:hAnsi="Arial"/>
          <w:sz w:val="28"/>
          <w:szCs w:val="28"/>
          <w:lang w:val="ru-RU"/>
        </w:rPr>
        <w:t>в том объеме,</w:t>
      </w:r>
      <w:r>
        <w:rPr>
          <w:rFonts w:ascii="Arial" w:hAnsi="Arial"/>
          <w:sz w:val="28"/>
          <w:szCs w:val="28"/>
          <w:lang w:val="ru-RU"/>
        </w:rPr>
        <w:t xml:space="preserve"> в котором мы будем способны отличать их друг от друга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1D020FB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3216C24" w14:textId="512EB3CF" w:rsidR="0077281B" w:rsidRDefault="000C4D98" w:rsidP="00771CC6">
      <w:pPr>
        <w:pStyle w:val="Body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Трудность в отличии этих законов состоит в </w:t>
      </w:r>
      <w:r w:rsidR="00AB3DB4">
        <w:rPr>
          <w:rFonts w:ascii="Arial" w:hAnsi="Arial"/>
          <w:sz w:val="28"/>
          <w:szCs w:val="28"/>
          <w:lang w:val="ru-RU"/>
        </w:rPr>
        <w:t>том,</w:t>
      </w:r>
      <w:r>
        <w:rPr>
          <w:rFonts w:ascii="Arial" w:hAnsi="Arial"/>
          <w:sz w:val="28"/>
          <w:szCs w:val="28"/>
          <w:lang w:val="ru-RU"/>
        </w:rPr>
        <w:t xml:space="preserve"> что источник силы, как закона духа жизни, так и закона греха и смерти исходит из различных законодательства Бога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643E95A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0008CDF" w14:textId="7ADEDBCB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Так законодательство Бога, дающее силу </w:t>
      </w:r>
      <w:r w:rsidR="00AB3DB4">
        <w:rPr>
          <w:rFonts w:ascii="Arial" w:hAnsi="Arial"/>
          <w:sz w:val="28"/>
          <w:szCs w:val="28"/>
          <w:lang w:val="ru-RU"/>
        </w:rPr>
        <w:t>закону греха и смерти,</w:t>
      </w:r>
      <w:r>
        <w:rPr>
          <w:rFonts w:ascii="Arial" w:hAnsi="Arial"/>
          <w:sz w:val="28"/>
          <w:szCs w:val="28"/>
          <w:lang w:val="ru-RU"/>
        </w:rPr>
        <w:t xml:space="preserve"> исходит ни от диавола, а из закона Моисея:</w:t>
      </w:r>
    </w:p>
    <w:p w14:paraId="4029395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88A1295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Жало же смерти – грех; а сила греха – закон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15:56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33F78C4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ACDA22A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>В то время как законодательство Бога, дающее силу закону духа жизни, исходит из закона благодати, во Христе Иисусе:</w:t>
      </w:r>
    </w:p>
    <w:p w14:paraId="7DD2F055" w14:textId="38A3DAEF" w:rsidR="0077281B" w:rsidRPr="008A567E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Разные </w:t>
      </w:r>
      <w:r w:rsidR="00AB3DB4">
        <w:rPr>
          <w:rFonts w:ascii="Arial" w:hAnsi="Arial"/>
          <w:sz w:val="28"/>
          <w:szCs w:val="28"/>
          <w:lang w:val="ru-RU"/>
        </w:rPr>
        <w:t>законодательства</w:t>
      </w:r>
      <w:r>
        <w:rPr>
          <w:rFonts w:ascii="Arial" w:hAnsi="Arial"/>
          <w:sz w:val="28"/>
          <w:szCs w:val="28"/>
          <w:lang w:val="ru-RU"/>
        </w:rPr>
        <w:t>, но Божии</w:t>
      </w:r>
      <w:r w:rsidR="00D342C2" w:rsidRPr="008A567E">
        <w:rPr>
          <w:rFonts w:ascii="Arial" w:hAnsi="Arial"/>
          <w:sz w:val="28"/>
          <w:szCs w:val="28"/>
          <w:lang w:val="ru-RU"/>
        </w:rPr>
        <w:t>!</w:t>
      </w:r>
    </w:p>
    <w:p w14:paraId="205AED3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B4BD01E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Иак.1:25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067BE70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A5A4F4E" w14:textId="6889AD8D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Учитывая</w:t>
      </w:r>
      <w:r w:rsidR="00AB3DB4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потрясающее невежество как в отличии этих законов друг от друга</w:t>
      </w:r>
      <w:r w:rsidR="00453F68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так и порядок упразднения одного закона другим, обольстительным си</w:t>
      </w:r>
      <w:r w:rsidR="00D342C2">
        <w:rPr>
          <w:rFonts w:ascii="Arial" w:hAnsi="Arial"/>
          <w:sz w:val="28"/>
          <w:szCs w:val="28"/>
          <w:lang w:val="ru-RU"/>
        </w:rPr>
        <w:t>л</w:t>
      </w:r>
      <w:r>
        <w:rPr>
          <w:rFonts w:ascii="Arial" w:hAnsi="Arial"/>
          <w:sz w:val="28"/>
          <w:szCs w:val="28"/>
          <w:lang w:val="ru-RU"/>
        </w:rPr>
        <w:t xml:space="preserve">ам тьмы с легкостью удаётся иногда </w:t>
      </w:r>
      <w:r w:rsidR="00AB3DB4">
        <w:rPr>
          <w:rFonts w:ascii="Arial" w:hAnsi="Arial"/>
          <w:sz w:val="28"/>
          <w:szCs w:val="28"/>
          <w:lang w:val="ru-RU"/>
        </w:rPr>
        <w:t>частично,</w:t>
      </w:r>
      <w:r>
        <w:rPr>
          <w:rFonts w:ascii="Arial" w:hAnsi="Arial"/>
          <w:sz w:val="28"/>
          <w:szCs w:val="28"/>
          <w:lang w:val="ru-RU"/>
        </w:rPr>
        <w:t xml:space="preserve"> а иногда и в целом изменить в умах людей названия этих законов оставляя не тронутой их суть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55A14EC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8583AA1" w14:textId="41565145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Именно таким образом </w:t>
      </w:r>
      <w:r w:rsidR="00AB3DB4">
        <w:rPr>
          <w:rFonts w:ascii="Arial" w:hAnsi="Arial"/>
          <w:sz w:val="28"/>
          <w:szCs w:val="28"/>
          <w:lang w:val="ru-RU"/>
        </w:rPr>
        <w:t>сатана,</w:t>
      </w:r>
      <w:r>
        <w:rPr>
          <w:rFonts w:ascii="Arial" w:hAnsi="Arial"/>
          <w:sz w:val="28"/>
          <w:szCs w:val="28"/>
          <w:lang w:val="ru-RU"/>
        </w:rPr>
        <w:t xml:space="preserve"> используя невежество людей</w:t>
      </w:r>
      <w:r w:rsidR="00D342C2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выраженное в их </w:t>
      </w:r>
      <w:proofErr w:type="spellStart"/>
      <w:r>
        <w:rPr>
          <w:rFonts w:ascii="Arial" w:hAnsi="Arial"/>
          <w:sz w:val="28"/>
          <w:szCs w:val="28"/>
          <w:lang w:val="ru-RU"/>
        </w:rPr>
        <w:t>жестоковый</w:t>
      </w:r>
      <w:r w:rsidR="00D342C2">
        <w:rPr>
          <w:rFonts w:ascii="Arial" w:hAnsi="Arial"/>
          <w:sz w:val="28"/>
          <w:szCs w:val="28"/>
          <w:lang w:val="ru-RU"/>
        </w:rPr>
        <w:t>ности</w:t>
      </w:r>
      <w:proofErr w:type="spellEnd"/>
      <w:r w:rsidR="00D342C2">
        <w:rPr>
          <w:rFonts w:ascii="Arial" w:hAnsi="Arial"/>
          <w:sz w:val="28"/>
          <w:szCs w:val="28"/>
          <w:lang w:val="ru-RU"/>
        </w:rPr>
        <w:t xml:space="preserve"> и жестокосердие – выдаёт </w:t>
      </w:r>
      <w:r>
        <w:rPr>
          <w:rFonts w:ascii="Arial" w:hAnsi="Arial"/>
          <w:sz w:val="28"/>
          <w:szCs w:val="28"/>
          <w:lang w:val="ru-RU"/>
        </w:rPr>
        <w:t xml:space="preserve">истину за ложь и ложь за истину. Закон благодати представляет в виде закона </w:t>
      </w:r>
      <w:r w:rsidR="00AB3DB4">
        <w:rPr>
          <w:rFonts w:ascii="Arial" w:hAnsi="Arial"/>
          <w:sz w:val="28"/>
          <w:szCs w:val="28"/>
          <w:lang w:val="ru-RU"/>
        </w:rPr>
        <w:t>Моисея,</w:t>
      </w:r>
      <w:r>
        <w:rPr>
          <w:rFonts w:ascii="Arial" w:hAnsi="Arial"/>
          <w:sz w:val="28"/>
          <w:szCs w:val="28"/>
          <w:lang w:val="ru-RU"/>
        </w:rPr>
        <w:t xml:space="preserve"> а закон Моисея за закон благодати, и такую подделку Писание называет наступления тяжких времён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5BCE028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9433522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725A0F2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4040EAF" w14:textId="5979BD03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Недружелюбны,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непримирительны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невоздержны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боголюбивы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>, имеющие вид благочестия, силы же е</w:t>
      </w:r>
      <w:r w:rsidR="00AB3DB4">
        <w:rPr>
          <w:rFonts w:ascii="Arial" w:hAnsi="Arial"/>
          <w:i/>
          <w:iCs/>
          <w:sz w:val="28"/>
          <w:szCs w:val="28"/>
          <w:lang w:val="ru-RU"/>
        </w:rPr>
        <w:t>г</w:t>
      </w:r>
      <w:r>
        <w:rPr>
          <w:rFonts w:ascii="Arial" w:hAnsi="Arial"/>
          <w:i/>
          <w:iCs/>
          <w:sz w:val="28"/>
          <w:szCs w:val="28"/>
          <w:lang w:val="ru-RU"/>
        </w:rPr>
        <w:t>о отрекшиеся. Таковых удаляйся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.3:1-5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2AB3F604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4F1B1E5" w14:textId="26A6363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Это портрет </w:t>
      </w:r>
      <w:r w:rsidR="00AB3DB4">
        <w:rPr>
          <w:rFonts w:ascii="Arial" w:hAnsi="Arial"/>
          <w:sz w:val="28"/>
          <w:szCs w:val="28"/>
          <w:lang w:val="ru-RU"/>
        </w:rPr>
        <w:t>людей,</w:t>
      </w:r>
      <w:r>
        <w:rPr>
          <w:rFonts w:ascii="Arial" w:hAnsi="Arial"/>
          <w:sz w:val="28"/>
          <w:szCs w:val="28"/>
          <w:lang w:val="ru-RU"/>
        </w:rPr>
        <w:t xml:space="preserve"> которые сегодня заполонили церковь, люди с жестокой</w:t>
      </w:r>
      <w:r w:rsidR="00AB3DB4">
        <w:rPr>
          <w:rFonts w:ascii="Arial" w:hAnsi="Arial"/>
          <w:sz w:val="28"/>
          <w:szCs w:val="28"/>
          <w:lang w:val="ru-RU"/>
        </w:rPr>
        <w:t xml:space="preserve"> </w:t>
      </w:r>
      <w:r>
        <w:rPr>
          <w:rFonts w:ascii="Arial" w:hAnsi="Arial"/>
          <w:sz w:val="28"/>
          <w:szCs w:val="28"/>
          <w:lang w:val="ru-RU"/>
        </w:rPr>
        <w:t>выей и с жестоким сердцем, которые полагают что они под благодатью, но кроме вида благочестия у них нет ничего</w:t>
      </w:r>
      <w:r w:rsidR="00D342C2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и в силу своей </w:t>
      </w:r>
      <w:proofErr w:type="spellStart"/>
      <w:r>
        <w:rPr>
          <w:rFonts w:ascii="Arial" w:hAnsi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/>
          <w:sz w:val="28"/>
          <w:szCs w:val="28"/>
          <w:lang w:val="ru-RU"/>
        </w:rPr>
        <w:t xml:space="preserve"> они полагают, что они свободны от закона Моисеева и находятся под законом благодати</w:t>
      </w:r>
      <w:r w:rsidR="00D342C2">
        <w:rPr>
          <w:rFonts w:ascii="Arial" w:hAnsi="Arial"/>
          <w:sz w:val="28"/>
          <w:szCs w:val="28"/>
          <w:lang w:val="ru-RU"/>
        </w:rPr>
        <w:t>.</w:t>
      </w:r>
    </w:p>
    <w:p w14:paraId="5742921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FEBEF93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А мы знаем, что закон добр, если кто законно употребляет его, зная, что закон положен не для праведника, но для беззаконных и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непокоривых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, нечестивых и грешников, </w:t>
      </w:r>
    </w:p>
    <w:p w14:paraId="0952A51C" w14:textId="77777777" w:rsidR="0077281B" w:rsidRDefault="0077281B" w:rsidP="00771CC6">
      <w:pPr>
        <w:pStyle w:val="Body"/>
        <w:rPr>
          <w:rFonts w:ascii="Arial" w:eastAsia="Arial" w:hAnsi="Arial" w:cs="Arial"/>
          <w:i/>
          <w:iCs/>
          <w:sz w:val="16"/>
          <w:szCs w:val="16"/>
          <w:lang w:val="ru-RU"/>
        </w:rPr>
      </w:pPr>
    </w:p>
    <w:p w14:paraId="4294DA52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Развратных и оскверненных, для оскорбителей отца и матери, для человекоубийц, для блудников,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мужеложников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человекохищников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, клеветников,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скотоложников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>, лжецов, клятвопреступников, и для всего, что противно здравому учению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.1:8-10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638849A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E7DE7D9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lastRenderedPageBreak/>
        <w:t>1.</w:t>
      </w:r>
      <w:r>
        <w:rPr>
          <w:rFonts w:ascii="Arial" w:hAnsi="Arial"/>
          <w:sz w:val="28"/>
          <w:szCs w:val="28"/>
          <w:lang w:val="ru-RU"/>
        </w:rPr>
        <w:t xml:space="preserve"> Отличие закона греха и смерти, от закона духа жизни содержится, в отличии двух различных законодательств.</w:t>
      </w:r>
    </w:p>
    <w:p w14:paraId="3F3476C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ABD8F60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2.</w:t>
      </w:r>
      <w:r>
        <w:rPr>
          <w:rFonts w:ascii="Arial" w:hAnsi="Arial"/>
          <w:sz w:val="28"/>
          <w:szCs w:val="28"/>
          <w:lang w:val="ru-RU"/>
        </w:rPr>
        <w:t xml:space="preserve"> Отличие закона греха и смерти, от закона духа жизни содержится, в отличии, двух различных заветов.</w:t>
      </w:r>
    </w:p>
    <w:p w14:paraId="353242F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4400FEA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3.</w:t>
      </w:r>
      <w:r>
        <w:rPr>
          <w:rFonts w:ascii="Arial" w:hAnsi="Arial"/>
          <w:sz w:val="28"/>
          <w:szCs w:val="28"/>
          <w:lang w:val="ru-RU"/>
        </w:rPr>
        <w:t xml:space="preserve"> Отличие закона греха и смерти, от закона духа жизни содержится, в отличии одного вида благочестия от другого вида благочестия.</w:t>
      </w:r>
    </w:p>
    <w:p w14:paraId="08AF6C7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CE0A649" w14:textId="0A770730" w:rsidR="0077281B" w:rsidRDefault="00AB3DB4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Истинное благочестие — это определение</w:t>
      </w:r>
      <w:r w:rsidR="000C4D98">
        <w:rPr>
          <w:rFonts w:ascii="Arial" w:hAnsi="Arial"/>
          <w:sz w:val="28"/>
          <w:szCs w:val="28"/>
          <w:lang w:val="ru-RU"/>
        </w:rPr>
        <w:t xml:space="preserve"> такой праведности, которую </w:t>
      </w:r>
      <w:r>
        <w:rPr>
          <w:rFonts w:ascii="Arial" w:hAnsi="Arial"/>
          <w:sz w:val="28"/>
          <w:szCs w:val="28"/>
          <w:lang w:val="ru-RU"/>
        </w:rPr>
        <w:t>невозможно обрести,</w:t>
      </w:r>
      <w:r w:rsidR="000C4D98">
        <w:rPr>
          <w:rFonts w:ascii="Arial" w:hAnsi="Arial"/>
          <w:sz w:val="28"/>
          <w:szCs w:val="28"/>
          <w:lang w:val="ru-RU"/>
        </w:rPr>
        <w:t xml:space="preserve"> облекаясь в своё противление или в собственное мнение и прикрываясь одновременно внешним благочестием</w:t>
      </w:r>
      <w:r>
        <w:rPr>
          <w:rFonts w:ascii="Arial" w:hAnsi="Arial"/>
          <w:sz w:val="28"/>
          <w:szCs w:val="28"/>
          <w:lang w:val="ru-RU"/>
        </w:rPr>
        <w:t>.</w:t>
      </w:r>
    </w:p>
    <w:p w14:paraId="615819E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BE7B062" w14:textId="5D0AC7D5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Если кто из вас думает, что он благочестив, и не о</w:t>
      </w:r>
      <w:r w:rsidR="00D342C2">
        <w:rPr>
          <w:rFonts w:ascii="Arial" w:hAnsi="Arial"/>
          <w:i/>
          <w:iCs/>
          <w:sz w:val="28"/>
          <w:szCs w:val="28"/>
          <w:lang w:val="ru-RU"/>
        </w:rPr>
        <w:t>б</w:t>
      </w:r>
      <w:r>
        <w:rPr>
          <w:rFonts w:ascii="Arial" w:hAnsi="Arial"/>
          <w:i/>
          <w:iCs/>
          <w:sz w:val="28"/>
          <w:szCs w:val="28"/>
          <w:lang w:val="ru-RU"/>
        </w:rPr>
        <w:t>уздывает своего языка, но обольщает свое сердце, у того пустое благочестие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Иак.1:26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526648D0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90429A8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Облекать своё сребролюбие, клевету, злоречие и предательство, в ревность по Богу – преступление.</w:t>
      </w:r>
    </w:p>
    <w:p w14:paraId="6FBEE08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8B98F37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Благочестивым людям, чтобы не потерять своих отношений с Богом и не заразиться </w:t>
      </w:r>
      <w:proofErr w:type="spellStart"/>
      <w:r>
        <w:rPr>
          <w:rFonts w:ascii="Arial" w:hAnsi="Arial"/>
          <w:sz w:val="28"/>
          <w:szCs w:val="28"/>
          <w:lang w:val="ru-RU"/>
        </w:rPr>
        <w:t>лже</w:t>
      </w:r>
      <w:proofErr w:type="spellEnd"/>
      <w:r>
        <w:rPr>
          <w:rFonts w:ascii="Arial" w:hAnsi="Arial"/>
          <w:sz w:val="28"/>
          <w:szCs w:val="28"/>
          <w:lang w:val="ru-RU"/>
        </w:rPr>
        <w:t>-благочестием, Писание повелевает удалять от таких людей и сообществ.</w:t>
      </w:r>
    </w:p>
    <w:p w14:paraId="51B7EC8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7FAA036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Пустые споры между людьми поврежденного ума, чуждыми истины, которые думают, будто благочестие служит для прибытка. Удаляйся от таких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.6:5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04E0F9E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5E0EFC9" w14:textId="46E3EA13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Повеление этого законодательства относится к совершенному закону </w:t>
      </w:r>
      <w:r w:rsidR="00AB3DB4">
        <w:rPr>
          <w:rFonts w:ascii="Arial" w:hAnsi="Arial"/>
          <w:sz w:val="28"/>
          <w:szCs w:val="28"/>
          <w:lang w:val="ru-RU"/>
        </w:rPr>
        <w:t>свободы,</w:t>
      </w:r>
      <w:r>
        <w:rPr>
          <w:rFonts w:ascii="Arial" w:hAnsi="Arial"/>
          <w:sz w:val="28"/>
          <w:szCs w:val="28"/>
          <w:lang w:val="ru-RU"/>
        </w:rPr>
        <w:t xml:space="preserve"> именующемуся законом духа жизни и удаляться от таких людей, означает не общаться с ними</w:t>
      </w:r>
    </w:p>
    <w:p w14:paraId="615BC11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80A9B38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Не обманывайтесь: худые сообщества развращают добрые нравы (</w:t>
      </w:r>
      <w:proofErr w:type="gramStart"/>
      <w:r>
        <w:rPr>
          <w:rFonts w:ascii="Arial" w:hAnsi="Arial"/>
          <w:i/>
          <w:iCs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/>
          <w:i/>
          <w:iCs/>
          <w:sz w:val="28"/>
          <w:szCs w:val="28"/>
          <w:u w:val="single"/>
          <w:lang w:val="ru-RU"/>
        </w:rPr>
        <w:t>15:33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69F1785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A521C2C" w14:textId="6D9C7039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Разрыв отношений с худыми сообществами – определяется поступком святости. Нежелание разрывать </w:t>
      </w:r>
      <w:r w:rsidR="00AB3DB4">
        <w:rPr>
          <w:rFonts w:ascii="Arial" w:hAnsi="Arial"/>
          <w:sz w:val="28"/>
          <w:szCs w:val="28"/>
          <w:lang w:val="ru-RU"/>
        </w:rPr>
        <w:t>отношения с подобными людьми — это позорное нечестие</w:t>
      </w:r>
      <w:r>
        <w:rPr>
          <w:rFonts w:ascii="Arial" w:hAnsi="Arial"/>
          <w:sz w:val="28"/>
          <w:szCs w:val="28"/>
          <w:lang w:val="ru-RU"/>
        </w:rPr>
        <w:t>, которое п</w:t>
      </w:r>
      <w:r w:rsidR="00D342C2">
        <w:rPr>
          <w:rFonts w:ascii="Arial" w:hAnsi="Arial"/>
          <w:sz w:val="28"/>
          <w:szCs w:val="28"/>
          <w:lang w:val="ru-RU"/>
        </w:rPr>
        <w:t>р</w:t>
      </w:r>
      <w:r>
        <w:rPr>
          <w:rFonts w:ascii="Arial" w:hAnsi="Arial"/>
          <w:sz w:val="28"/>
          <w:szCs w:val="28"/>
          <w:lang w:val="ru-RU"/>
        </w:rPr>
        <w:t xml:space="preserve">оявляется </w:t>
      </w:r>
      <w:r w:rsidR="00AB3DB4">
        <w:rPr>
          <w:rFonts w:ascii="Arial" w:hAnsi="Arial"/>
          <w:sz w:val="28"/>
          <w:szCs w:val="28"/>
          <w:lang w:val="ru-RU"/>
        </w:rPr>
        <w:t>из-за</w:t>
      </w:r>
      <w:r>
        <w:rPr>
          <w:rFonts w:ascii="Arial" w:hAnsi="Arial"/>
          <w:sz w:val="28"/>
          <w:szCs w:val="28"/>
          <w:lang w:val="ru-RU"/>
        </w:rPr>
        <w:t xml:space="preserve"> жестокосердия человека, которое завуалировано в несуществующую любовь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1B0F9D3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10F7A5C" w14:textId="0FCAAEB1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Закон Моисея </w:t>
      </w:r>
      <w:r w:rsidR="00AB3DB4">
        <w:rPr>
          <w:rFonts w:ascii="Arial" w:hAnsi="Arial"/>
          <w:sz w:val="28"/>
          <w:szCs w:val="28"/>
          <w:lang w:val="ru-RU"/>
        </w:rPr>
        <w:t>— это</w:t>
      </w:r>
      <w:r>
        <w:rPr>
          <w:rFonts w:ascii="Arial" w:hAnsi="Arial"/>
          <w:sz w:val="28"/>
          <w:szCs w:val="28"/>
          <w:lang w:val="ru-RU"/>
        </w:rPr>
        <w:t xml:space="preserve"> закон дел, на которые человек опираясь в своих отношениях с Богом никогда не сможет оправдаться</w:t>
      </w:r>
      <w:r w:rsidR="00AB3DB4">
        <w:rPr>
          <w:rFonts w:ascii="Arial" w:hAnsi="Arial"/>
          <w:sz w:val="28"/>
          <w:szCs w:val="28"/>
          <w:lang w:val="ru-RU"/>
        </w:rPr>
        <w:t>.</w:t>
      </w:r>
      <w:r>
        <w:rPr>
          <w:rFonts w:ascii="Arial" w:hAnsi="Arial"/>
          <w:sz w:val="28"/>
          <w:szCs w:val="28"/>
          <w:lang w:val="ru-RU"/>
        </w:rPr>
        <w:t xml:space="preserve"> </w:t>
      </w:r>
    </w:p>
    <w:p w14:paraId="09D5EF6C" w14:textId="77777777" w:rsidR="0077281B" w:rsidRDefault="0077281B" w:rsidP="00771CC6">
      <w:pPr>
        <w:pStyle w:val="Body"/>
        <w:rPr>
          <w:rFonts w:ascii="Arial" w:eastAsia="Arial" w:hAnsi="Arial" w:cs="Arial"/>
          <w:i/>
          <w:iCs/>
          <w:sz w:val="16"/>
          <w:szCs w:val="16"/>
          <w:lang w:val="ru-RU"/>
        </w:rPr>
      </w:pPr>
    </w:p>
    <w:p w14:paraId="6F4EA719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lastRenderedPageBreak/>
        <w:t>А что законом никто не оправдывается пред Богом, это ясно, потому что праведный верою жив будет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Гал.3:11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376D520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7EFEE2A" w14:textId="03CB239C" w:rsidR="0077281B" w:rsidRDefault="00AB3DB4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Праведность,</w:t>
      </w:r>
      <w:r w:rsidR="000C4D98">
        <w:rPr>
          <w:rFonts w:ascii="Arial" w:hAnsi="Arial"/>
          <w:sz w:val="28"/>
          <w:szCs w:val="28"/>
          <w:lang w:val="ru-RU"/>
        </w:rPr>
        <w:t xml:space="preserve"> полученная от закона </w:t>
      </w:r>
      <w:r>
        <w:rPr>
          <w:rFonts w:ascii="Arial" w:hAnsi="Arial"/>
          <w:sz w:val="28"/>
          <w:szCs w:val="28"/>
          <w:lang w:val="ru-RU"/>
        </w:rPr>
        <w:t>дел,</w:t>
      </w:r>
      <w:r w:rsidR="000C4D98">
        <w:rPr>
          <w:rFonts w:ascii="Arial" w:hAnsi="Arial"/>
          <w:sz w:val="28"/>
          <w:szCs w:val="28"/>
          <w:lang w:val="ru-RU"/>
        </w:rPr>
        <w:t xml:space="preserve"> не имеет никакого значения пред Богом потому, что праведный верою жив будет</w:t>
      </w:r>
    </w:p>
    <w:p w14:paraId="4A90C07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E353F5F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 закон производит гнев, потому что, где нет закона, нет и преступления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Рим.4:15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4BCCEFA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D24F6CF" w14:textId="77777777" w:rsidR="00AB3DB4" w:rsidRDefault="000C4D98" w:rsidP="00771CC6">
      <w:pPr>
        <w:pStyle w:val="Body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Таким образом закон Моисея в зависимости от нашего местонахождения может производит либо гнев, либо милость.  Если мы находимся во Христе, он производит милость</w:t>
      </w:r>
      <w:r w:rsidR="00AB3DB4">
        <w:rPr>
          <w:rFonts w:ascii="Arial" w:hAnsi="Arial"/>
          <w:sz w:val="28"/>
          <w:szCs w:val="28"/>
          <w:lang w:val="ru-RU"/>
        </w:rPr>
        <w:t>.</w:t>
      </w:r>
      <w:r>
        <w:rPr>
          <w:rFonts w:ascii="Arial" w:hAnsi="Arial"/>
          <w:sz w:val="28"/>
          <w:szCs w:val="28"/>
          <w:lang w:val="ru-RU"/>
        </w:rPr>
        <w:t xml:space="preserve"> </w:t>
      </w:r>
      <w:r w:rsidR="00AB3DB4">
        <w:rPr>
          <w:rFonts w:ascii="Arial" w:hAnsi="Arial"/>
          <w:sz w:val="28"/>
          <w:szCs w:val="28"/>
          <w:lang w:val="ru-RU"/>
        </w:rPr>
        <w:t>О</w:t>
      </w:r>
      <w:r>
        <w:rPr>
          <w:rFonts w:ascii="Arial" w:hAnsi="Arial"/>
          <w:sz w:val="28"/>
          <w:szCs w:val="28"/>
          <w:lang w:val="ru-RU"/>
        </w:rPr>
        <w:t>н добр к нам если мы во Христе</w:t>
      </w:r>
      <w:r w:rsidR="00AB3DB4">
        <w:rPr>
          <w:rFonts w:ascii="Arial" w:hAnsi="Arial"/>
          <w:sz w:val="28"/>
          <w:szCs w:val="28"/>
          <w:lang w:val="ru-RU"/>
        </w:rPr>
        <w:t xml:space="preserve">. </w:t>
      </w:r>
    </w:p>
    <w:p w14:paraId="1013F40E" w14:textId="38FFEC9C" w:rsidR="0077281B" w:rsidRDefault="00AB3DB4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Н</w:t>
      </w:r>
      <w:r w:rsidR="000C4D98">
        <w:rPr>
          <w:rFonts w:ascii="Arial" w:hAnsi="Arial"/>
          <w:sz w:val="28"/>
          <w:szCs w:val="28"/>
          <w:lang w:val="ru-RU"/>
        </w:rPr>
        <w:t xml:space="preserve">о если мы вне </w:t>
      </w:r>
      <w:r>
        <w:rPr>
          <w:rFonts w:ascii="Arial" w:hAnsi="Arial"/>
          <w:sz w:val="28"/>
          <w:szCs w:val="28"/>
          <w:lang w:val="ru-RU"/>
        </w:rPr>
        <w:t>Христа,</w:t>
      </w:r>
      <w:r w:rsidR="000C4D98">
        <w:rPr>
          <w:rFonts w:ascii="Arial" w:hAnsi="Arial"/>
          <w:sz w:val="28"/>
          <w:szCs w:val="28"/>
          <w:lang w:val="ru-RU"/>
        </w:rPr>
        <w:t xml:space="preserve"> то он производит гнев</w:t>
      </w:r>
      <w:r>
        <w:rPr>
          <w:rFonts w:ascii="Arial" w:hAnsi="Arial"/>
          <w:sz w:val="28"/>
          <w:szCs w:val="28"/>
          <w:lang w:val="ru-RU"/>
        </w:rPr>
        <w:t>.</w:t>
      </w:r>
    </w:p>
    <w:p w14:paraId="68866AA4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7B60034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Если мы исполняем условия благодати, благодаря которых мы помещаем себя во Христа, в Котором действует закон духа жизни, то именно на территории закона духа жизни мы освобождены от закона греха и смерти</w:t>
      </w:r>
    </w:p>
    <w:p w14:paraId="6C32909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AE12E64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4.</w:t>
      </w:r>
      <w:r>
        <w:rPr>
          <w:rFonts w:ascii="Arial" w:hAnsi="Arial"/>
          <w:sz w:val="28"/>
          <w:szCs w:val="28"/>
          <w:lang w:val="ru-RU"/>
        </w:rPr>
        <w:t xml:space="preserve"> Отличие закона греха и смерти, от закона духа жизни содержится в посредниках через которых мы заключаем завет с Богом.</w:t>
      </w:r>
    </w:p>
    <w:p w14:paraId="5BBDAE2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6D024A8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 закон дан чрез Моисея; благодать же и истина произошли чрез Иисуса Христа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Ин.1:17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4A1B03D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9703664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Первый завет</w:t>
      </w:r>
      <w:r>
        <w:rPr>
          <w:rFonts w:ascii="Arial" w:hAnsi="Arial"/>
          <w:sz w:val="28"/>
          <w:szCs w:val="28"/>
          <w:lang w:val="ru-RU"/>
        </w:rPr>
        <w:t>, в лице Моисея, заключался с грешниками, с одной целью, чтобы обнаружить их грех.</w:t>
      </w:r>
    </w:p>
    <w:p w14:paraId="30E34C8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AFBCBB5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Что же скажем? Неужели от закона грех? Никак. </w:t>
      </w:r>
      <w:r>
        <w:rPr>
          <w:rFonts w:ascii="Arial" w:hAnsi="Arial"/>
          <w:i/>
          <w:iCs/>
          <w:sz w:val="26"/>
          <w:szCs w:val="26"/>
          <w:lang w:val="ru-RU"/>
        </w:rPr>
        <w:t>(То есть, закон не рождает грех, он просто обнаруживает его и даёт ему силу</w:t>
      </w:r>
      <w:proofErr w:type="gramStart"/>
      <w:r>
        <w:rPr>
          <w:rFonts w:ascii="Arial" w:hAnsi="Arial"/>
          <w:i/>
          <w:iCs/>
          <w:sz w:val="26"/>
          <w:szCs w:val="26"/>
          <w:lang w:val="ru-RU"/>
        </w:rPr>
        <w:t>)</w:t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 xml:space="preserve"> Но 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</w:t>
      </w:r>
    </w:p>
    <w:p w14:paraId="48C2B179" w14:textId="77777777" w:rsidR="0077281B" w:rsidRDefault="0077281B" w:rsidP="00771CC6">
      <w:pPr>
        <w:pStyle w:val="Body"/>
        <w:rPr>
          <w:rFonts w:ascii="Arial" w:eastAsia="Arial" w:hAnsi="Arial" w:cs="Arial"/>
          <w:i/>
          <w:iCs/>
          <w:sz w:val="16"/>
          <w:szCs w:val="16"/>
          <w:lang w:val="ru-RU"/>
        </w:rPr>
      </w:pPr>
    </w:p>
    <w:p w14:paraId="701F5D2D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Ибо без закона грех мертв. Я жил некогда без закона; но когда пришла заповедь, то грех ожил, а я умер; и таким образом заповедь, данная для жизни, послужила мне к смерти, потому что грех, взяв повод от заповеди, обольстил меня и умертвил ею. </w:t>
      </w:r>
    </w:p>
    <w:p w14:paraId="7E46689A" w14:textId="77777777" w:rsidR="0077281B" w:rsidRDefault="0077281B" w:rsidP="00771CC6">
      <w:pPr>
        <w:pStyle w:val="Body"/>
        <w:rPr>
          <w:rFonts w:ascii="Arial" w:eastAsia="Arial" w:hAnsi="Arial" w:cs="Arial"/>
          <w:i/>
          <w:iCs/>
          <w:sz w:val="16"/>
          <w:szCs w:val="16"/>
          <w:lang w:val="ru-RU"/>
        </w:rPr>
      </w:pPr>
    </w:p>
    <w:p w14:paraId="6E27D374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Посему закон свят, и заповедь свята и </w:t>
      </w:r>
      <w:proofErr w:type="gramStart"/>
      <w:r>
        <w:rPr>
          <w:rFonts w:ascii="Arial" w:hAnsi="Arial"/>
          <w:i/>
          <w:iCs/>
          <w:sz w:val="28"/>
          <w:szCs w:val="28"/>
          <w:lang w:val="ru-RU"/>
        </w:rPr>
        <w:t>праведна</w:t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 xml:space="preserve"> и добра. Итак, неужели доброе сделалось мне смертоносным? </w:t>
      </w:r>
    </w:p>
    <w:p w14:paraId="08E7FE8F" w14:textId="77777777" w:rsidR="0077281B" w:rsidRDefault="0077281B" w:rsidP="00771CC6">
      <w:pPr>
        <w:pStyle w:val="Body"/>
        <w:rPr>
          <w:rFonts w:ascii="Arial" w:eastAsia="Arial" w:hAnsi="Arial" w:cs="Arial"/>
          <w:i/>
          <w:iCs/>
          <w:sz w:val="16"/>
          <w:szCs w:val="16"/>
          <w:lang w:val="ru-RU"/>
        </w:rPr>
      </w:pPr>
    </w:p>
    <w:p w14:paraId="471D5957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lastRenderedPageBreak/>
        <w:t xml:space="preserve">Никак; но грех, оказывающийся грехом потому, что посредством доброго причиняет мне смерть, так что грех становится крайне грешен посредством заповеди. Ибо мы знаем, что закон духовен, а я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плотян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>, продан греху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Рим.7:7-14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). </w:t>
      </w:r>
    </w:p>
    <w:p w14:paraId="4BF92A9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0E37703" w14:textId="648C2E3E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Второй завет</w:t>
      </w:r>
      <w:r>
        <w:rPr>
          <w:rFonts w:ascii="Arial" w:hAnsi="Arial"/>
          <w:sz w:val="28"/>
          <w:szCs w:val="28"/>
          <w:lang w:val="ru-RU"/>
        </w:rPr>
        <w:t>, в Лице Иисуса Христа и, в Нём, заключается с праведными</w:t>
      </w:r>
      <w:r w:rsidR="00D342C2">
        <w:rPr>
          <w:rFonts w:ascii="Arial" w:hAnsi="Arial"/>
          <w:sz w:val="28"/>
          <w:szCs w:val="28"/>
          <w:lang w:val="ru-RU"/>
        </w:rPr>
        <w:t xml:space="preserve"> людьми и </w:t>
      </w:r>
      <w:r>
        <w:rPr>
          <w:rFonts w:ascii="Arial" w:hAnsi="Arial"/>
          <w:sz w:val="28"/>
          <w:szCs w:val="28"/>
          <w:lang w:val="ru-RU"/>
        </w:rPr>
        <w:t xml:space="preserve">направлен </w:t>
      </w:r>
      <w:r w:rsidR="00D342C2">
        <w:rPr>
          <w:rFonts w:ascii="Arial" w:hAnsi="Arial"/>
          <w:sz w:val="28"/>
          <w:szCs w:val="28"/>
          <w:lang w:val="ru-RU"/>
        </w:rPr>
        <w:t xml:space="preserve">к праведным людям, </w:t>
      </w:r>
      <w:r>
        <w:rPr>
          <w:rFonts w:ascii="Arial" w:hAnsi="Arial"/>
          <w:sz w:val="28"/>
          <w:szCs w:val="28"/>
          <w:lang w:val="ru-RU"/>
        </w:rPr>
        <w:t xml:space="preserve">чтобы обнаружить воскресение жизни. </w:t>
      </w:r>
    </w:p>
    <w:p w14:paraId="2159829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1F47052" w14:textId="7ECF4695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При всём этом праведность этих людей определяется и является пред Богом, не в их внешнем виде благочестия</w:t>
      </w:r>
      <w:r w:rsidR="00D342C2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а в их внутреннем состоянии, которое обуславливается Христом, принятым в их сердца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19859E8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61E94DB" w14:textId="20581221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5.</w:t>
      </w:r>
      <w:r>
        <w:rPr>
          <w:rFonts w:ascii="Arial" w:hAnsi="Arial"/>
          <w:sz w:val="28"/>
          <w:szCs w:val="28"/>
          <w:lang w:val="ru-RU"/>
        </w:rPr>
        <w:t xml:space="preserve"> Отличие закона греха и смерти, от закона духа жизни содержится в отличительных желаниях, происходящих </w:t>
      </w:r>
      <w:r w:rsidR="00AB3DB4">
        <w:rPr>
          <w:rFonts w:ascii="Arial" w:hAnsi="Arial"/>
          <w:sz w:val="28"/>
          <w:szCs w:val="28"/>
          <w:lang w:val="ru-RU"/>
        </w:rPr>
        <w:t>в нашем теле,</w:t>
      </w:r>
      <w:r>
        <w:rPr>
          <w:rFonts w:ascii="Arial" w:hAnsi="Arial"/>
          <w:sz w:val="28"/>
          <w:szCs w:val="28"/>
          <w:lang w:val="ru-RU"/>
        </w:rPr>
        <w:t xml:space="preserve"> в котором и размещаются эти два закона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4E4165C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DEB7E48" w14:textId="66D4A7B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Находясь в теле человека эти </w:t>
      </w:r>
      <w:r w:rsidR="00AB3DB4">
        <w:rPr>
          <w:rFonts w:ascii="Arial" w:hAnsi="Arial"/>
          <w:sz w:val="28"/>
          <w:szCs w:val="28"/>
          <w:lang w:val="ru-RU"/>
        </w:rPr>
        <w:t>два закона,</w:t>
      </w:r>
      <w:r>
        <w:rPr>
          <w:rFonts w:ascii="Arial" w:hAnsi="Arial"/>
          <w:sz w:val="28"/>
          <w:szCs w:val="28"/>
          <w:lang w:val="ru-RU"/>
        </w:rPr>
        <w:t xml:space="preserve"> не могут мирно сосуществовать и постоянно находятся во вражде друг с другом.</w:t>
      </w:r>
    </w:p>
    <w:p w14:paraId="0E585FF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F65FEA3" w14:textId="3DDD4DE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Относительно затишье или успокоение наступает лишь </w:t>
      </w:r>
      <w:r w:rsidR="00AB3DB4">
        <w:rPr>
          <w:rFonts w:ascii="Arial" w:hAnsi="Arial"/>
          <w:sz w:val="28"/>
          <w:szCs w:val="28"/>
          <w:lang w:val="ru-RU"/>
        </w:rPr>
        <w:t>тогда, когда</w:t>
      </w:r>
      <w:r>
        <w:rPr>
          <w:rFonts w:ascii="Arial" w:hAnsi="Arial"/>
          <w:sz w:val="28"/>
          <w:szCs w:val="28"/>
          <w:lang w:val="ru-RU"/>
        </w:rPr>
        <w:t xml:space="preserve"> мы отдаем предпочтение или преимущество одному из законов, благодаря чего один закон упраздняет власть другого закона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36E69BB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7F18A7C" w14:textId="3A32EC0F" w:rsidR="0077281B" w:rsidRPr="008A567E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Вот почему часто люди н</w:t>
      </w:r>
      <w:r w:rsidR="00CE2E5A">
        <w:rPr>
          <w:rFonts w:ascii="Arial" w:hAnsi="Arial"/>
          <w:sz w:val="28"/>
          <w:szCs w:val="28"/>
          <w:lang w:val="ru-RU"/>
        </w:rPr>
        <w:t>а</w:t>
      </w:r>
      <w:r>
        <w:rPr>
          <w:rFonts w:ascii="Arial" w:hAnsi="Arial"/>
          <w:sz w:val="28"/>
          <w:szCs w:val="28"/>
          <w:lang w:val="ru-RU"/>
        </w:rPr>
        <w:t>ходясь в явном обольщении и в противоречии с истиной</w:t>
      </w:r>
      <w:r w:rsidR="00AB3DB4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тем ни менее испытывают относительное облегчение, радость, эмоциональную любовь, что даёт им </w:t>
      </w:r>
      <w:r w:rsidR="00AB3DB4">
        <w:rPr>
          <w:rFonts w:ascii="Arial" w:hAnsi="Arial"/>
          <w:sz w:val="28"/>
          <w:szCs w:val="28"/>
          <w:lang w:val="ru-RU"/>
        </w:rPr>
        <w:t>полагать,</w:t>
      </w:r>
      <w:r>
        <w:rPr>
          <w:rFonts w:ascii="Arial" w:hAnsi="Arial"/>
          <w:sz w:val="28"/>
          <w:szCs w:val="28"/>
          <w:lang w:val="ru-RU"/>
        </w:rPr>
        <w:t xml:space="preserve"> что они сделали правильный выбор.  Но они законом греха и смерти упразднили закон духа жизни, </w:t>
      </w:r>
      <w:r w:rsidR="00AB3DB4">
        <w:rPr>
          <w:rFonts w:ascii="Arial" w:hAnsi="Arial"/>
          <w:sz w:val="28"/>
          <w:szCs w:val="28"/>
          <w:lang w:val="ru-RU"/>
        </w:rPr>
        <w:t xml:space="preserve">и </w:t>
      </w:r>
      <w:r>
        <w:rPr>
          <w:rFonts w:ascii="Arial" w:hAnsi="Arial"/>
          <w:sz w:val="28"/>
          <w:szCs w:val="28"/>
          <w:lang w:val="ru-RU"/>
        </w:rPr>
        <w:t xml:space="preserve">совесть </w:t>
      </w:r>
      <w:r w:rsidR="00AB3DB4">
        <w:rPr>
          <w:rFonts w:ascii="Arial" w:hAnsi="Arial"/>
          <w:sz w:val="28"/>
          <w:szCs w:val="28"/>
          <w:lang w:val="ru-RU"/>
        </w:rPr>
        <w:t>перестаёт их судить,</w:t>
      </w:r>
      <w:r>
        <w:rPr>
          <w:rFonts w:ascii="Arial" w:hAnsi="Arial"/>
          <w:sz w:val="28"/>
          <w:szCs w:val="28"/>
          <w:lang w:val="ru-RU"/>
        </w:rPr>
        <w:t xml:space="preserve"> и они успокаиваются.</w:t>
      </w:r>
      <w:r w:rsidR="00CE2E5A" w:rsidRPr="008A567E">
        <w:rPr>
          <w:rFonts w:ascii="Arial" w:hAnsi="Arial"/>
          <w:sz w:val="28"/>
          <w:szCs w:val="28"/>
          <w:lang w:val="ru-RU"/>
        </w:rPr>
        <w:t xml:space="preserve"> </w:t>
      </w:r>
    </w:p>
    <w:p w14:paraId="62D2E3FF" w14:textId="63294B7F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A1AE787" w14:textId="77777777" w:rsidR="0077281B" w:rsidRDefault="000C4D98" w:rsidP="00771CC6">
      <w:pPr>
        <w:pStyle w:val="Body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3. Порядок упразднения одного закона, другим законом.</w:t>
      </w:r>
    </w:p>
    <w:p w14:paraId="6530F77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2936143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среде святых существует распространённое мнение, что посредством поста и молитвы можно приходить к реализации любых обетований и двигать любые горы, возникающие на пути к следованию этих обетований</w:t>
      </w:r>
    </w:p>
    <w:p w14:paraId="0B06FB9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5EDB44E" w14:textId="4112FEAC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Но на самом деле это непростительная и обольстительная ложь, которая всегда подогревается обольстительными силами тьмы в </w:t>
      </w:r>
      <w:r w:rsidR="00AB3DB4">
        <w:rPr>
          <w:rFonts w:ascii="Arial" w:hAnsi="Arial"/>
          <w:sz w:val="28"/>
          <w:szCs w:val="28"/>
          <w:lang w:val="ru-RU"/>
        </w:rPr>
        <w:t>каких-то</w:t>
      </w:r>
      <w:r>
        <w:rPr>
          <w:rFonts w:ascii="Arial" w:hAnsi="Arial"/>
          <w:sz w:val="28"/>
          <w:szCs w:val="28"/>
          <w:lang w:val="ru-RU"/>
        </w:rPr>
        <w:t xml:space="preserve"> туманных </w:t>
      </w:r>
      <w:proofErr w:type="spellStart"/>
      <w:r>
        <w:rPr>
          <w:rFonts w:ascii="Arial" w:hAnsi="Arial"/>
          <w:sz w:val="28"/>
          <w:szCs w:val="28"/>
          <w:lang w:val="ru-RU"/>
        </w:rPr>
        <w:t>провещеваниях</w:t>
      </w:r>
      <w:proofErr w:type="spellEnd"/>
      <w:r>
        <w:rPr>
          <w:rFonts w:ascii="Arial" w:hAnsi="Arial"/>
          <w:sz w:val="28"/>
          <w:szCs w:val="28"/>
          <w:lang w:val="ru-RU"/>
        </w:rPr>
        <w:t xml:space="preserve"> и обещаниях</w:t>
      </w:r>
      <w:r w:rsidR="00CE006E">
        <w:rPr>
          <w:rFonts w:ascii="Arial" w:hAnsi="Arial"/>
          <w:sz w:val="28"/>
          <w:szCs w:val="28"/>
          <w:lang w:val="ru-RU"/>
        </w:rPr>
        <w:t>.</w:t>
      </w:r>
    </w:p>
    <w:p w14:paraId="2B2AEAE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8818BB6" w14:textId="27C32AE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>Молитва и пост действительно необходимы и хороши</w:t>
      </w:r>
      <w:r w:rsidR="00CE2E5A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но только тогда, когда у нас есть четкое знание: каким образом власть и сила одного закона, </w:t>
      </w:r>
      <w:r w:rsidR="00CE2E5A">
        <w:rPr>
          <w:rFonts w:ascii="Arial" w:hAnsi="Arial"/>
          <w:sz w:val="28"/>
          <w:szCs w:val="28"/>
          <w:lang w:val="ru-RU"/>
        </w:rPr>
        <w:t>упраздняется другим законом</w:t>
      </w:r>
      <w:r>
        <w:rPr>
          <w:rFonts w:ascii="Arial" w:hAnsi="Arial"/>
          <w:sz w:val="28"/>
          <w:szCs w:val="28"/>
          <w:lang w:val="ru-RU"/>
        </w:rPr>
        <w:t>.</w:t>
      </w:r>
    </w:p>
    <w:p w14:paraId="0CD9940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210418F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Ин.8:31,32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14AFD834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90600C8" w14:textId="62240C5A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Свободными нас делает познание истины, а молитва и пост как орудие при познание этой истины, задействуя эту истину, освобождают человека.</w:t>
      </w:r>
    </w:p>
    <w:p w14:paraId="3658D3D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8C3E17C" w14:textId="791FD21D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Поэтому из этого места </w:t>
      </w:r>
      <w:r w:rsidR="00CE2E5A" w:rsidRPr="008A567E">
        <w:rPr>
          <w:rFonts w:ascii="Arial" w:hAnsi="Arial"/>
          <w:sz w:val="28"/>
          <w:szCs w:val="28"/>
          <w:lang w:val="ru-RU"/>
        </w:rPr>
        <w:t>П</w:t>
      </w:r>
      <w:r>
        <w:rPr>
          <w:rFonts w:ascii="Arial" w:hAnsi="Arial"/>
          <w:sz w:val="28"/>
          <w:szCs w:val="28"/>
          <w:lang w:val="ru-RU"/>
        </w:rPr>
        <w:t>исания следует, что орудием, которым закон духа жизни, упраздняет закон греха и смерти – является формат ученичества, за который необходимо платить цену, выраженную в пребывании преподаваемого учения.</w:t>
      </w:r>
    </w:p>
    <w:p w14:paraId="5DAE079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86733BA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Не обладая достоинством ученика и не платя ежедневной цены за своё ученичество, но в тоже самое время упражняясь в посте и молитве, закон греха и смерти в нашем естестве напротив обретает силу и власть для упразднения закона духа жизни и тогда человеку становится легко</w:t>
      </w:r>
    </w:p>
    <w:p w14:paraId="2A38660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0AECCF8" w14:textId="0914C24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Именно поэтому при господстве собственного мнения мнению </w:t>
      </w:r>
      <w:r w:rsidR="00AB3DB4">
        <w:rPr>
          <w:rFonts w:ascii="Arial" w:hAnsi="Arial"/>
          <w:sz w:val="28"/>
          <w:szCs w:val="28"/>
          <w:lang w:val="ru-RU"/>
        </w:rPr>
        <w:t>власти,</w:t>
      </w:r>
      <w:r>
        <w:rPr>
          <w:rFonts w:ascii="Arial" w:hAnsi="Arial"/>
          <w:sz w:val="28"/>
          <w:szCs w:val="28"/>
          <w:lang w:val="ru-RU"/>
        </w:rPr>
        <w:t xml:space="preserve"> поставленной над нами Богом, сатана не только не препятствует молитве, но напротив посредством религиозных бесов обольщения вдохновляет и подогревает молитвы своим сверхъестественным присутствием</w:t>
      </w:r>
    </w:p>
    <w:p w14:paraId="5CFA294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40F3556" w14:textId="78132A1A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И такое сверхъестественное присутствие без познания </w:t>
      </w:r>
      <w:r w:rsidR="00AB3DB4">
        <w:rPr>
          <w:rFonts w:ascii="Arial" w:hAnsi="Arial"/>
          <w:sz w:val="28"/>
          <w:szCs w:val="28"/>
          <w:lang w:val="ru-RU"/>
        </w:rPr>
        <w:t>истины,</w:t>
      </w:r>
      <w:r>
        <w:rPr>
          <w:rFonts w:ascii="Arial" w:hAnsi="Arial"/>
          <w:sz w:val="28"/>
          <w:szCs w:val="28"/>
          <w:lang w:val="ru-RU"/>
        </w:rPr>
        <w:t xml:space="preserve"> даруемой нам через послушание учителю, которого поставил над нами Бог, воспринимается такими человеками за проявления Святого Духа</w:t>
      </w:r>
    </w:p>
    <w:p w14:paraId="567DC6D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242BC9D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Невозможно разуметь отвергать худое и избирать доброе если не питаться чистым словесным молоком и медом, даруемым нам Богом через поставленную Им над нами власть</w:t>
      </w:r>
    </w:p>
    <w:p w14:paraId="454AB2F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F76FC67" w14:textId="5B0714C3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Посему если нам </w:t>
      </w:r>
      <w:r w:rsidR="00AB3DB4">
        <w:rPr>
          <w:rFonts w:ascii="Arial" w:hAnsi="Arial"/>
          <w:sz w:val="28"/>
          <w:szCs w:val="28"/>
          <w:lang w:val="ru-RU"/>
        </w:rPr>
        <w:t>известно,</w:t>
      </w:r>
      <w:r>
        <w:rPr>
          <w:rFonts w:ascii="Arial" w:hAnsi="Arial"/>
          <w:sz w:val="28"/>
          <w:szCs w:val="28"/>
          <w:lang w:val="ru-RU"/>
        </w:rPr>
        <w:t xml:space="preserve"> как возник закон духа жизни и </w:t>
      </w:r>
      <w:r w:rsidR="00AB3DB4">
        <w:rPr>
          <w:rFonts w:ascii="Arial" w:hAnsi="Arial"/>
          <w:sz w:val="28"/>
          <w:szCs w:val="28"/>
          <w:lang w:val="ru-RU"/>
        </w:rPr>
        <w:t>закон греха и смерти,</w:t>
      </w:r>
      <w:r>
        <w:rPr>
          <w:rFonts w:ascii="Arial" w:hAnsi="Arial"/>
          <w:sz w:val="28"/>
          <w:szCs w:val="28"/>
          <w:lang w:val="ru-RU"/>
        </w:rPr>
        <w:t xml:space="preserve"> и </w:t>
      </w:r>
      <w:r w:rsidR="00CE2E5A" w:rsidRPr="008A567E">
        <w:rPr>
          <w:rFonts w:ascii="Arial" w:hAnsi="Arial"/>
          <w:sz w:val="28"/>
          <w:szCs w:val="28"/>
          <w:lang w:val="ru-RU"/>
        </w:rPr>
        <w:t>К</w:t>
      </w:r>
      <w:r>
        <w:rPr>
          <w:rFonts w:ascii="Arial" w:hAnsi="Arial"/>
          <w:sz w:val="28"/>
          <w:szCs w:val="28"/>
          <w:lang w:val="ru-RU"/>
        </w:rPr>
        <w:t xml:space="preserve">то стоит во главе этих законов, но в тоже самое время не </w:t>
      </w:r>
      <w:r w:rsidR="00AB3DB4">
        <w:rPr>
          <w:rFonts w:ascii="Arial" w:hAnsi="Arial"/>
          <w:sz w:val="28"/>
          <w:szCs w:val="28"/>
          <w:lang w:val="ru-RU"/>
        </w:rPr>
        <w:t>известно,</w:t>
      </w:r>
      <w:r>
        <w:rPr>
          <w:rFonts w:ascii="Arial" w:hAnsi="Arial"/>
          <w:sz w:val="28"/>
          <w:szCs w:val="28"/>
          <w:lang w:val="ru-RU"/>
        </w:rPr>
        <w:t xml:space="preserve"> как их следует отличать друг от друга и каким образом один закон может упразднить силу и власть другого, то высочайшая </w:t>
      </w:r>
      <w:r>
        <w:rPr>
          <w:rFonts w:ascii="Arial" w:hAnsi="Arial"/>
          <w:sz w:val="28"/>
          <w:szCs w:val="28"/>
          <w:lang w:val="ru-RU"/>
        </w:rPr>
        <w:lastRenderedPageBreak/>
        <w:t>привилегия пребывать во Христе может нами проговариваться только как лозунг</w:t>
      </w:r>
    </w:p>
    <w:p w14:paraId="62BDB67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30DABCE" w14:textId="20C6129C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 силу чего нам всегда надо помнить как не существует закона</w:t>
      </w:r>
      <w:r w:rsidR="00AB3DB4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>который автомат</w:t>
      </w:r>
      <w:r w:rsidR="00816872" w:rsidRPr="008A567E">
        <w:rPr>
          <w:rFonts w:ascii="Arial" w:hAnsi="Arial"/>
          <w:sz w:val="28"/>
          <w:szCs w:val="28"/>
          <w:lang w:val="ru-RU"/>
        </w:rPr>
        <w:t>и</w:t>
      </w:r>
      <w:r>
        <w:rPr>
          <w:rFonts w:ascii="Arial" w:hAnsi="Arial"/>
          <w:sz w:val="28"/>
          <w:szCs w:val="28"/>
          <w:lang w:val="ru-RU"/>
        </w:rPr>
        <w:t>ч</w:t>
      </w:r>
      <w:r w:rsidR="00816872" w:rsidRPr="008A567E">
        <w:rPr>
          <w:rFonts w:ascii="Arial" w:hAnsi="Arial"/>
          <w:sz w:val="28"/>
          <w:szCs w:val="28"/>
          <w:lang w:val="ru-RU"/>
        </w:rPr>
        <w:t>еск</w:t>
      </w:r>
      <w:r>
        <w:rPr>
          <w:rFonts w:ascii="Arial" w:hAnsi="Arial"/>
          <w:sz w:val="28"/>
          <w:szCs w:val="28"/>
          <w:lang w:val="ru-RU"/>
        </w:rPr>
        <w:t xml:space="preserve">и позволял бы человеку в одностороннем порядке без </w:t>
      </w:r>
      <w:proofErr w:type="spellStart"/>
      <w:r>
        <w:rPr>
          <w:rFonts w:ascii="Arial" w:hAnsi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/>
          <w:sz w:val="28"/>
          <w:szCs w:val="28"/>
          <w:lang w:val="ru-RU"/>
        </w:rPr>
        <w:t xml:space="preserve"> с Богом в лице Его делегированной власти помещать себя во Христа Иисуса так не существует и закона который бы </w:t>
      </w:r>
      <w:r w:rsidR="00816872">
        <w:rPr>
          <w:rFonts w:ascii="Arial" w:hAnsi="Arial"/>
          <w:sz w:val="28"/>
          <w:szCs w:val="28"/>
          <w:lang w:val="ru-RU"/>
        </w:rPr>
        <w:t>автомат</w:t>
      </w:r>
      <w:r w:rsidR="00816872" w:rsidRPr="008A567E">
        <w:rPr>
          <w:rFonts w:ascii="Arial" w:hAnsi="Arial"/>
          <w:sz w:val="28"/>
          <w:szCs w:val="28"/>
          <w:lang w:val="ru-RU"/>
        </w:rPr>
        <w:t>и</w:t>
      </w:r>
      <w:r w:rsidR="00816872">
        <w:rPr>
          <w:rFonts w:ascii="Arial" w:hAnsi="Arial"/>
          <w:sz w:val="28"/>
          <w:szCs w:val="28"/>
          <w:lang w:val="ru-RU"/>
        </w:rPr>
        <w:t>ч</w:t>
      </w:r>
      <w:r w:rsidR="00816872" w:rsidRPr="008A567E">
        <w:rPr>
          <w:rFonts w:ascii="Arial" w:hAnsi="Arial"/>
          <w:sz w:val="28"/>
          <w:szCs w:val="28"/>
          <w:lang w:val="ru-RU"/>
        </w:rPr>
        <w:t>еск</w:t>
      </w:r>
      <w:r w:rsidR="00816872">
        <w:rPr>
          <w:rFonts w:ascii="Arial" w:hAnsi="Arial"/>
          <w:sz w:val="28"/>
          <w:szCs w:val="28"/>
          <w:lang w:val="ru-RU"/>
        </w:rPr>
        <w:t>и</w:t>
      </w:r>
      <w:r>
        <w:rPr>
          <w:rFonts w:ascii="Arial" w:hAnsi="Arial"/>
          <w:sz w:val="28"/>
          <w:szCs w:val="28"/>
          <w:lang w:val="ru-RU"/>
        </w:rPr>
        <w:t xml:space="preserve"> позволял человеку в одностороннем порядке без </w:t>
      </w:r>
      <w:proofErr w:type="spellStart"/>
      <w:r w:rsidR="00453F68">
        <w:rPr>
          <w:rFonts w:ascii="Arial" w:hAnsi="Arial"/>
          <w:sz w:val="28"/>
          <w:szCs w:val="28"/>
          <w:lang w:val="ru-RU"/>
        </w:rPr>
        <w:t>соработы</w:t>
      </w:r>
      <w:proofErr w:type="spellEnd"/>
      <w:r w:rsidR="00453F68">
        <w:rPr>
          <w:rFonts w:ascii="Arial" w:hAnsi="Arial"/>
          <w:sz w:val="28"/>
          <w:szCs w:val="28"/>
          <w:lang w:val="ru-RU"/>
        </w:rPr>
        <w:t xml:space="preserve"> с установленн</w:t>
      </w:r>
      <w:r>
        <w:rPr>
          <w:rFonts w:ascii="Arial" w:hAnsi="Arial"/>
          <w:sz w:val="28"/>
          <w:szCs w:val="28"/>
          <w:lang w:val="ru-RU"/>
        </w:rPr>
        <w:t>ой над нами Богом власти ставить себя в зависимость от закона духа жизни</w:t>
      </w:r>
    </w:p>
    <w:p w14:paraId="5E84B6A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45F328E" w14:textId="5587E738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А </w:t>
      </w:r>
      <w:r w:rsidR="00AB3DB4">
        <w:rPr>
          <w:rFonts w:ascii="Arial" w:hAnsi="Arial"/>
          <w:sz w:val="28"/>
          <w:szCs w:val="28"/>
          <w:lang w:val="ru-RU"/>
        </w:rPr>
        <w:t>следовательно,</w:t>
      </w:r>
      <w:r>
        <w:rPr>
          <w:rFonts w:ascii="Arial" w:hAnsi="Arial"/>
          <w:sz w:val="28"/>
          <w:szCs w:val="28"/>
          <w:lang w:val="ru-RU"/>
        </w:rPr>
        <w:t xml:space="preserve"> не существует и закона, который автоматически позволял человеку в этом же одностороннем порядке без добровольного и желанного послушания установленной над ним Богом власти освобождаться от закона греха и смерти</w:t>
      </w:r>
    </w:p>
    <w:p w14:paraId="732332E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A2FAEB6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Закон Божий связывает нас, с делегированной властью Бога, когда между этой властью и нами существуют обязательства завета. </w:t>
      </w:r>
    </w:p>
    <w:p w14:paraId="724E5AC0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2FC6166" w14:textId="43658B3D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Учитель, с которым мы не связанны обязательствами священного завета, </w:t>
      </w:r>
      <w:r w:rsidR="00816872">
        <w:rPr>
          <w:rFonts w:ascii="Arial" w:hAnsi="Arial"/>
          <w:sz w:val="28"/>
          <w:szCs w:val="28"/>
          <w:lang w:val="ru-RU"/>
        </w:rPr>
        <w:t>не</w:t>
      </w:r>
      <w:r>
        <w:rPr>
          <w:rFonts w:ascii="Arial" w:hAnsi="Arial"/>
          <w:sz w:val="28"/>
          <w:szCs w:val="28"/>
          <w:lang w:val="ru-RU"/>
        </w:rPr>
        <w:t xml:space="preserve">законный учитель. Доказательства обязательств между учителем и учеником и между учеником и учеником, явственно проступает в органическом построении </w:t>
      </w:r>
      <w:r w:rsidR="00AB3DB4">
        <w:rPr>
          <w:rFonts w:ascii="Arial" w:hAnsi="Arial"/>
          <w:sz w:val="28"/>
          <w:szCs w:val="28"/>
          <w:lang w:val="ru-RU"/>
        </w:rPr>
        <w:t>живого тела,</w:t>
      </w:r>
      <w:r>
        <w:rPr>
          <w:rFonts w:ascii="Arial" w:hAnsi="Arial"/>
          <w:sz w:val="28"/>
          <w:szCs w:val="28"/>
          <w:lang w:val="ru-RU"/>
        </w:rPr>
        <w:t xml:space="preserve"> от головы которого все тело соединяется и скрепляется взаимно скрепляющими связями. </w:t>
      </w:r>
    </w:p>
    <w:p w14:paraId="6731646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CE51E1A" w14:textId="17FC0AEF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Мы говорим о </w:t>
      </w:r>
      <w:r w:rsidR="00AB3DB4">
        <w:rPr>
          <w:rFonts w:ascii="Arial" w:hAnsi="Arial"/>
          <w:sz w:val="28"/>
          <w:szCs w:val="28"/>
          <w:lang w:val="ru-RU"/>
        </w:rPr>
        <w:t>том,</w:t>
      </w:r>
      <w:r>
        <w:rPr>
          <w:rFonts w:ascii="Arial" w:hAnsi="Arial"/>
          <w:sz w:val="28"/>
          <w:szCs w:val="28"/>
          <w:lang w:val="ru-RU"/>
        </w:rPr>
        <w:t xml:space="preserve"> что каждый член Церкви должен быть подотчетен церкви в лице пастыря и между ними должно существовать священное обязательство. Никто не может делать то, что он хочет. И если человек делает то, что он хочет </w:t>
      </w:r>
      <w:r w:rsidR="00AB3DB4">
        <w:rPr>
          <w:rFonts w:ascii="Arial" w:hAnsi="Arial"/>
          <w:sz w:val="28"/>
          <w:szCs w:val="28"/>
          <w:lang w:val="ru-RU"/>
        </w:rPr>
        <w:t>— это</w:t>
      </w:r>
      <w:r>
        <w:rPr>
          <w:rFonts w:ascii="Arial" w:hAnsi="Arial"/>
          <w:sz w:val="28"/>
          <w:szCs w:val="28"/>
          <w:lang w:val="ru-RU"/>
        </w:rPr>
        <w:t xml:space="preserve"> преступление! </w:t>
      </w:r>
    </w:p>
    <w:p w14:paraId="2CC0BA1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8B0CF50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Никто да не обольщает вас самовольным смиренномудрием и служением Ангелов, вторгаясь в то, чего не видел, безрассудно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надмеваясь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 плотским своим умом и не держась главы, от которой все тело, составами и связями будучи соединяемо и скрепляемо, растет возрастом Божиим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Кол.2:18,19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320E15A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B6214F2" w14:textId="6DBF478B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Эту же мысль в отношении человека </w:t>
      </w:r>
      <w:r w:rsidR="00AB3DB4">
        <w:rPr>
          <w:rFonts w:ascii="Arial" w:hAnsi="Arial"/>
          <w:sz w:val="28"/>
          <w:szCs w:val="28"/>
          <w:lang w:val="ru-RU"/>
        </w:rPr>
        <w:t>с конкретной поместной церковью,</w:t>
      </w:r>
      <w:r>
        <w:rPr>
          <w:rFonts w:ascii="Arial" w:hAnsi="Arial"/>
          <w:sz w:val="28"/>
          <w:szCs w:val="28"/>
          <w:lang w:val="ru-RU"/>
        </w:rPr>
        <w:t xml:space="preserve"> выраженной в обязательствах священного завета, Ап. Павел приводит в отношениях жены и мужа связанных друг с другом обязательствами завета, установленным законом</w:t>
      </w:r>
      <w:r w:rsidR="00AB3DB4">
        <w:rPr>
          <w:rFonts w:ascii="Arial" w:hAnsi="Arial"/>
          <w:sz w:val="28"/>
          <w:szCs w:val="28"/>
          <w:lang w:val="ru-RU"/>
        </w:rPr>
        <w:t>.</w:t>
      </w:r>
    </w:p>
    <w:p w14:paraId="0CCA6A3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C59CC2C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lastRenderedPageBreak/>
        <w:t xml:space="preserve">Разве вы не знаете, </w:t>
      </w:r>
      <w:proofErr w:type="gramStart"/>
      <w:r>
        <w:rPr>
          <w:rFonts w:ascii="Arial" w:hAnsi="Arial"/>
          <w:i/>
          <w:iCs/>
          <w:sz w:val="28"/>
          <w:szCs w:val="28"/>
          <w:lang w:val="ru-RU"/>
        </w:rPr>
        <w:t>братия</w:t>
      </w:r>
      <w:proofErr w:type="gramEnd"/>
      <w:r>
        <w:rPr>
          <w:rFonts w:ascii="Arial" w:hAnsi="Arial"/>
          <w:i/>
          <w:iCs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 (</w:t>
      </w:r>
      <w:r>
        <w:rPr>
          <w:rFonts w:ascii="Arial" w:hAnsi="Arial"/>
          <w:i/>
          <w:iCs/>
          <w:sz w:val="28"/>
          <w:szCs w:val="28"/>
          <w:u w:val="single"/>
          <w:lang w:val="ru-RU"/>
        </w:rPr>
        <w:t>Рим.7:1-2</w:t>
      </w:r>
      <w:r>
        <w:rPr>
          <w:rFonts w:ascii="Arial" w:hAnsi="Arial"/>
          <w:i/>
          <w:iCs/>
          <w:sz w:val="28"/>
          <w:szCs w:val="28"/>
          <w:lang w:val="ru-RU"/>
        </w:rPr>
        <w:t>).</w:t>
      </w:r>
    </w:p>
    <w:p w14:paraId="2BFA880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5425348" w14:textId="3BFF0296" w:rsidR="0077281B" w:rsidRDefault="00CE006E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Подводя</w:t>
      </w:r>
      <w:r w:rsidR="000C4D98">
        <w:rPr>
          <w:rFonts w:ascii="Arial" w:hAnsi="Arial"/>
          <w:sz w:val="28"/>
          <w:szCs w:val="28"/>
          <w:lang w:val="ru-RU"/>
        </w:rPr>
        <w:t xml:space="preserve"> итог вышесказанному, условия на которых мы попадаем в зависимость от одного или другого закона и таким образом получаем возможность один закон упразднять другим определяется двумя причинами:</w:t>
      </w:r>
    </w:p>
    <w:p w14:paraId="1C81D4F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BD3B91C" w14:textId="57A3527E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Во-первых, фактором </w:t>
      </w:r>
      <w:r w:rsidR="00CE006E">
        <w:rPr>
          <w:rFonts w:ascii="Arial" w:hAnsi="Arial"/>
          <w:sz w:val="28"/>
          <w:szCs w:val="28"/>
          <w:lang w:val="ru-RU"/>
        </w:rPr>
        <w:t>добровольной зависимости,</w:t>
      </w:r>
      <w:r>
        <w:rPr>
          <w:rFonts w:ascii="Arial" w:hAnsi="Arial"/>
          <w:sz w:val="28"/>
          <w:szCs w:val="28"/>
          <w:lang w:val="ru-RU"/>
        </w:rPr>
        <w:t xml:space="preserve"> скреплённой узами священного завета, с определенным родом учителя, стоящего во главе определённой поместной Церкви и </w:t>
      </w:r>
    </w:p>
    <w:p w14:paraId="4471358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620158C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Во-вторых, фактором добровольного послушания этому учителю, что является ценою нашего ученичества, то есть пребывать в этом учении</w:t>
      </w:r>
    </w:p>
    <w:p w14:paraId="57E785F5" w14:textId="77777777" w:rsidR="0077281B" w:rsidRDefault="0077281B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</w:p>
    <w:p w14:paraId="680AE9A2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Потому что только посредством послушания и пребывания в учении один закон упраздняется другим законом.  Всё будет зависеть от того, какой род и какую форму закона представляет учитель, в учении которого мы согласились пребывать</w:t>
      </w:r>
    </w:p>
    <w:p w14:paraId="05B1DFB2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A6C166C" w14:textId="40B075FA" w:rsidR="0077281B" w:rsidRDefault="000C4D98" w:rsidP="00771CC6">
      <w:pPr>
        <w:pStyle w:val="Body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4.</w:t>
      </w:r>
      <w:r>
        <w:rPr>
          <w:rFonts w:ascii="Arial" w:hAnsi="Arial"/>
          <w:sz w:val="28"/>
          <w:szCs w:val="28"/>
          <w:lang w:val="ru-RU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Признаки </w:t>
      </w:r>
      <w:r w:rsidR="00CE006E">
        <w:rPr>
          <w:rFonts w:ascii="Arial" w:hAnsi="Arial"/>
          <w:b/>
          <w:bCs/>
          <w:sz w:val="28"/>
          <w:szCs w:val="28"/>
          <w:lang w:val="ru-RU"/>
        </w:rPr>
        <w:t>независимости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 от закона греха и смерти.</w:t>
      </w:r>
    </w:p>
    <w:p w14:paraId="6FA4D851" w14:textId="77777777" w:rsidR="0077281B" w:rsidRPr="00816872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20B8647" w14:textId="160CE25D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Признаки независимости от закона греха и </w:t>
      </w:r>
      <w:r w:rsidR="00CE006E">
        <w:rPr>
          <w:rFonts w:ascii="Arial" w:hAnsi="Arial"/>
          <w:sz w:val="28"/>
          <w:szCs w:val="28"/>
          <w:lang w:val="ru-RU"/>
        </w:rPr>
        <w:t>смерти — это</w:t>
      </w:r>
      <w:r>
        <w:rPr>
          <w:rFonts w:ascii="Arial" w:hAnsi="Arial"/>
          <w:sz w:val="28"/>
          <w:szCs w:val="28"/>
          <w:lang w:val="ru-RU"/>
        </w:rPr>
        <w:t xml:space="preserve"> признаки нашего пребывания во Христе Иисусе, а </w:t>
      </w:r>
      <w:r w:rsidR="00CE006E">
        <w:rPr>
          <w:rFonts w:ascii="Arial" w:hAnsi="Arial"/>
          <w:sz w:val="28"/>
          <w:szCs w:val="28"/>
          <w:lang w:val="ru-RU"/>
        </w:rPr>
        <w:t>также</w:t>
      </w:r>
      <w:r>
        <w:rPr>
          <w:rFonts w:ascii="Arial" w:hAnsi="Arial"/>
          <w:sz w:val="28"/>
          <w:szCs w:val="28"/>
          <w:lang w:val="ru-RU"/>
        </w:rPr>
        <w:t xml:space="preserve"> признаки того</w:t>
      </w:r>
      <w:r w:rsidR="00DC6B40" w:rsidRPr="008A567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что мы можем судить об Уме Небесного Отца или же проникать в </w:t>
      </w:r>
      <w:r w:rsidR="00816872" w:rsidRPr="008A567E">
        <w:rPr>
          <w:rFonts w:ascii="Arial" w:hAnsi="Arial"/>
          <w:sz w:val="28"/>
          <w:szCs w:val="28"/>
          <w:lang w:val="ru-RU"/>
        </w:rPr>
        <w:t>У</w:t>
      </w:r>
      <w:r>
        <w:rPr>
          <w:rFonts w:ascii="Arial" w:hAnsi="Arial"/>
          <w:sz w:val="28"/>
          <w:szCs w:val="28"/>
          <w:lang w:val="ru-RU"/>
        </w:rPr>
        <w:t>м нашего Небесного Отца</w:t>
      </w:r>
    </w:p>
    <w:p w14:paraId="2F2B062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0987830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И такие признаки многозначны, многогранны, и многофункциональны, так как охватывают все сферы бытия святого человека, в силу чего проявляются в различных составляющих</w:t>
      </w:r>
    </w:p>
    <w:p w14:paraId="144797B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9950062" w14:textId="38119415" w:rsidR="0077281B" w:rsidRDefault="00CE006E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Первый</w:t>
      </w:r>
      <w:r w:rsidR="000C4D98">
        <w:rPr>
          <w:rFonts w:ascii="Arial" w:hAnsi="Arial"/>
          <w:b/>
          <w:bCs/>
          <w:sz w:val="28"/>
          <w:szCs w:val="28"/>
          <w:lang w:val="ru-RU"/>
        </w:rPr>
        <w:t xml:space="preserve"> признак </w:t>
      </w:r>
      <w:r w:rsidR="000C4D98">
        <w:rPr>
          <w:rFonts w:ascii="Arial" w:hAnsi="Arial"/>
          <w:sz w:val="28"/>
          <w:szCs w:val="28"/>
          <w:lang w:val="ru-RU"/>
        </w:rPr>
        <w:t xml:space="preserve">независимости от закона греха и смерти будет проявляться в способности почитать себя во Христе Иисусе мертвым для </w:t>
      </w:r>
      <w:r>
        <w:rPr>
          <w:rFonts w:ascii="Arial" w:hAnsi="Arial"/>
          <w:sz w:val="28"/>
          <w:szCs w:val="28"/>
          <w:lang w:val="ru-RU"/>
        </w:rPr>
        <w:t>греха,</w:t>
      </w:r>
      <w:r w:rsidR="000C4D98">
        <w:rPr>
          <w:rFonts w:ascii="Arial" w:hAnsi="Arial"/>
          <w:sz w:val="28"/>
          <w:szCs w:val="28"/>
          <w:lang w:val="ru-RU"/>
        </w:rPr>
        <w:t xml:space="preserve"> а живым для Бога</w:t>
      </w:r>
    </w:p>
    <w:p w14:paraId="043C777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EBFA4C3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</w:t>
      </w:r>
    </w:p>
    <w:p w14:paraId="39209DD7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зная то, что ветхий наш человек распят с Ним, чтобы упразднено было тело греховное, дабы нам не быть уже рабами греху;</w:t>
      </w:r>
    </w:p>
    <w:p w14:paraId="33540225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 умерший освободился от греха.</w:t>
      </w:r>
    </w:p>
    <w:p w14:paraId="38E31265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Если же мы умерли со Христом, то веруем, что и жить будем с Ним,</w:t>
      </w:r>
    </w:p>
    <w:p w14:paraId="7A457512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lastRenderedPageBreak/>
        <w:t>зная, что Христос, воскреснув из мертвых, уже не умирает: смерть уже не имеет над Ним власти.</w:t>
      </w:r>
    </w:p>
    <w:p w14:paraId="55A91F36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Ибо, что Он умер, то умер однажды для греха; а что живет, то живет для Бога.</w:t>
      </w:r>
    </w:p>
    <w:p w14:paraId="4C48FCE2" w14:textId="468F1969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</w:t>
      </w:r>
      <w:r w:rsidR="00026A4B" w:rsidRPr="008A567E">
        <w:rPr>
          <w:rFonts w:ascii="Arial" w:eastAsia="Arial" w:hAnsi="Arial" w:cs="Arial"/>
          <w:i/>
          <w:iCs/>
          <w:sz w:val="28"/>
          <w:szCs w:val="28"/>
          <w:lang w:val="ru-RU"/>
        </w:rPr>
        <w:t xml:space="preserve"> 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(Рим. 6:5-11)</w:t>
      </w:r>
    </w:p>
    <w:p w14:paraId="271A40A5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94A0E62" w14:textId="7D084DDC" w:rsidR="0077281B" w:rsidRDefault="000C4D98" w:rsidP="00026A4B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Здесь говорится </w:t>
      </w:r>
      <w:r w:rsidR="00CE006E">
        <w:rPr>
          <w:rFonts w:ascii="Arial" w:hAnsi="Arial"/>
          <w:sz w:val="28"/>
          <w:szCs w:val="28"/>
          <w:lang w:val="ru-RU"/>
        </w:rPr>
        <w:t>почитать,</w:t>
      </w:r>
      <w:r>
        <w:rPr>
          <w:rFonts w:ascii="Arial" w:hAnsi="Arial"/>
          <w:sz w:val="28"/>
          <w:szCs w:val="28"/>
          <w:lang w:val="ru-RU"/>
        </w:rPr>
        <w:t xml:space="preserve"> то есть провозглашать несуществующее как существующее, поэтому признак независимости от закона греха и смерти проявляется в </w:t>
      </w:r>
      <w:r w:rsidR="00CE006E">
        <w:rPr>
          <w:rFonts w:ascii="Arial" w:hAnsi="Arial"/>
          <w:sz w:val="28"/>
          <w:szCs w:val="28"/>
          <w:lang w:val="ru-RU"/>
        </w:rPr>
        <w:t>том,</w:t>
      </w:r>
      <w:r>
        <w:rPr>
          <w:rFonts w:ascii="Arial" w:hAnsi="Arial"/>
          <w:sz w:val="28"/>
          <w:szCs w:val="28"/>
          <w:lang w:val="ru-RU"/>
        </w:rPr>
        <w:t xml:space="preserve"> что у нас есть знание что называть существующим</w:t>
      </w:r>
    </w:p>
    <w:p w14:paraId="0916B93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7CC573C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Второй признак</w:t>
      </w:r>
      <w:r>
        <w:rPr>
          <w:rFonts w:ascii="Arial" w:hAnsi="Arial"/>
          <w:sz w:val="28"/>
          <w:szCs w:val="28"/>
          <w:lang w:val="ru-RU"/>
        </w:rPr>
        <w:t xml:space="preserve"> независимости от закона греха и смерти будет проявляться в способности прощать и просить прощение.</w:t>
      </w:r>
    </w:p>
    <w:p w14:paraId="053B73F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4DD668F" w14:textId="0A1D9B60" w:rsidR="0077281B" w:rsidRDefault="00CE006E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Человек,</w:t>
      </w:r>
      <w:r w:rsidR="000C4D98">
        <w:rPr>
          <w:rFonts w:ascii="Arial" w:hAnsi="Arial"/>
          <w:sz w:val="28"/>
          <w:szCs w:val="28"/>
          <w:lang w:val="ru-RU"/>
        </w:rPr>
        <w:t xml:space="preserve"> который не может прощать и не просит прощение, не находится во Христе Иисусе, он только думает, что он там</w:t>
      </w:r>
    </w:p>
    <w:p w14:paraId="4CB457E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D9C746F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но будьте друг ко другу добры, сострадательны, прощайте друг друга, как и Бог во Христе простил вас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(</w:t>
      </w:r>
      <w:proofErr w:type="spellStart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Еф</w:t>
      </w:r>
      <w:proofErr w:type="spellEnd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4:32)</w:t>
      </w:r>
    </w:p>
    <w:p w14:paraId="362B9F6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FEB76D3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Третий признак </w:t>
      </w:r>
      <w:r>
        <w:rPr>
          <w:rFonts w:ascii="Arial" w:hAnsi="Arial"/>
          <w:sz w:val="28"/>
          <w:szCs w:val="28"/>
          <w:lang w:val="ru-RU"/>
        </w:rPr>
        <w:t>независимости от закона греха и смерти будет проявляться в способности успокаиваться только в Боге</w:t>
      </w:r>
    </w:p>
    <w:p w14:paraId="473A4AC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2CBD841" w14:textId="77777777" w:rsidR="00CE006E" w:rsidRDefault="000C4D98" w:rsidP="00771CC6">
      <w:pPr>
        <w:pStyle w:val="Body"/>
        <w:rPr>
          <w:rFonts w:ascii="Arial" w:hAnsi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Только в Боге успокаивается душа моя: от Него спасение мое. </w:t>
      </w:r>
    </w:p>
    <w:p w14:paraId="2254859F" w14:textId="0BB89229" w:rsidR="0077281B" w:rsidRPr="00CE006E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u w:val="single"/>
          <w:lang w:val="ru-RU"/>
        </w:rPr>
      </w:pP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</w:t>
      </w:r>
      <w:proofErr w:type="spellStart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Пс</w:t>
      </w:r>
      <w:proofErr w:type="spellEnd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61:2)</w:t>
      </w:r>
    </w:p>
    <w:p w14:paraId="1F96F4D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D3C7C6D" w14:textId="6A5345D5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Это говорил царь, который мог бы утешаться </w:t>
      </w:r>
      <w:r w:rsidR="00CE006E">
        <w:rPr>
          <w:rFonts w:ascii="Arial" w:hAnsi="Arial"/>
          <w:sz w:val="28"/>
          <w:szCs w:val="28"/>
          <w:lang w:val="ru-RU"/>
        </w:rPr>
        <w:t>чем-либо</w:t>
      </w:r>
      <w:r>
        <w:rPr>
          <w:rFonts w:ascii="Arial" w:hAnsi="Arial"/>
          <w:sz w:val="28"/>
          <w:szCs w:val="28"/>
          <w:lang w:val="ru-RU"/>
        </w:rPr>
        <w:t xml:space="preserve"> земным, у него было достаточно денег, славы, власти, авторитета, внимания, известности, жен, друзей, почитателей, а его ничего не успокаивает.</w:t>
      </w:r>
    </w:p>
    <w:p w14:paraId="147E6001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F35CA53" w14:textId="2B919023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А вот другое место </w:t>
      </w:r>
      <w:r w:rsidR="00CE006E">
        <w:rPr>
          <w:rFonts w:ascii="Arial" w:hAnsi="Arial"/>
          <w:sz w:val="28"/>
          <w:szCs w:val="28"/>
          <w:lang w:val="ru-RU"/>
        </w:rPr>
        <w:t>писания,</w:t>
      </w:r>
      <w:r>
        <w:rPr>
          <w:rFonts w:ascii="Arial" w:hAnsi="Arial"/>
          <w:sz w:val="28"/>
          <w:szCs w:val="28"/>
          <w:lang w:val="ru-RU"/>
        </w:rPr>
        <w:t xml:space="preserve"> где </w:t>
      </w:r>
      <w:r w:rsidR="00CE006E">
        <w:rPr>
          <w:rFonts w:ascii="Arial" w:hAnsi="Arial"/>
          <w:sz w:val="28"/>
          <w:szCs w:val="28"/>
          <w:lang w:val="ru-RU"/>
        </w:rPr>
        <w:t>царь Давид,</w:t>
      </w:r>
      <w:r>
        <w:rPr>
          <w:rFonts w:ascii="Arial" w:hAnsi="Arial"/>
          <w:sz w:val="28"/>
          <w:szCs w:val="28"/>
          <w:lang w:val="ru-RU"/>
        </w:rPr>
        <w:t xml:space="preserve"> разговаривая со своей душей приказывает ей успокаиваться в Боге</w:t>
      </w:r>
      <w:r w:rsidR="00CE006E">
        <w:rPr>
          <w:rFonts w:ascii="Arial" w:hAnsi="Arial"/>
          <w:sz w:val="28"/>
          <w:szCs w:val="28"/>
          <w:lang w:val="ru-RU"/>
        </w:rPr>
        <w:t>.</w:t>
      </w:r>
    </w:p>
    <w:p w14:paraId="5D9FA25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977E872" w14:textId="77777777" w:rsidR="00CE006E" w:rsidRDefault="000C4D98" w:rsidP="00771CC6">
      <w:pPr>
        <w:pStyle w:val="Body"/>
        <w:rPr>
          <w:rFonts w:ascii="Arial" w:hAnsi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Только в Боге успокаивайся, душа моя! ибо на Него надежда моя. </w:t>
      </w:r>
    </w:p>
    <w:p w14:paraId="502331A1" w14:textId="0A5351DB" w:rsidR="0077281B" w:rsidRPr="00CE006E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u w:val="single"/>
          <w:lang w:val="ru-RU"/>
        </w:rPr>
      </w:pP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</w:t>
      </w:r>
      <w:proofErr w:type="spellStart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Пс</w:t>
      </w:r>
      <w:proofErr w:type="spellEnd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61:6)</w:t>
      </w:r>
    </w:p>
    <w:p w14:paraId="7133C16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59BE018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Надменный человек, как бродящее вино, не успокаивается, так что расширяет душу свою как ад, и как смерть он ненасытен, и собирает к себе все народы, и захватывает себе все племена.</w:t>
      </w:r>
    </w:p>
    <w:p w14:paraId="37F0CA04" w14:textId="77777777" w:rsidR="0077281B" w:rsidRPr="00CE006E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u w:val="single"/>
          <w:lang w:val="ru-RU"/>
        </w:rPr>
      </w:pP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(Авв 2:5)</w:t>
      </w:r>
    </w:p>
    <w:p w14:paraId="2B82D85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3E67D661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Четвертый признак </w:t>
      </w:r>
      <w:r>
        <w:rPr>
          <w:rFonts w:ascii="Arial" w:hAnsi="Arial"/>
          <w:sz w:val="28"/>
          <w:szCs w:val="28"/>
          <w:lang w:val="ru-RU"/>
        </w:rPr>
        <w:t>независимости от закона греха и смерти будет проявляться в способности идти к свету и не страшится света</w:t>
      </w:r>
    </w:p>
    <w:p w14:paraId="30981C0F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679369A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lastRenderedPageBreak/>
        <w:t xml:space="preserve">а поступающий по правде идет к свету, дабы явны были дела его, потому что они в Боге соделаны. 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(Ин. 3:21)</w:t>
      </w:r>
    </w:p>
    <w:p w14:paraId="033092E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9808367" w14:textId="77777777" w:rsidR="0077281B" w:rsidRPr="00CE006E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Все же обнаруживаемое делается явным от света, ибо все, делающееся явным, свет есть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(</w:t>
      </w:r>
      <w:proofErr w:type="spellStart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Еф</w:t>
      </w:r>
      <w:proofErr w:type="spellEnd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5:13)</w:t>
      </w:r>
    </w:p>
    <w:p w14:paraId="523DFE4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D14CC13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Ибо нет ничего тайного, что́ не сделалось бы явным, ни сокровенного, что́ не сделалось бы известным и не обнаружилось бы. 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(Лук. 8:17)</w:t>
      </w:r>
    </w:p>
    <w:p w14:paraId="01E5D51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92D75B3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Пятый признак </w:t>
      </w:r>
      <w:r>
        <w:rPr>
          <w:rFonts w:ascii="Arial" w:hAnsi="Arial"/>
          <w:sz w:val="28"/>
          <w:szCs w:val="28"/>
          <w:lang w:val="ru-RU"/>
        </w:rPr>
        <w:t>независимости от закона греха и смерти будет проявляться в радости о спасении Божиим</w:t>
      </w:r>
    </w:p>
    <w:p w14:paraId="10094EC4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01F6D8C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И молилась Анна и говорила: возрадовалось сердце мое в Господе; вознесся рог мой в Боге моем; широко разверзлись уста мои на врагов моих, ибо я радуюсь о спасении Твоем. 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(1-Цар. 2:1)</w:t>
      </w:r>
    </w:p>
    <w:p w14:paraId="60BA847A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E791662" w14:textId="1D80C73A" w:rsidR="0077281B" w:rsidRDefault="00CE006E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Посмотрите,</w:t>
      </w:r>
      <w:r w:rsidR="000C4D98">
        <w:rPr>
          <w:rFonts w:ascii="Arial" w:hAnsi="Arial"/>
          <w:sz w:val="28"/>
          <w:szCs w:val="28"/>
          <w:lang w:val="ru-RU"/>
        </w:rPr>
        <w:t xml:space="preserve"> как красиво и правильно молилась мать Самуила, она не была из Левитского рода, но она </w:t>
      </w:r>
      <w:r>
        <w:rPr>
          <w:rFonts w:ascii="Arial" w:hAnsi="Arial"/>
          <w:sz w:val="28"/>
          <w:szCs w:val="28"/>
          <w:lang w:val="ru-RU"/>
        </w:rPr>
        <w:t>знала,</w:t>
      </w:r>
      <w:r w:rsidR="000C4D98">
        <w:rPr>
          <w:rFonts w:ascii="Arial" w:hAnsi="Arial"/>
          <w:sz w:val="28"/>
          <w:szCs w:val="28"/>
          <w:lang w:val="ru-RU"/>
        </w:rPr>
        <w:t xml:space="preserve"> как молится и как радоваться Господом.</w:t>
      </w:r>
    </w:p>
    <w:p w14:paraId="365C942E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16CAEF73" w14:textId="7C427595" w:rsidR="0077281B" w:rsidRDefault="000C4D98" w:rsidP="00026A4B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Спасение заключалось в плоде её чрева. </w:t>
      </w:r>
      <w:r w:rsidR="00CE006E">
        <w:rPr>
          <w:rFonts w:ascii="Arial" w:hAnsi="Arial"/>
          <w:sz w:val="28"/>
          <w:szCs w:val="28"/>
          <w:lang w:val="ru-RU"/>
        </w:rPr>
        <w:t>Человек,</w:t>
      </w:r>
      <w:r>
        <w:rPr>
          <w:rFonts w:ascii="Arial" w:hAnsi="Arial"/>
          <w:sz w:val="28"/>
          <w:szCs w:val="28"/>
          <w:lang w:val="ru-RU"/>
        </w:rPr>
        <w:t xml:space="preserve"> который не приносит плода Богу, пойдёт в погибель. Но чтобы приносить плод, нужно радоваться в Боге. Её радость произошла тогда, когда она абсолютно признала над собою власть Илия, первосвященника, который ошибочно посчитал, что она пьяная и оскорбил её </w:t>
      </w:r>
    </w:p>
    <w:p w14:paraId="0250BDC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6E8C910B" w14:textId="4263DA40" w:rsidR="0077281B" w:rsidRPr="008A567E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 xml:space="preserve">Она получила радость через </w:t>
      </w:r>
      <w:r w:rsidR="00CE006E">
        <w:rPr>
          <w:rFonts w:ascii="Arial" w:hAnsi="Arial"/>
          <w:sz w:val="28"/>
          <w:szCs w:val="28"/>
          <w:lang w:val="ru-RU"/>
        </w:rPr>
        <w:t>признание делегированной</w:t>
      </w:r>
      <w:r>
        <w:rPr>
          <w:rFonts w:ascii="Arial" w:hAnsi="Arial"/>
          <w:sz w:val="28"/>
          <w:szCs w:val="28"/>
          <w:lang w:val="ru-RU"/>
        </w:rPr>
        <w:t xml:space="preserve"> власти Бога, хотя бы можно было </w:t>
      </w:r>
      <w:r w:rsidR="00CE006E">
        <w:rPr>
          <w:rFonts w:ascii="Arial" w:hAnsi="Arial"/>
          <w:sz w:val="28"/>
          <w:szCs w:val="28"/>
          <w:lang w:val="ru-RU"/>
        </w:rPr>
        <w:t>обидеться,</w:t>
      </w:r>
      <w:r>
        <w:rPr>
          <w:rFonts w:ascii="Arial" w:hAnsi="Arial"/>
          <w:sz w:val="28"/>
          <w:szCs w:val="28"/>
          <w:lang w:val="ru-RU"/>
        </w:rPr>
        <w:t xml:space="preserve"> но она не сделала </w:t>
      </w:r>
      <w:r w:rsidR="00CE006E">
        <w:rPr>
          <w:rFonts w:ascii="Arial" w:hAnsi="Arial"/>
          <w:sz w:val="28"/>
          <w:szCs w:val="28"/>
          <w:lang w:val="ru-RU"/>
        </w:rPr>
        <w:t>этого,</w:t>
      </w:r>
      <w:r>
        <w:rPr>
          <w:rFonts w:ascii="Arial" w:hAnsi="Arial"/>
          <w:sz w:val="28"/>
          <w:szCs w:val="28"/>
          <w:lang w:val="ru-RU"/>
        </w:rPr>
        <w:t xml:space="preserve"> а просто в смирении ответил</w:t>
      </w:r>
      <w:r w:rsidR="00026A4B">
        <w:rPr>
          <w:rFonts w:ascii="Arial" w:hAnsi="Arial"/>
          <w:sz w:val="28"/>
          <w:szCs w:val="28"/>
          <w:lang w:val="ru-RU"/>
        </w:rPr>
        <w:t>а и в результате получила ответ на</w:t>
      </w:r>
      <w:r>
        <w:rPr>
          <w:rFonts w:ascii="Arial" w:hAnsi="Arial"/>
          <w:sz w:val="28"/>
          <w:szCs w:val="28"/>
          <w:lang w:val="ru-RU"/>
        </w:rPr>
        <w:t xml:space="preserve"> своё прошение от Бога через Илию и приняв слова мира </w:t>
      </w:r>
      <w:r w:rsidR="00CE006E">
        <w:rPr>
          <w:rFonts w:ascii="Arial" w:hAnsi="Arial"/>
          <w:sz w:val="28"/>
          <w:szCs w:val="28"/>
          <w:lang w:val="ru-RU"/>
        </w:rPr>
        <w:t>пошла,</w:t>
      </w:r>
      <w:r>
        <w:rPr>
          <w:rFonts w:ascii="Arial" w:hAnsi="Arial"/>
          <w:sz w:val="28"/>
          <w:szCs w:val="28"/>
          <w:lang w:val="ru-RU"/>
        </w:rPr>
        <w:t xml:space="preserve"> радуясь в Господе, это говорило о </w:t>
      </w:r>
      <w:r w:rsidR="00CE006E">
        <w:rPr>
          <w:rFonts w:ascii="Arial" w:hAnsi="Arial"/>
          <w:sz w:val="28"/>
          <w:szCs w:val="28"/>
          <w:lang w:val="ru-RU"/>
        </w:rPr>
        <w:t>том,</w:t>
      </w:r>
      <w:r>
        <w:rPr>
          <w:rFonts w:ascii="Arial" w:hAnsi="Arial"/>
          <w:sz w:val="28"/>
          <w:szCs w:val="28"/>
          <w:lang w:val="ru-RU"/>
        </w:rPr>
        <w:t xml:space="preserve"> что она была свободной от закона греха и смерти</w:t>
      </w:r>
      <w:r w:rsidR="005102F4" w:rsidRPr="008A567E">
        <w:rPr>
          <w:rFonts w:ascii="Arial" w:hAnsi="Arial"/>
          <w:sz w:val="28"/>
          <w:szCs w:val="28"/>
          <w:lang w:val="ru-RU"/>
        </w:rPr>
        <w:t>.</w:t>
      </w:r>
    </w:p>
    <w:p w14:paraId="78CB0AEB" w14:textId="590E0EC8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06ED53B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Если ты удержишь ногу твою ради субботы от исполнения прихотей твоих во </w:t>
      </w:r>
      <w:proofErr w:type="spellStart"/>
      <w:r>
        <w:rPr>
          <w:rFonts w:ascii="Arial" w:hAnsi="Arial"/>
          <w:i/>
          <w:iCs/>
          <w:sz w:val="28"/>
          <w:szCs w:val="28"/>
          <w:lang w:val="ru-RU"/>
        </w:rPr>
        <w:t>святый</w:t>
      </w:r>
      <w:proofErr w:type="spellEnd"/>
      <w:r>
        <w:rPr>
          <w:rFonts w:ascii="Arial" w:hAnsi="Arial"/>
          <w:i/>
          <w:iCs/>
          <w:sz w:val="28"/>
          <w:szCs w:val="28"/>
          <w:lang w:val="ru-RU"/>
        </w:rPr>
        <w:t xml:space="preserve">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—</w:t>
      </w:r>
    </w:p>
    <w:p w14:paraId="56F6F5A6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B3ACA81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то будешь иметь радость в Господе, и Я возведу тебя на высоты земли и дам вкусить тебе наследие Иакова, отца твоего: уста Господни изрекли это. (Ис. 58:13-14)</w:t>
      </w:r>
    </w:p>
    <w:p w14:paraId="79779199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B199982" w14:textId="164C004F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lastRenderedPageBreak/>
        <w:t xml:space="preserve">Человек свободный от закона греха и смерти будет почитать </w:t>
      </w:r>
      <w:r w:rsidR="00CE006E">
        <w:rPr>
          <w:rFonts w:ascii="Arial" w:hAnsi="Arial"/>
          <w:sz w:val="28"/>
          <w:szCs w:val="28"/>
          <w:lang w:val="ru-RU"/>
        </w:rPr>
        <w:t>субботу,</w:t>
      </w:r>
      <w:r>
        <w:rPr>
          <w:rFonts w:ascii="Arial" w:hAnsi="Arial"/>
          <w:sz w:val="28"/>
          <w:szCs w:val="28"/>
          <w:lang w:val="ru-RU"/>
        </w:rPr>
        <w:t xml:space="preserve"> и Бог будет давать ему радость. Он не будет во время субботы исполнять свои желания, и здесь под субботой, имеются в виду Божий покой, там</w:t>
      </w:r>
      <w:r w:rsidR="00CE006E">
        <w:rPr>
          <w:rFonts w:ascii="Arial" w:hAnsi="Arial"/>
          <w:sz w:val="28"/>
          <w:szCs w:val="28"/>
          <w:lang w:val="ru-RU"/>
        </w:rPr>
        <w:t xml:space="preserve">, </w:t>
      </w:r>
      <w:r>
        <w:rPr>
          <w:rFonts w:ascii="Arial" w:hAnsi="Arial"/>
          <w:sz w:val="28"/>
          <w:szCs w:val="28"/>
          <w:lang w:val="ru-RU"/>
        </w:rPr>
        <w:t xml:space="preserve">где успокаивается Бог. </w:t>
      </w:r>
    </w:p>
    <w:p w14:paraId="2023050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7A85315D" w14:textId="377722CB" w:rsidR="0077281B" w:rsidRDefault="00CE006E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Человек,</w:t>
      </w:r>
      <w:r w:rsidR="000C4D98">
        <w:rPr>
          <w:rFonts w:ascii="Arial" w:hAnsi="Arial"/>
          <w:sz w:val="28"/>
          <w:szCs w:val="28"/>
          <w:lang w:val="ru-RU"/>
        </w:rPr>
        <w:t xml:space="preserve"> который чтит церковь, </w:t>
      </w:r>
      <w:r>
        <w:rPr>
          <w:rFonts w:ascii="Arial" w:hAnsi="Arial"/>
          <w:sz w:val="28"/>
          <w:szCs w:val="28"/>
          <w:lang w:val="ru-RU"/>
        </w:rPr>
        <w:t>человек,</w:t>
      </w:r>
      <w:r w:rsidR="000C4D98">
        <w:rPr>
          <w:rFonts w:ascii="Arial" w:hAnsi="Arial"/>
          <w:sz w:val="28"/>
          <w:szCs w:val="28"/>
          <w:lang w:val="ru-RU"/>
        </w:rPr>
        <w:t xml:space="preserve"> который связан узами священного завета с Церковью успокаивает Бога</w:t>
      </w:r>
    </w:p>
    <w:p w14:paraId="62C3A9B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75348F9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Шестой признак </w:t>
      </w:r>
      <w:r>
        <w:rPr>
          <w:rFonts w:ascii="Arial" w:hAnsi="Arial"/>
          <w:sz w:val="28"/>
          <w:szCs w:val="28"/>
          <w:lang w:val="ru-RU"/>
        </w:rPr>
        <w:t>независимости от закона греха и смерти будет проявляться в способности ходить пред Богом</w:t>
      </w:r>
    </w:p>
    <w:p w14:paraId="21232A5D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D1CE436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Пс</w:t>
      </w:r>
      <w:proofErr w:type="spellEnd"/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. 55:5)</w:t>
      </w:r>
    </w:p>
    <w:p w14:paraId="386BCED3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A6BBF58" w14:textId="3A132070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Для меня очень мало значит, </w:t>
      </w:r>
      <w:r w:rsidR="00CE006E">
        <w:rPr>
          <w:rFonts w:ascii="Arial" w:hAnsi="Arial"/>
          <w:i/>
          <w:iCs/>
          <w:sz w:val="28"/>
          <w:szCs w:val="28"/>
          <w:lang w:val="ru-RU"/>
        </w:rPr>
        <w:t xml:space="preserve">как 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судите обо мне вы или </w:t>
      </w:r>
      <w:r w:rsidR="00CE006E">
        <w:rPr>
          <w:rFonts w:ascii="Arial" w:hAnsi="Arial"/>
          <w:i/>
          <w:iCs/>
          <w:sz w:val="28"/>
          <w:szCs w:val="28"/>
          <w:lang w:val="ru-RU"/>
        </w:rPr>
        <w:t>как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судят другие люди; я и сам не сужу о себе.</w:t>
      </w:r>
    </w:p>
    <w:p w14:paraId="029859A1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Ибо хотя я ничего не знаю за собою, но тем не оправдываюсь; судия же мне Господь. 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(1-Кор. 4:3-4)</w:t>
      </w:r>
    </w:p>
    <w:p w14:paraId="29B333F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E878687" w14:textId="77777777" w:rsidR="0077281B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Седьмой признак </w:t>
      </w:r>
      <w:r>
        <w:rPr>
          <w:rFonts w:ascii="Arial" w:hAnsi="Arial"/>
          <w:sz w:val="28"/>
          <w:szCs w:val="28"/>
          <w:lang w:val="ru-RU"/>
        </w:rPr>
        <w:t>независимости от закона греха и смерти будет проявляться в способности утверждаться в Боге даже тогда, когда Бог поведёт нас неизвестными путями</w:t>
      </w:r>
    </w:p>
    <w:p w14:paraId="1040C908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206CDF2C" w14:textId="77777777" w:rsidR="0077281B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Кто из вас боится Господа, слушается гласа Раба Его? Кто ходит во мраке, без света, да уповает на имя Господа и да утверждается в Боге своем. (</w:t>
      </w: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Ис. 50:10)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</w:t>
      </w:r>
    </w:p>
    <w:p w14:paraId="0BBA555B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06694AA5" w14:textId="0ADB9AC0" w:rsidR="0077281B" w:rsidRPr="00CE006E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Легко идти</w:t>
      </w:r>
      <w:r w:rsidR="00CE006E">
        <w:rPr>
          <w:rFonts w:ascii="Arial" w:hAnsi="Arial"/>
          <w:sz w:val="28"/>
          <w:szCs w:val="28"/>
          <w:lang w:val="ru-RU"/>
        </w:rPr>
        <w:t>,</w:t>
      </w:r>
      <w:r>
        <w:rPr>
          <w:rFonts w:ascii="Arial" w:hAnsi="Arial"/>
          <w:sz w:val="28"/>
          <w:szCs w:val="28"/>
          <w:lang w:val="ru-RU"/>
        </w:rPr>
        <w:t xml:space="preserve"> когда мы знаем путь, но Бог через пророка Исаю говорит</w:t>
      </w:r>
      <w:r w:rsidR="00CE006E" w:rsidRPr="00CE006E">
        <w:rPr>
          <w:rFonts w:ascii="Arial" w:hAnsi="Arial"/>
          <w:sz w:val="28"/>
          <w:szCs w:val="28"/>
          <w:lang w:val="ru-RU"/>
        </w:rPr>
        <w:t>:</w:t>
      </w:r>
    </w:p>
    <w:p w14:paraId="10615377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4144D720" w14:textId="77777777" w:rsidR="00CE006E" w:rsidRDefault="000C4D98" w:rsidP="00771CC6">
      <w:pPr>
        <w:pStyle w:val="Body"/>
        <w:rPr>
          <w:rFonts w:ascii="Arial" w:hAnsi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и поведу слепых дорогою, которой они не знают, неизвестными путями буду вести их; мрак сделаю светом пред ними, и кривые пути — прямыми: вот что Я сделаю для них и не оставлю их. </w:t>
      </w:r>
    </w:p>
    <w:p w14:paraId="00CBC690" w14:textId="707E886E" w:rsidR="0077281B" w:rsidRPr="00CE006E" w:rsidRDefault="000C4D98" w:rsidP="00771CC6">
      <w:pPr>
        <w:pStyle w:val="Body"/>
        <w:rPr>
          <w:rFonts w:ascii="Arial" w:eastAsia="Arial" w:hAnsi="Arial" w:cs="Arial"/>
          <w:i/>
          <w:iCs/>
          <w:sz w:val="28"/>
          <w:szCs w:val="28"/>
          <w:u w:val="single"/>
          <w:lang w:val="ru-RU"/>
        </w:rPr>
      </w:pPr>
      <w:r w:rsidRPr="00CE006E">
        <w:rPr>
          <w:rFonts w:ascii="Arial" w:hAnsi="Arial"/>
          <w:i/>
          <w:iCs/>
          <w:sz w:val="28"/>
          <w:szCs w:val="28"/>
          <w:u w:val="single"/>
          <w:lang w:val="ru-RU"/>
        </w:rPr>
        <w:t>(Ис. 42:16)</w:t>
      </w:r>
    </w:p>
    <w:p w14:paraId="248D3CFC" w14:textId="77777777" w:rsidR="0077281B" w:rsidRDefault="0077281B" w:rsidP="00771CC6">
      <w:pPr>
        <w:pStyle w:val="Body"/>
        <w:rPr>
          <w:rFonts w:ascii="Arial" w:eastAsia="Arial" w:hAnsi="Arial" w:cs="Arial"/>
          <w:sz w:val="16"/>
          <w:szCs w:val="16"/>
          <w:lang w:val="ru-RU"/>
        </w:rPr>
      </w:pPr>
    </w:p>
    <w:p w14:paraId="59694BA4" w14:textId="72EA4A10" w:rsidR="0077281B" w:rsidRPr="008A567E" w:rsidRDefault="000C4D98" w:rsidP="00771CC6">
      <w:pPr>
        <w:pStyle w:val="Body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Именно в неизвестности, мы проявляем доверие Богу</w:t>
      </w:r>
      <w:r w:rsidR="005102F4" w:rsidRPr="008A567E">
        <w:rPr>
          <w:rFonts w:ascii="Arial" w:hAnsi="Arial"/>
          <w:sz w:val="28"/>
          <w:szCs w:val="28"/>
          <w:lang w:val="ru-RU"/>
        </w:rPr>
        <w:t>!</w:t>
      </w:r>
    </w:p>
    <w:p w14:paraId="3787AB7B" w14:textId="77777777" w:rsidR="0077281B" w:rsidRDefault="0077281B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14:paraId="6ACA6832" w14:textId="77777777" w:rsidR="0077281B" w:rsidRDefault="0077281B">
      <w:pPr>
        <w:pStyle w:val="Body"/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14:paraId="720C302F" w14:textId="77777777" w:rsidR="0077281B" w:rsidRDefault="000C4D98">
      <w:pPr>
        <w:pStyle w:val="Body"/>
        <w:jc w:val="right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  <w:r w:rsidRPr="00CE006E">
        <w:rPr>
          <w:rFonts w:ascii="Arial Narrow" w:hAnsi="Arial Narrow"/>
          <w:b/>
          <w:bCs/>
          <w:i/>
          <w:iCs/>
          <w:sz w:val="28"/>
          <w:szCs w:val="28"/>
          <w:highlight w:val="yellow"/>
          <w:lang w:val="ru-RU"/>
        </w:rPr>
        <w:t xml:space="preserve">Проповедь Апостола Аркадия </w:t>
      </w:r>
      <w:proofErr w:type="spellStart"/>
      <w:r w:rsidRPr="00CE006E">
        <w:rPr>
          <w:rFonts w:ascii="Arial Narrow" w:hAnsi="Arial Narrow"/>
          <w:b/>
          <w:bCs/>
          <w:i/>
          <w:iCs/>
          <w:sz w:val="28"/>
          <w:szCs w:val="28"/>
          <w:highlight w:val="yellow"/>
          <w:lang w:val="ru-RU"/>
        </w:rPr>
        <w:t>Хемчан</w:t>
      </w:r>
      <w:proofErr w:type="spellEnd"/>
      <w:r w:rsidRPr="00CE006E">
        <w:rPr>
          <w:rFonts w:ascii="Arial Narrow" w:hAnsi="Arial Narrow"/>
          <w:b/>
          <w:bCs/>
          <w:i/>
          <w:iCs/>
          <w:sz w:val="28"/>
          <w:szCs w:val="28"/>
          <w:highlight w:val="yellow"/>
          <w:lang w:val="ru-RU"/>
        </w:rPr>
        <w:t>: 06.10.2012 Воскресение</w:t>
      </w:r>
    </w:p>
    <w:p w14:paraId="58A17C2D" w14:textId="77777777" w:rsidR="0077281B" w:rsidRDefault="0077281B">
      <w:pPr>
        <w:pStyle w:val="Body"/>
        <w:jc w:val="right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</w:p>
    <w:p w14:paraId="4625A2FD" w14:textId="77777777" w:rsidR="0077281B" w:rsidRDefault="0077281B">
      <w:pPr>
        <w:pStyle w:val="Body"/>
        <w:jc w:val="right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ru-RU"/>
        </w:rPr>
      </w:pPr>
    </w:p>
    <w:p w14:paraId="4D60A2FE" w14:textId="77777777" w:rsidR="0077281B" w:rsidRPr="008A567E" w:rsidRDefault="0077281B">
      <w:pPr>
        <w:pStyle w:val="Body"/>
        <w:jc w:val="both"/>
        <w:rPr>
          <w:lang w:val="ru-RU"/>
        </w:rPr>
      </w:pPr>
    </w:p>
    <w:sectPr w:rsidR="0077281B" w:rsidRPr="008A567E">
      <w:footerReference w:type="default" r:id="rId7"/>
      <w:pgSz w:w="12240" w:h="15840"/>
      <w:pgMar w:top="1440" w:right="1440" w:bottom="1440" w:left="1440" w:header="720" w:footer="540" w:gutter="0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8AAAF" w14:textId="77777777" w:rsidR="002A4745" w:rsidRDefault="002A4745">
      <w:r>
        <w:separator/>
      </w:r>
    </w:p>
  </w:endnote>
  <w:endnote w:type="continuationSeparator" w:id="0">
    <w:p w14:paraId="0A05A52A" w14:textId="77777777" w:rsidR="002A4745" w:rsidRDefault="002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mbo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7117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983BFF" w14:textId="1F948593" w:rsidR="00771CC6" w:rsidRDefault="00771C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C6B40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C6B40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DAEE17" w14:textId="69C2DCA9" w:rsidR="0077281B" w:rsidRDefault="0077281B">
    <w:pPr>
      <w:pStyle w:val="HeaderFooter"/>
      <w:tabs>
        <w:tab w:val="clear" w:pos="9020"/>
        <w:tab w:val="center" w:pos="4680"/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240DE" w14:textId="77777777" w:rsidR="002A4745" w:rsidRDefault="002A4745">
      <w:r>
        <w:separator/>
      </w:r>
    </w:p>
  </w:footnote>
  <w:footnote w:type="continuationSeparator" w:id="0">
    <w:p w14:paraId="64E38F13" w14:textId="77777777" w:rsidR="002A4745" w:rsidRDefault="002A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A0DA0"/>
    <w:multiLevelType w:val="multilevel"/>
    <w:tmpl w:val="70669BB8"/>
    <w:numStyleLink w:val="Numbered"/>
  </w:abstractNum>
  <w:abstractNum w:abstractNumId="1" w15:restartNumberingAfterBreak="0">
    <w:nsid w:val="57231813"/>
    <w:multiLevelType w:val="multilevel"/>
    <w:tmpl w:val="70669BB8"/>
    <w:styleLink w:val="Numbered"/>
    <w:lvl w:ilvl="0">
      <w:start w:val="1"/>
      <w:numFmt w:val="decimal"/>
      <w:pStyle w:val="Numbered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 w16cid:durableId="1584333543">
    <w:abstractNumId w:val="1"/>
  </w:num>
  <w:num w:numId="2" w16cid:durableId="93502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1B"/>
    <w:rsid w:val="00026A4B"/>
    <w:rsid w:val="000C4D98"/>
    <w:rsid w:val="002A4745"/>
    <w:rsid w:val="00453F68"/>
    <w:rsid w:val="005102F4"/>
    <w:rsid w:val="00771CC6"/>
    <w:rsid w:val="0077281B"/>
    <w:rsid w:val="00816872"/>
    <w:rsid w:val="008A567E"/>
    <w:rsid w:val="00AB3DB4"/>
    <w:rsid w:val="00BF33B2"/>
    <w:rsid w:val="00CE006E"/>
    <w:rsid w:val="00CE2E5A"/>
    <w:rsid w:val="00D342C2"/>
    <w:rsid w:val="00D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5D06"/>
  <w15:docId w15:val="{39727267-EE20-4AD1-A06F-7A2E007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94C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single" w:sz="4" w:space="0" w:color="FF94C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EC6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8EC6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</dc:creator>
  <cp:lastModifiedBy>Lana M</cp:lastModifiedBy>
  <cp:revision>2</cp:revision>
  <dcterms:created xsi:type="dcterms:W3CDTF">2024-03-25T08:20:00Z</dcterms:created>
  <dcterms:modified xsi:type="dcterms:W3CDTF">2024-03-25T08:20:00Z</dcterms:modified>
</cp:coreProperties>
</file>