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8B13" w14:textId="45F3E2C8" w:rsid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>Tuesday</w:t>
      </w:r>
      <w:proofErr w:type="spellEnd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>Feb</w:t>
      </w:r>
      <w:proofErr w:type="spellEnd"/>
      <w:r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  <w:t xml:space="preserve"> 27th 2024</w:t>
      </w:r>
    </w:p>
    <w:p w14:paraId="702D8EBB" w14:textId="77777777" w:rsid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193C66"/>
          <w:kern w:val="0"/>
          <w:sz w:val="28"/>
          <w:szCs w:val="28"/>
          <w:lang w:val="ru-RU"/>
        </w:rPr>
      </w:pPr>
    </w:p>
    <w:p w14:paraId="762D926D" w14:textId="0076FF52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Отложить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обновиться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духом ума вашего и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облечься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Еф.4:22-24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D57441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lang w:val="ru-RU"/>
        </w:rPr>
      </w:pPr>
    </w:p>
    <w:p w14:paraId="27DB7D1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lang w:val="ru-RU"/>
        </w:rPr>
      </w:pPr>
    </w:p>
    <w:p w14:paraId="2A59F22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Право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на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власть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отложить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прежний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</w:p>
    <w:p w14:paraId="57ABC17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чтобы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облечься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новый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EB1809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EB1809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. </w:t>
      </w:r>
    </w:p>
    <w:p w14:paraId="732A09B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16"/>
          <w:szCs w:val="16"/>
          <w:lang w:val="ru-RU"/>
        </w:rPr>
      </w:pPr>
    </w:p>
    <w:p w14:paraId="2EC455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3D1B7D1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Для выполнения этой повелевающей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заповеди, записанной апостолом Павлом и объяснённой нам, в формате благовествуемого слова, апостолом Аркадием – задействованы три судьбоносных, повелевающих и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основополагающих  действия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.</w:t>
      </w:r>
    </w:p>
    <w:p w14:paraId="629AFEB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lang w:val="ru-RU"/>
        </w:rPr>
      </w:pPr>
    </w:p>
    <w:p w14:paraId="6F29F1F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1.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Отложить.</w:t>
      </w:r>
    </w:p>
    <w:p w14:paraId="373481E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2.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Обновиться.</w:t>
      </w:r>
    </w:p>
    <w:p w14:paraId="74672C7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3.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Облечься.</w:t>
      </w:r>
    </w:p>
    <w:p w14:paraId="3522A78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0D80CF8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 формате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залога,  или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же, мы утратим его. </w:t>
      </w:r>
    </w:p>
    <w:p w14:paraId="21A5B1A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C9D1E1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силу чего,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наши имена навсегда будут изглажены из Книги Жизни.</w:t>
      </w:r>
    </w:p>
    <w:p w14:paraId="6297808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692B0C7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В определённом формате,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мы уже рассмотрели первые два вопроса и, остановились на исследовании   вопроса: </w:t>
      </w:r>
    </w:p>
    <w:p w14:paraId="338A255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55C875D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065CB7A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DFD7A20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И, в связи, с облечением самого себя в нового человека, мы пришли к выводу, что нам необходима помощь Бога, в предмете Его милости. </w:t>
      </w:r>
    </w:p>
    <w:p w14:paraId="7042E0E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50BB28D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молитва или поклонение. </w:t>
      </w:r>
    </w:p>
    <w:p w14:paraId="371A334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32E9BC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E1A67A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Молитва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4608178A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F7BE2BF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EB69C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>меня по правде</w:t>
      </w:r>
      <w:proofErr w:type="gramEnd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0E9F59B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124141D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6C8844E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42C728C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</w:t>
      </w:r>
      <w:proofErr w:type="gramStart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>о всех</w:t>
      </w:r>
      <w:proofErr w:type="gramEnd"/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 делах Твоих, рассуждаю о делах рук Твоих. Простираю к Тебе руки мои; </w:t>
      </w:r>
    </w:p>
    <w:p w14:paraId="6D75422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46787B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737538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408BEB0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52C48A5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58FB1B4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3452EC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E03F0"/>
          <w:kern w:val="0"/>
          <w:sz w:val="16"/>
          <w:szCs w:val="16"/>
          <w:lang w:val="ru-RU"/>
        </w:rPr>
      </w:pPr>
    </w:p>
    <w:p w14:paraId="6C3D610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AE03F0"/>
          <w:kern w:val="0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Пс.142:1-12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).  </w:t>
      </w:r>
    </w:p>
    <w:p w14:paraId="09C15D2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5A209AB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FDCDCC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470EF79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7039"/>
          <w:kern w:val="0"/>
          <w:sz w:val="16"/>
          <w:szCs w:val="16"/>
          <w:lang w:val="ru-RU"/>
        </w:rPr>
      </w:pPr>
    </w:p>
    <w:p w14:paraId="243D3D4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Доказательствами, для вмешательства Бога, в данной молитве, послужили десять аргументов, которые Давид приводил Богу, говоря, - услышь меня:</w:t>
      </w:r>
    </w:p>
    <w:p w14:paraId="5C64124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61DE69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1.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истины и правды.</w:t>
      </w:r>
    </w:p>
    <w:p w14:paraId="4423FC8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lastRenderedPageBreak/>
        <w:t xml:space="preserve">  2.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воспоминания дней древних и всех дел Твоих.</w:t>
      </w:r>
    </w:p>
    <w:p w14:paraId="339CBB4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3.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простираю к Тебе мои руки.</w:t>
      </w:r>
    </w:p>
    <w:p w14:paraId="1EC9C85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4.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на Тебя уповаю.</w:t>
      </w:r>
    </w:p>
    <w:p w14:paraId="3E17B6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5.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возношения души моей к Тебе.</w:t>
      </w:r>
    </w:p>
    <w:p w14:paraId="2EB6BC3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6.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того, что я к Тебе прибегаю.</w:t>
      </w:r>
    </w:p>
    <w:p w14:paraId="336062F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7.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</w:t>
      </w:r>
      <w:r w:rsidRPr="00EB1809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Ты мой Бог.</w:t>
      </w:r>
    </w:p>
    <w:p w14:paraId="13C0E89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8.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Твоего имени.</w:t>
      </w:r>
    </w:p>
    <w:p w14:paraId="6AA8647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9.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милости.</w:t>
      </w:r>
    </w:p>
    <w:p w14:paraId="5923011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10.  </w:t>
      </w:r>
      <w:r w:rsidRPr="00EB1809">
        <w:rPr>
          <w:rFonts w:ascii="Arial" w:hAnsi="Arial" w:cs="Arial"/>
          <w:b/>
          <w:bCs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раб Твой.</w:t>
      </w:r>
    </w:p>
    <w:p w14:paraId="2EEEDE9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CDD7ED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785835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B102EC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66E0392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2FE50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При рассматривании вопроса второго: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3173B5A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F0C461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наперсник, содержащий в себе таинство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14:paraId="54E9E7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C69B35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4.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Составляющей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назначение памяти дел Божиих, в нашем сердце – призван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являться  наперсник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судный, на груди первосвященника.</w:t>
      </w:r>
    </w:p>
    <w:p w14:paraId="6E11BBC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95D19A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 отметили, что судный наперсник, лежащий у сердца, на груди первосвященника, коренным образом, отличался от других предметов, служащих памятью пред Богом как, по своему статусу, и по своей чрезвычайности, так и, по своему призванию и своему назначению – так, как в отличии от других предметов, служащих памятью пред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Богом  но</w:t>
      </w:r>
      <w:proofErr w:type="gramEnd"/>
      <w:r w:rsidRPr="00EB1809">
        <w:rPr>
          <w:rFonts w:ascii="Arial" w:hAnsi="Arial" w:cs="Arial"/>
          <w:color w:val="FC7039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являлся постоянной памятью пред Богом.</w:t>
      </w:r>
    </w:p>
    <w:p w14:paraId="43AE189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8F1916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662DE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lastRenderedPageBreak/>
        <w:t>Молитва,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не соответствующая требованиям и характеристикам «судного наперсника», не имеет права, называться молитвой.</w:t>
      </w:r>
    </w:p>
    <w:p w14:paraId="0A09360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E6AC48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Богу. </w:t>
      </w:r>
    </w:p>
    <w:p w14:paraId="0102069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5C2EA3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Так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вот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которые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призваны представлять интересы суда Божьего,  в соответствии тех заповедей и уставов которые,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 </w:t>
      </w:r>
    </w:p>
    <w:p w14:paraId="61A08F1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79E000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Кол.4:2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373FFD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42B634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Постоянство в молитве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</w:t>
      </w:r>
    </w:p>
    <w:p w14:paraId="0F8D6CA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определяется такое бодрствование, весело горящим светильником, определяющим состояние нашего сердца.</w:t>
      </w:r>
    </w:p>
    <w:p w14:paraId="3F8DD07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E82DC2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Лк.21:36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D4511E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DCD5C5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Порядок устройства судного наперсника, представляет требования, которыми должны обладать истинные поклонники.</w:t>
      </w:r>
    </w:p>
    <w:p w14:paraId="6A5BFB4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5C48B5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Ин.4:23,24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021942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33E051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На практике,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поклонение Отцу в духе и истине - заключается в том, чтобы не повреждать истины, в преследовании целей, установленных Богом в Писании, как это делали во все времена и делают сегодня многие, в силу своей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жестоковыйности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своего лицемерия. </w:t>
      </w:r>
    </w:p>
    <w:p w14:paraId="5D57456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80DB99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Богом.</w:t>
      </w:r>
    </w:p>
    <w:p w14:paraId="41967CE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5434F1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lastRenderedPageBreak/>
        <w:t>Судный наперсник</w:t>
      </w:r>
      <w:r w:rsidRPr="00EB1809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называется «знамением правосудия».</w:t>
      </w:r>
    </w:p>
    <w:p w14:paraId="423EDC2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left="75"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090D57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Образ судного наперсника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4F59A4B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D102D8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Таким образом, именно – совесть, очищенная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30AFC32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1DE759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В определённом формате, уже рассмотрели размеры и </w:t>
      </w:r>
      <w:proofErr w:type="gramStart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материал</w:t>
      </w:r>
      <w:proofErr w:type="gramEnd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из которого должен был </w:t>
      </w:r>
      <w:proofErr w:type="spellStart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устрояться</w:t>
      </w:r>
      <w:proofErr w:type="spellEnd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судный наперсник. И</w:t>
      </w:r>
      <w:r w:rsidRPr="00EB1809">
        <w:rPr>
          <w:rFonts w:ascii="Arial" w:hAnsi="Arial" w:cs="Arial"/>
          <w:b/>
          <w:bCs/>
          <w:i/>
          <w:iCs/>
          <w:color w:val="262626"/>
          <w:kern w:val="0"/>
          <w:sz w:val="28"/>
          <w:szCs w:val="28"/>
          <w:lang w:val="ru-RU"/>
        </w:rPr>
        <w:t>,</w:t>
      </w:r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остановились на рассматривании </w:t>
      </w:r>
      <w:proofErr w:type="gramStart"/>
      <w:r w:rsidRPr="00EB1809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следующего требования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которое гласит:</w:t>
      </w:r>
    </w:p>
    <w:p w14:paraId="2E5264E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9F577C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- это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яспис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; в золотых гнездах должны быть вставлены они.</w:t>
      </w:r>
    </w:p>
    <w:p w14:paraId="4900541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Исх.28:17-21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2CA812C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6E4931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золотых гнёзд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судного наперсника – это образ, суда Божьего, в учении Иисуса Христа, пришедшего во плоти, написанный на скрижалях нашего сердца.</w:t>
      </w:r>
    </w:p>
    <w:p w14:paraId="49EBA17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F9D157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драгоценных камней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с вырезанными на них, как на печати, именами сынов Израилевых – это образ и формат нашей постоянной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молитвы,   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представляющей совершенные суды Бога.</w:t>
      </w:r>
    </w:p>
    <w:p w14:paraId="784E210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8568B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Постоянная молитва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5B33562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B7C815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не оставляйте упования вашего, которому предстоит великое воздаяние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Евр.10:35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). А посему:</w:t>
      </w:r>
    </w:p>
    <w:p w14:paraId="527AAD6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75B87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Упование, в котором, на скрижалях нашего сердца, отсутствует судный наперсник, содержащий в себе достоинства двенадцати драгоценных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камней, с вырезанными на них двенадцатью именами сынов Иакова – не может являться упованием.</w:t>
      </w:r>
    </w:p>
    <w:p w14:paraId="1D7AC02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92A7A5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Имена </w:t>
      </w:r>
      <w:r w:rsidRPr="00EB1809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сынов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Израилевых, на драгоценных камнях, должны быть написаны, на скрижалях нашего сердца, в порядке, их рождения.</w:t>
      </w:r>
    </w:p>
    <w:p w14:paraId="3DA39A0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4859744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2ACFCC2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Устройство судного наперсника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00D7924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913FB7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EA31B9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2662B8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Ефод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.</w:t>
      </w:r>
    </w:p>
    <w:p w14:paraId="749F977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98221B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Золотой Ковчег Завета, и судный наперсник – образно представляли совесть человека, очищенную от мёртвых дел.</w:t>
      </w:r>
    </w:p>
    <w:p w14:paraId="00537A5E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D8A0D51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spellStart"/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>Урим</w:t>
      </w:r>
      <w:proofErr w:type="spellEnd"/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это «свет и совершенство», </w:t>
      </w: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«свет и право» или, «откровение и истина».  </w:t>
      </w:r>
    </w:p>
    <w:p w14:paraId="542D938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3806AC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Десятословие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положенное внутрь Ковчега Завета – являлось истиной. И эту истину, в судном наперснике представлял –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. </w:t>
      </w:r>
    </w:p>
    <w:p w14:paraId="208CD62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5600F7E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. </w:t>
      </w:r>
    </w:p>
    <w:p w14:paraId="7E3423C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14E4E1C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Откровение Божие, в предмете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могло почивать – только в границах истины, которую представлял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lang w:val="ru-RU"/>
        </w:rPr>
        <w:t>, в учении Иисуса Христа, пришедшего во плоти, как написано:</w:t>
      </w:r>
    </w:p>
    <w:p w14:paraId="24174B89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CB98590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EB1809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Исх.31:6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6445A107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5E3F80D4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453E2573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lastRenderedPageBreak/>
        <w:t xml:space="preserve">Носители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– являются поклонниками Бога и обладают иммунитетом Святого Духа.</w:t>
      </w:r>
    </w:p>
    <w:p w14:paraId="7C2F7DD9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44FBDC34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И о Левии сказал: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Твой 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Меривы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, который говорит об отце своем и матери своей: </w:t>
      </w:r>
    </w:p>
    <w:p w14:paraId="0D3B7FCD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3EA284D5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"Я на них не смотрю", и братьев своих не признает, и сыновей своих не знает; ибо они, левиты, слова Твои хранят и завет Твой соблюдают, учат законам Твоим Иакова и заповедям Твоим Израиля, возлагают курение </w:t>
      </w:r>
      <w:proofErr w:type="gram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пред лице</w:t>
      </w:r>
      <w:proofErr w:type="gram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Твое </w:t>
      </w:r>
    </w:p>
    <w:p w14:paraId="7BCEC368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462B596D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EB1809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Вт.33:8-11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081292FA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4B9D3545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Людей, относящих себя к избранному Богом народу но, восстающих на носителей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proofErr w:type="gram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 и</w:t>
      </w:r>
      <w:proofErr w:type="gram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, ненавидящих их, из-за отсутствия в себе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Туммима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Урима</w:t>
      </w:r>
      <w:proofErr w:type="spellEnd"/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-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ждёт незавидная будущность, в озере огненном, горящим огнём и серою.</w:t>
      </w:r>
    </w:p>
    <w:p w14:paraId="69117799" w14:textId="77777777" w:rsidR="00EB1809" w:rsidRPr="00EB1809" w:rsidRDefault="00EB1809" w:rsidP="00EB1809">
      <w:pPr>
        <w:autoSpaceDE w:val="0"/>
        <w:autoSpaceDN w:val="0"/>
        <w:adjustRightInd w:val="0"/>
        <w:spacing w:after="45" w:line="240" w:lineRule="auto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5E26191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6. Свойство поклонника,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драгоценного камня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алмаза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769EB3B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61848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означающее –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борец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5526952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434A5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еще зачала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 родила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Валла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служанка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Рахилина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другого сына Иакову. И сказала Рахиль: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борьбою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Быт.30:7,8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2C4B3A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F2C739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Мы отметили, что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Алмаз – это бриллиант.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Само слово «бриллиант» не имеет какого-либо отношения к другим камням, кроме алмаза, а также к самоцветам, ограненных каким-либо другим способом, кроме бриллиантовой огранки. </w:t>
      </w:r>
    </w:p>
    <w:p w14:paraId="275B5FF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77D671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Алмаз или бриллиант является чистым углеродом, и поэтому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обладает  большой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твердостью.</w:t>
      </w:r>
    </w:p>
    <w:p w14:paraId="20E8A77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186D261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С древних времен,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бриллиант считался символом власти, успеха, роскоши, победы. Бриллиант ценили за целительные свойства, прочность и, разумеется, за эстетические свойства. </w:t>
      </w:r>
    </w:p>
    <w:p w14:paraId="2E5A4FF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9BA7EE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Украшения с этим камнем, было позволено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носить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только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людям, принадлежащим к высшим сословиям. </w:t>
      </w:r>
    </w:p>
    <w:p w14:paraId="62A2A1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4103B5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Учитывая, значение имени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«борец», вырезанного на драгоценном камне алмазе 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алмаза, огранённого бриллиантовой огранкой.</w:t>
      </w:r>
    </w:p>
    <w:p w14:paraId="4DC02E9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C888C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Имя Бога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Эль-Хай»,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 в переводе на русский язык означает</w:t>
      </w:r>
      <w:r w:rsidRPr="00EB1809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– Бог живой.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</w:p>
    <w:p w14:paraId="0835564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13AA20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посему: исходя из значения имени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на драгоценном камне алмазе следует, что:</w:t>
      </w:r>
    </w:p>
    <w:p w14:paraId="4167AD8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7907F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Функции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шестого принципа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положенного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</w:t>
      </w:r>
    </w:p>
    <w:p w14:paraId="5B33273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474EB7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 всех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святых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Еф.6:18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47AC0D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144525A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BC1D22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совершенной воли Божией, содержащейся на скрижалях нашего сердца, в требованиях судного наперсника. </w:t>
      </w:r>
    </w:p>
    <w:p w14:paraId="15A715C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5FA57D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Господь Бог есть истина; Он есть Бог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живый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 Царь вечный. От гнева Его дрожит земля, и народы не могут выдержать негодования Его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Иер.10:10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007CA7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5EDF88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564956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Живой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– Пребывающий; Сущий.</w:t>
      </w:r>
    </w:p>
    <w:p w14:paraId="7EC4975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Неограниченный властью.</w:t>
      </w:r>
    </w:p>
    <w:p w14:paraId="56EFA9C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Определяющий бытие.</w:t>
      </w:r>
    </w:p>
    <w:p w14:paraId="4351B6E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Творящий бытие.</w:t>
      </w:r>
    </w:p>
    <w:p w14:paraId="30E178F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Содержащий бытие.</w:t>
      </w:r>
    </w:p>
    <w:p w14:paraId="54EA10B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Сохраняющий бытие.</w:t>
      </w:r>
    </w:p>
    <w:p w14:paraId="329021C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Владычествующий над бытием.</w:t>
      </w:r>
    </w:p>
    <w:p w14:paraId="5E6CE5A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Повелитель и Господин бытия.</w:t>
      </w:r>
    </w:p>
    <w:p w14:paraId="12B3E68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002E"/>
          <w:kern w:val="0"/>
          <w:sz w:val="28"/>
          <w:szCs w:val="28"/>
          <w:u w:color="262626"/>
          <w:lang w:val="ru-RU"/>
        </w:rPr>
      </w:pPr>
    </w:p>
    <w:p w14:paraId="1A9FAA3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сказал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Иисус:  из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сего узнаете, что среди вас есть Бог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живый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Который прогонит от вас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Хананеев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Хеттеев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Евеев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Ферезеев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Гергесеев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Аморреев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Иевусеев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:</w:t>
      </w:r>
    </w:p>
    <w:p w14:paraId="7A523D1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Вот, ковчег завета Господа всей земли пойдет пред вами чрез Иордан; и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Нав.3:10-13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FFED39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2E08ADF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Народы, жившие на территории земли Израильской, которые являются нашими первостепенными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врагами – это образ генетической программы, которую мы унаследовали от суетной жизни отцов.</w:t>
      </w:r>
    </w:p>
    <w:p w14:paraId="1E06893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7BCBBEF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Суетная жизнь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отцов – это греховная жизнь, обуславливающая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программу  второй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смерти или, вечной смерти. </w:t>
      </w:r>
    </w:p>
    <w:p w14:paraId="52696FA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31ED51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78671FA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чтобы эту программу смерти, изгладить из своей сущности – необходимо в молитвенном борении, противопоставить ей программу жизни, содержащуюся в имени Бога живого, которое представлено на скрижалях нашего сердца, в судном наперснике, на драгоценном бриллианте, с именем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</w:t>
      </w:r>
    </w:p>
    <w:p w14:paraId="273613C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A15F2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А посему, исходя из характеристик, содержащихся в достоинстве имени Бога «Эль-Хай» или же «Бог живой» следует, что свойства поклонника,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29CB6AC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BCC1C7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Однако чтобы, посредством исповедания веры своего сердца, представлять характеристики Бога живого, в своей постоянной молитве перед Богом – необходимо, в назначенном для нас времени и пределах нашего обитания, облечься в жизнь Бога, Которого представляет наш внутренний человек, в </w:t>
      </w: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воскресении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Христовом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606C3E8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3A8416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чтобы представлять достоинство поклонника, поклоняющегося в духе и истине, в достоинстве драгоценного алмаза, представляющего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Бога живого, с вырезанным на нём именем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означающего «борец» или же, «человек, дающий Святому Духу возможность, бороться вместе с собою, против организованных сил тьмы, противостоящими ему, в выполнении совершенной воли Бога.</w:t>
      </w:r>
    </w:p>
    <w:p w14:paraId="58E0C26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18F1B5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Мы обратились, к весьма важным характеристикам содержащимися, в имени Бога Живого, обусловленного достоинством алмаза, которыми должен обладать, всякий поклонник Бога, в своей молитвенной борьбе, обусловленной в достоинстве имени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</w:t>
      </w:r>
    </w:p>
    <w:p w14:paraId="2A19F49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0C8051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силу этого,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54790A5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28E9F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48A8B1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2066F5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BE9ED7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</w:pPr>
    </w:p>
    <w:p w14:paraId="6847C30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2.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2412ABE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7B58AEA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3.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Это одно из величайших положений, 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Неффалима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.</w:t>
      </w:r>
    </w:p>
    <w:p w14:paraId="143032C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819B3E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2D18293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силу этого,</w:t>
      </w:r>
      <w:proofErr w:type="gram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12F223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E59527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Из всех имеющихся родов служения,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такая молитва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73BD02A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51CC59F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Преподаю тебе, сын мой Тимофей, сообразно с бывшими о тебе пророчествами,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такое завещание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чтобы ты воинствовал согласно с ними, как добрый воин 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 Тим.1:18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BD63AB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496F257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И, чтобы определиться и выстроить некую систему, которая поможет нам постичь природу в признаках, обуславливающих воина молитвы,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которые могли бы быть основаны на конкретных повелениях Бога и, на конкретных исполнениях этих повелений. </w:t>
      </w:r>
    </w:p>
    <w:p w14:paraId="3DDBE37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7B27A1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5501A13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A936A7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1.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Неотступной.</w:t>
      </w:r>
    </w:p>
    <w:p w14:paraId="44673D4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2.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Усердной.</w:t>
      </w:r>
    </w:p>
    <w:p w14:paraId="47A5B60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3.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Прилежной.</w:t>
      </w:r>
    </w:p>
    <w:p w14:paraId="3B4565C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4.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дерзновением.</w:t>
      </w:r>
    </w:p>
    <w:p w14:paraId="705ECD2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5.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Благоговейной.</w:t>
      </w:r>
    </w:p>
    <w:p w14:paraId="7FF111A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6.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верой или упованием на Бога.</w:t>
      </w:r>
    </w:p>
    <w:p w14:paraId="5E40292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7.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благодарением.</w:t>
      </w:r>
    </w:p>
    <w:p w14:paraId="5E78DC5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8.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 радостью.</w:t>
      </w:r>
    </w:p>
    <w:p w14:paraId="5DAA07D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 9.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страхе Господнем.</w:t>
      </w:r>
    </w:p>
    <w:p w14:paraId="5EFC98B4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10. 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Во Святом Духе или же, молением на иных языках. </w:t>
      </w:r>
    </w:p>
    <w:p w14:paraId="1B7B0F0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AFD418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Однако, преамбулой или же, предисловием к данным признакам, которые являются заповедями,  мы решили напомнить, что:</w:t>
      </w:r>
    </w:p>
    <w:p w14:paraId="40C7059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E2F861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Невежество в молитве, для многих христиан,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явится преткновением и препятствием, не только, для восхищения при утренней звезде, но и для их спасения от смерти, от угрозы их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нераспятой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души.</w:t>
      </w:r>
    </w:p>
    <w:p w14:paraId="70381EA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33FE02D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первую очередь, нам необходимо знать, что человек, не обладающий достоинством воина молитвы – перестаёт расцениваться Писанием домом Божиим.</w:t>
      </w:r>
    </w:p>
    <w:p w14:paraId="32C058F6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821A133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А, следовательно, Бог покидает такой дом, так как Бог, может находиться или успокаиваться только в Своём доме, который называется, не иначе, как – домом молитвы.</w:t>
      </w:r>
    </w:p>
    <w:p w14:paraId="5D31CE1C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ABCE4EF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BA779B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Я приведу на святую гору Мою и обрадую их в Моем доме молитвы; всесожжения их и жертвы их будут благоприятны на жертвеннике Моем, ибо дом Мой назовется домом молитвы для всех народов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Ис.56:7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02F559F8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989359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Именно достоинство и ранг воина молитвы, принимаемые нами на условиях Бога, делают нас домом молитвы. Исходя из постановлений Писания, молитва творящаяся, не на условиях Бога, трансформирует наш дом, из дома молитвы, в вертеп разбойников.</w:t>
      </w:r>
    </w:p>
    <w:p w14:paraId="3FD8D78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CD1AE2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31248D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И учил их, говоря: не написано ли: дом Мой домом молитвы наречется для всех народов? а вы сделали его вертепом разбойников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Мк.11:17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F81F92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840808B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Молитва, воина молитвы – это единственное средство, дающее нам возможность кооперировать с Богом или, искать Бога, общаться с Богом и, познавать Бога, в Его слове и, через Его слово.</w:t>
      </w:r>
    </w:p>
    <w:p w14:paraId="5D904EDA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42DF2DE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И, как мы отметили,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начинаться такая молитва призвана, через слушание Бога. И только затем, она может выражаться в проповеди, песнопении, молитве на языках и молитве умом.</w:t>
      </w:r>
    </w:p>
    <w:p w14:paraId="71CAD0D0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CB9B52D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Жертвы и приношения Ты не восхотел; </w:t>
      </w: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Ты открыл мне уши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; </w:t>
      </w:r>
    </w:p>
    <w:p w14:paraId="4B682B5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Пс.39:7-9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). </w:t>
      </w:r>
    </w:p>
    <w:p w14:paraId="76532741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6F15DE79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Исходя из Писания, жертва сама по себе, в доме Божием, никогда не являлась и, никогда не будет являться первостепенной. Если ухо будет закрыто для слушания слова Божия, то человек в своей жертве или в своей молитве, всегда будет навязывать Богу свою волю. </w:t>
      </w:r>
    </w:p>
    <w:p w14:paraId="3504BD8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  <w:t xml:space="preserve"> </w:t>
      </w:r>
    </w:p>
    <w:p w14:paraId="11E77102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как только это будет происходить, дом молитвы в очах Бога немедленно, будет превращаться в вертеп разбойников.</w:t>
      </w:r>
    </w:p>
    <w:p w14:paraId="76E71D75" w14:textId="77777777" w:rsidR="00EB1809" w:rsidRPr="00EB1809" w:rsidRDefault="00EB1809" w:rsidP="00EB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B621980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Следующий элемент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в системе воина молитвы предусматривает, что достоинство воина молитвы, должно соответствовать достоинству медного жертвенника. </w:t>
      </w:r>
    </w:p>
    <w:p w14:paraId="1D79110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88FF97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Всякое жертвоприношение – это всегда образ молитвы – но, не всякая молитва – являлась жертвоприношением. </w:t>
      </w:r>
    </w:p>
    <w:p w14:paraId="5662FB1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E48650C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Потому, что, не всякий молящийся, обладал правом, воскурять фимиам или же, быть поклонником Бога.</w:t>
      </w:r>
    </w:p>
    <w:p w14:paraId="2A594B3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EA725E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Да направится молитва моя, как фимиам, пред лице Твое,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воздеяние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рук моих – как жертва вечерняя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Пс.140:2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D657C6A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962A72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 смотря на то, что медный жертвенник, находился на внешнем дворе храма именно, от его назначения, зависели все жизненные функции храма и всё служение в храме, включая Святилище, состоящее из двух дворов Святое и, Святая-Святых.</w:t>
      </w:r>
    </w:p>
    <w:p w14:paraId="48B3694C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5DB5231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Так например: чтобы войти, пред Лице Господне во Святилище – воину молитвы, в лице священника, необходимо было взять горящих угольев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полную кадильницу с медного жертвенника, и благовонного мелко-истолченного курения полные горсти, и внести за завесу; </w:t>
      </w:r>
    </w:p>
    <w:p w14:paraId="69ECE383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FE0FDE5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положить курение на огонь пред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лицем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Господним, и облако курения должно было покрыть крышку, которая над ковчегом откровения, дабы ему не умереть. А за тем,  внести туда кровь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всесожигаемой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жертвы, вознесённой на медном жертвеннике и, покропить кровью с перста своего на крышку спереди и пред крышкою, семь раз. </w:t>
      </w:r>
    </w:p>
    <w:p w14:paraId="357903D9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Лев.16:12-19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E956482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43DD6C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Золотой жертвенник курений, на котором, каждое утро и каждый вечер, приносилось благовонное курение, так же, зависел от медного жертвенника. Потому, что для этой цели, каждое утро и каждый вечер – необходимо было брать угли с медного жертвенника и вносить их во Святилище, для золотого жертвенника курений.</w:t>
      </w:r>
    </w:p>
    <w:p w14:paraId="13653409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C8A096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сделай жертвенник для приношения курений, из дерева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ситтим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и, обложи его чистым золотом, верх его и бока его кругом, и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роги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его; и сделай к нему золотой венец вокруг. </w:t>
      </w:r>
    </w:p>
    <w:p w14:paraId="46975683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6DEABD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поставь его пред завесою, которая пред ковчегом откровения, против крышки, которая на ковчеге откровения, где Я буду открываться тебе. На нем Аарон будет курить благовонным курением; каждое утро, когда он приготовляет лампады, будет курить им; </w:t>
      </w:r>
    </w:p>
    <w:p w14:paraId="17743A0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E37C0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когда Аарон зажигает лампады вечером, он будет курить им: это – всегдашнее курение пред Господом в роды ваши. И будет совершать Аарон очищение над рогами его однажды в год; кровью очистительной жертвы за грех он будет очищать его однажды в год в роды ваши. Это святыня великая у Господа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Исх.30:1-10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121A160D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DCCADB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Однако, главная деталь постоянной молитвы, на которую пишет брат Аркадий,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я хотел бы сегодня обратить наше внимание – это на постоянный огонь медного жертвенника всесожжений, от которого зависела жизнь храма и, который обуславливал жизнь храма.</w:t>
      </w:r>
    </w:p>
    <w:p w14:paraId="003119C7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6B6A807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8591259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Дело в том, что огонь медного жертвенника всесожжений – являлся прообразом и свидетельством личного присутствия Господня, в Лице Святого Духа или, Духа Жизни,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Который позже, сошёл в огненном столпе и огненных языках, на первых учеников Господа, ознаменовав появление нового человека, в лице последнего Адама.</w:t>
      </w:r>
    </w:p>
    <w:p w14:paraId="6C21C782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6EFA4A2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Так и написано: первый человек Адам стал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душею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живущею; а последний Адам есть дух животворящий. Но не духовное прежде, а душевное, потом духовное. Первый человек – из земли, перстный; второй человек – Господь с неба. Каков перстный, таковы и перстные; </w:t>
      </w:r>
    </w:p>
    <w:p w14:paraId="128BD5F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99C028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 каков небесный, таковы и небесные. И как мы носили образ перстного, будем носить и образ небесного. Но то скажу вам, братия, что плоть и кровь не могут наследовать Царствия Божия, и тление не наследует нетления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1.Кор.15:45-50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111AC04E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A502516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Апостол Пётр говорит, что для того, чтобы носить образ небесного – необходимо вкусить благодать Господа Иисуса Христа.</w:t>
      </w:r>
    </w:p>
    <w:p w14:paraId="7FAB920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40E4353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Ибо вы вкусили, что благ Господь. 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устрояйте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из себя дом духовный,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священство святое, чтобы приносить духовные жертвы, благоприятные Богу Иисусом Христом (</w:t>
      </w:r>
      <w:r w:rsidRPr="00EB1809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1.Пет.2:3-5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239C21C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CD888D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Однако, чтобы </w:t>
      </w:r>
      <w:proofErr w:type="spellStart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устроять</w:t>
      </w:r>
      <w:proofErr w:type="spellEnd"/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из себя дом духовный или же, дом молитвы, чтобы приносить духовные жертвы, благоприятные Богу Иисусом Христом – необходимо принять жизнь Святого Духа, в формате Огня, возносящего наши молитвы к Богу, </w:t>
      </w:r>
      <w:r w:rsidRPr="00EB1809"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  <w:t xml:space="preserve"> </w:t>
      </w: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формате различных жертв и, в формате мелко-истолчённого благовонного курения.</w:t>
      </w:r>
    </w:p>
    <w:p w14:paraId="7A072DD8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0076B414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C5308"/>
          <w:kern w:val="0"/>
          <w:sz w:val="16"/>
          <w:szCs w:val="16"/>
          <w:u w:color="262626"/>
          <w:lang w:val="ru-RU"/>
        </w:rPr>
      </w:pPr>
    </w:p>
    <w:p w14:paraId="64E71970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EB1809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Из изречения Апостола Петра следует, что до тех пор, пока мы не устроим из себя дом духовный и, Бог не вдохнёт в нашего духовного человека, жизнь Святого Духа, в формате Своего Огня – мы не сможем состояться поклонниками Бога, обладающими правом, приносить духовные жертвы, благоприятные Богу Иисусом Христом и, правом, быть благоуханием Христовым.</w:t>
      </w:r>
    </w:p>
    <w:p w14:paraId="10C7C40B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5AB89D95" w14:textId="77777777" w:rsidR="00EB1809" w:rsidRPr="00EB1809" w:rsidRDefault="00EB1809" w:rsidP="00EB1809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AB86494" w14:textId="47934949" w:rsidR="00EB1809" w:rsidRPr="00EB1809" w:rsidRDefault="00FF5E3E" w:rsidP="00FF5E3E">
      <w:pPr>
        <w:jc w:val="right"/>
        <w:rPr>
          <w:lang w:val="ru-RU"/>
        </w:rPr>
      </w:pPr>
      <w:r>
        <w:rPr>
          <w:lang w:val="ru-RU"/>
        </w:rPr>
        <w:t>Проповедь Апостола Аркадия:  Март 24, 2017</w:t>
      </w:r>
    </w:p>
    <w:sectPr w:rsidR="00EB1809" w:rsidRPr="00EB1809" w:rsidSect="00CE13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09"/>
    <w:rsid w:val="006F35A4"/>
    <w:rsid w:val="00CE13E6"/>
    <w:rsid w:val="00EB1809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E30BA"/>
  <w15:chartTrackingRefBased/>
  <w15:docId w15:val="{818EA575-DAED-8D49-81D0-8161029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8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8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8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8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8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8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8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8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8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8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8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8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8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8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8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8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8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8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18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8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1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18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8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18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18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8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8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18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3632</Words>
  <Characters>20705</Characters>
  <Application>Microsoft Office Word</Application>
  <DocSecurity>0</DocSecurity>
  <Lines>172</Lines>
  <Paragraphs>48</Paragraphs>
  <ScaleCrop>false</ScaleCrop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2024-02-27T19:37:00Z</dcterms:created>
  <dcterms:modified xsi:type="dcterms:W3CDTF">2024-03-02T07:00:00Z</dcterms:modified>
</cp:coreProperties>
</file>