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0A53" w14:textId="77777777" w:rsidR="00830533" w:rsidRDefault="00830533" w:rsidP="0083053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32"/>
          <w:szCs w:val="28"/>
          <w:lang w:val="ru-RU"/>
        </w:rPr>
        <w:t>Сопровождение к десятинам:</w:t>
      </w:r>
      <w:r w:rsidRPr="001D6BD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</w:t>
      </w:r>
    </w:p>
    <w:p w14:paraId="181CE6AD" w14:textId="77777777" w:rsidR="00830533" w:rsidRPr="004F533D" w:rsidRDefault="00830533" w:rsidP="0083053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EF529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07.10.22  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</w:t>
      </w:r>
      <w:proofErr w:type="gramEnd"/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7CA2A21" w14:textId="77777777" w:rsidR="00830533" w:rsidRDefault="00830533" w:rsidP="0083053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11BEFF12" w14:textId="77777777" w:rsidR="00830533" w:rsidRPr="00F950A3" w:rsidRDefault="00830533" w:rsidP="00830533">
      <w:pPr>
        <w:jc w:val="both"/>
        <w:rPr>
          <w:rFonts w:ascii="Arial" w:hAnsi="Arial" w:cs="Arial"/>
          <w:bCs/>
          <w:i/>
          <w:iCs/>
          <w:sz w:val="28"/>
          <w:szCs w:val="32"/>
          <w:lang w:val="ru-RU"/>
        </w:rPr>
      </w:pPr>
      <w:r w:rsidRPr="00F950A3">
        <w:rPr>
          <w:rFonts w:ascii="Arial" w:hAnsi="Arial" w:cs="Arial"/>
          <w:bCs/>
          <w:i/>
          <w:iCs/>
          <w:sz w:val="28"/>
          <w:szCs w:val="32"/>
          <w:lang w:val="ru-RU"/>
        </w:rPr>
        <w:t xml:space="preserve">*Ибо вы знаете благодать Господа нашего Иисуса Христа, что Он, будучи богат, обнищал ради вас, дабы вы обогатились Его </w:t>
      </w:r>
      <w:proofErr w:type="spellStart"/>
      <w:proofErr w:type="gramStart"/>
      <w:r w:rsidRPr="00F950A3">
        <w:rPr>
          <w:rFonts w:ascii="Arial" w:hAnsi="Arial" w:cs="Arial"/>
          <w:bCs/>
          <w:i/>
          <w:iCs/>
          <w:sz w:val="28"/>
          <w:szCs w:val="32"/>
          <w:lang w:val="ru-RU"/>
        </w:rPr>
        <w:t>нищетою</w:t>
      </w:r>
      <w:proofErr w:type="spellEnd"/>
      <w:r w:rsidRPr="00F950A3">
        <w:rPr>
          <w:rFonts w:ascii="Arial" w:hAnsi="Arial" w:cs="Arial"/>
          <w:bCs/>
          <w:i/>
          <w:iCs/>
          <w:sz w:val="28"/>
          <w:szCs w:val="32"/>
          <w:lang w:val="ru-RU"/>
        </w:rPr>
        <w:t xml:space="preserve">  (</w:t>
      </w:r>
      <w:proofErr w:type="gramEnd"/>
      <w:r w:rsidRPr="00F950A3">
        <w:rPr>
          <w:rFonts w:ascii="Arial" w:hAnsi="Arial" w:cs="Arial"/>
          <w:bCs/>
          <w:i/>
          <w:iCs/>
          <w:sz w:val="28"/>
          <w:szCs w:val="32"/>
          <w:u w:val="single"/>
          <w:lang w:val="ru-RU"/>
        </w:rPr>
        <w:t>2. Кор.8:9</w:t>
      </w:r>
      <w:r w:rsidRPr="00F950A3">
        <w:rPr>
          <w:rFonts w:ascii="Arial" w:hAnsi="Arial" w:cs="Arial"/>
          <w:bCs/>
          <w:i/>
          <w:iCs/>
          <w:sz w:val="28"/>
          <w:szCs w:val="32"/>
          <w:lang w:val="ru-RU"/>
        </w:rPr>
        <w:t>).</w:t>
      </w:r>
    </w:p>
    <w:p w14:paraId="674C092A" w14:textId="77777777" w:rsidR="00830533" w:rsidRPr="00861AFB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B086FDD" w14:textId="77777777" w:rsidR="00830533" w:rsidRPr="0014585A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Это место Писания, говорит об обмене, который Бог произвёл на кресте в Лице Своего Сына, на котором Он</w:t>
      </w:r>
      <w:r w:rsidRPr="004955D0">
        <w:rPr>
          <w:rFonts w:ascii="Arial" w:hAnsi="Arial" w:cs="Arial"/>
          <w:bCs/>
          <w:sz w:val="28"/>
          <w:szCs w:val="32"/>
          <w:lang w:val="ru-RU"/>
        </w:rPr>
        <w:t xml:space="preserve"> </w:t>
      </w:r>
      <w:r>
        <w:rPr>
          <w:rFonts w:ascii="Arial" w:hAnsi="Arial" w:cs="Arial"/>
          <w:bCs/>
          <w:sz w:val="28"/>
          <w:szCs w:val="32"/>
          <w:lang w:val="ru-RU"/>
        </w:rPr>
        <w:t xml:space="preserve">взял наш позор и нашу нищету, присутствующую во всех сферах нашей жизни. </w:t>
      </w:r>
      <w:r w:rsidRPr="0014585A">
        <w:rPr>
          <w:rFonts w:ascii="Arial" w:hAnsi="Arial" w:cs="Arial"/>
          <w:bCs/>
          <w:sz w:val="28"/>
          <w:szCs w:val="32"/>
          <w:lang w:val="ru-RU"/>
        </w:rPr>
        <w:t>*</w:t>
      </w:r>
    </w:p>
    <w:p w14:paraId="3DB868CC" w14:textId="77777777" w:rsidR="00830533" w:rsidRPr="004955D0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6992928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Он был ограблен полностью, доведён до абсолютнейшей нищеты и оставлен буквально, ни с чем, чтобы мы могли получить доступ к Его славному изобилию во всех сферах жизни.</w:t>
      </w:r>
    </w:p>
    <w:p w14:paraId="1CCCD593" w14:textId="77777777" w:rsidR="00830533" w:rsidRPr="003121AF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92A2D68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Но чтобы этот обмен мог вступить в силу, необходимо было, чтобы Бог мог прикоснуться к имеющимся у нас средствам, через отдачу Ему десятин и приношений.</w:t>
      </w:r>
    </w:p>
    <w:p w14:paraId="621CFA25" w14:textId="77777777" w:rsidR="00830533" w:rsidRPr="003121AF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CB557F4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Вся суть Божьего обмена, произведённого на кресте, состояла в том, что он никоим образом не зависел, ни от нашей работы, ни от размера нашей зарплаты. Божий обмен зависит от нашего правильного отношения к работе и от нашего правильного отношения к зарплате.</w:t>
      </w:r>
    </w:p>
    <w:p w14:paraId="23FBDE72" w14:textId="77777777" w:rsidR="00830533" w:rsidRPr="009415A5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09174BD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851500">
        <w:rPr>
          <w:rFonts w:ascii="Arial" w:hAnsi="Arial" w:cs="Arial"/>
          <w:b/>
          <w:bCs/>
          <w:sz w:val="28"/>
          <w:szCs w:val="32"/>
          <w:lang w:val="ru-RU"/>
        </w:rPr>
        <w:t>Во-первых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любая работа должна восприниматься, как возможность выполнять своё назначение, от которого зависит наше призвание. Бог - Работник. И в силу этого Бог, - не благоволит к лентяям.</w:t>
      </w:r>
    </w:p>
    <w:p w14:paraId="3738286A" w14:textId="77777777" w:rsidR="00830533" w:rsidRPr="009415A5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073355E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851500">
        <w:rPr>
          <w:rFonts w:ascii="Arial" w:hAnsi="Arial" w:cs="Arial"/>
          <w:b/>
          <w:bCs/>
          <w:sz w:val="28"/>
          <w:szCs w:val="32"/>
          <w:lang w:val="ru-RU"/>
        </w:rPr>
        <w:t>Во-вторых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любую работу следует исполнять от души, как для Господа, тогда она – будет представлять интересы Бога; и будет формировать наш внутренний мир в образ и подобие Бога.</w:t>
      </w:r>
    </w:p>
    <w:p w14:paraId="5ED2F5DE" w14:textId="77777777" w:rsidR="00830533" w:rsidRPr="009415A5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E2F319F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851500">
        <w:rPr>
          <w:rFonts w:ascii="Arial" w:hAnsi="Arial" w:cs="Arial"/>
          <w:b/>
          <w:bCs/>
          <w:sz w:val="28"/>
          <w:szCs w:val="32"/>
          <w:lang w:val="ru-RU"/>
        </w:rPr>
        <w:t>В-третьих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необходимо не роптать, а благодарить Бога за любой размер дохода. Потому, </w:t>
      </w:r>
      <w:proofErr w:type="gramStart"/>
      <w:r>
        <w:rPr>
          <w:rFonts w:ascii="Arial" w:hAnsi="Arial" w:cs="Arial"/>
          <w:bCs/>
          <w:sz w:val="28"/>
          <w:szCs w:val="32"/>
          <w:lang w:val="ru-RU"/>
        </w:rPr>
        <w:t>что</w:t>
      </w:r>
      <w:proofErr w:type="gramEnd"/>
      <w:r>
        <w:rPr>
          <w:rFonts w:ascii="Arial" w:hAnsi="Arial" w:cs="Arial"/>
          <w:bCs/>
          <w:sz w:val="28"/>
          <w:szCs w:val="32"/>
          <w:lang w:val="ru-RU"/>
        </w:rPr>
        <w:t xml:space="preserve"> вычисляя десятину из имеющегося дохода Бог, открывает для нас возможности самой уникальной и самой выгодной для нас инвестиции. И тогда одна лепта, выраженная в дневном пропитании, может принести дохода больше, чем миллионы, приносимые от избытка.</w:t>
      </w:r>
    </w:p>
    <w:p w14:paraId="538F7C40" w14:textId="77777777" w:rsidR="00830533" w:rsidRPr="009415A5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29E74C6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851500">
        <w:rPr>
          <w:rFonts w:ascii="Arial" w:hAnsi="Arial" w:cs="Arial"/>
          <w:b/>
          <w:bCs/>
          <w:sz w:val="28"/>
          <w:szCs w:val="32"/>
          <w:lang w:val="ru-RU"/>
        </w:rPr>
        <w:t>И в-четвёртых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необходимо быть верным в малом, то есть – жить по своему достатку. А для этого необходимо возлагать свою надежду на Бога и просить у Него</w:t>
      </w:r>
      <w:r w:rsidRPr="00D65519">
        <w:rPr>
          <w:rFonts w:ascii="Arial" w:hAnsi="Arial" w:cs="Arial"/>
          <w:bCs/>
          <w:sz w:val="28"/>
          <w:szCs w:val="32"/>
          <w:lang w:val="ru-RU"/>
        </w:rPr>
        <w:t xml:space="preserve"> </w:t>
      </w:r>
      <w:r>
        <w:rPr>
          <w:rFonts w:ascii="Arial" w:hAnsi="Arial" w:cs="Arial"/>
          <w:bCs/>
          <w:sz w:val="28"/>
          <w:szCs w:val="32"/>
          <w:lang w:val="ru-RU"/>
        </w:rPr>
        <w:t>мудрости.</w:t>
      </w:r>
    </w:p>
    <w:p w14:paraId="53F29B62" w14:textId="77777777" w:rsidR="00830533" w:rsidRPr="00D83E42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D3FD512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lastRenderedPageBreak/>
        <w:t xml:space="preserve">И тогда наша жатва или наш прибыток не за горами. И давайте не забывать, что Божий принцип остаётся прежним – чем больше мы отдаём в Его распоряжение, тем больше мы в своё время получим. </w:t>
      </w:r>
    </w:p>
    <w:p w14:paraId="34DDDE8B" w14:textId="77777777" w:rsidR="00830533" w:rsidRPr="003121AF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EAF4D84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И поэтому, в мире существует только одно стабильное и безопасное место, куда бы могли инвестировать наши деньги для получения самого уникального прибытка – это небесный банк, филиалы которого находятся на земле в лице поместных церквей, составляющих Единое Тело Иисуса Христа.</w:t>
      </w:r>
    </w:p>
    <w:p w14:paraId="663DA4AE" w14:textId="77777777" w:rsidR="00830533" w:rsidRPr="003121AF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5E39E58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Именно в этом банке наши средства трансформируются в благословения нетленные, которые высвобождают Силу Божию во все сферы нашей жизни.</w:t>
      </w:r>
    </w:p>
    <w:p w14:paraId="683E8ED3" w14:textId="77777777" w:rsidR="00830533" w:rsidRPr="00142053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2FA3455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Проклятие нищеты никогда не бывает одиноким. Его неизменными спутниками и компаньонами являются не только голод, но и болезни, разрушенные взаимоотношения, попранное достоинство и поруганная честь.</w:t>
      </w:r>
    </w:p>
    <w:p w14:paraId="13B66824" w14:textId="77777777" w:rsidR="00830533" w:rsidRPr="00142053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7C5D696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Многие дети Божии остаются под проклятием нищеты и болезни только потому, что в силу своего неверия и непослушания вместо того, чтобы вносить в Церковь, используют всевозможные поводы и уловки, чтобы выносить из неё.</w:t>
      </w:r>
      <w:r w:rsidRPr="00623E56">
        <w:rPr>
          <w:rFonts w:ascii="Arial" w:hAnsi="Arial" w:cs="Arial"/>
          <w:bCs/>
          <w:sz w:val="28"/>
          <w:szCs w:val="32"/>
          <w:lang w:val="ru-RU"/>
        </w:rPr>
        <w:t xml:space="preserve"> </w:t>
      </w:r>
      <w:r>
        <w:rPr>
          <w:rFonts w:ascii="Arial" w:hAnsi="Arial" w:cs="Arial"/>
          <w:bCs/>
          <w:sz w:val="28"/>
          <w:szCs w:val="32"/>
          <w:lang w:val="ru-RU"/>
        </w:rPr>
        <w:t>Таким образом:</w:t>
      </w:r>
    </w:p>
    <w:p w14:paraId="5BC62A75" w14:textId="77777777" w:rsidR="00830533" w:rsidRPr="00142053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C57AEE8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EF529C">
        <w:rPr>
          <w:rFonts w:ascii="Arial" w:hAnsi="Arial" w:cs="Arial"/>
          <w:b/>
          <w:sz w:val="28"/>
          <w:szCs w:val="32"/>
          <w:lang w:val="ru-RU"/>
        </w:rPr>
        <w:t>Во-первых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они оказываются ворами, так как присваивают себе то, что принадлежит Богу. </w:t>
      </w:r>
    </w:p>
    <w:p w14:paraId="2ADDE368" w14:textId="77777777" w:rsidR="00830533" w:rsidRPr="00142053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D69E08E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EF529C">
        <w:rPr>
          <w:rFonts w:ascii="Arial" w:hAnsi="Arial" w:cs="Arial"/>
          <w:b/>
          <w:sz w:val="28"/>
          <w:szCs w:val="32"/>
          <w:lang w:val="ru-RU"/>
        </w:rPr>
        <w:t>Во-вторых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вместо любви к Богу, они демонстрируют к Нему своё пренебрежение. </w:t>
      </w:r>
    </w:p>
    <w:p w14:paraId="01D85DEA" w14:textId="77777777" w:rsidR="00830533" w:rsidRPr="00142053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978191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EF529C">
        <w:rPr>
          <w:rFonts w:ascii="Arial" w:hAnsi="Arial" w:cs="Arial"/>
          <w:b/>
          <w:sz w:val="28"/>
          <w:szCs w:val="32"/>
          <w:lang w:val="ru-RU"/>
        </w:rPr>
        <w:t>В-третьих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удерживая десятины и приношения, или направляя их по своему усмотрению, они тем самым, отказываемся признавать над собою власть Бога.</w:t>
      </w:r>
    </w:p>
    <w:p w14:paraId="23529449" w14:textId="77777777" w:rsidR="00830533" w:rsidRPr="00D65519" w:rsidRDefault="00830533" w:rsidP="00830533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0F819F" w14:textId="77777777" w:rsidR="00830533" w:rsidRDefault="00830533" w:rsidP="00830533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EF529C">
        <w:rPr>
          <w:rFonts w:ascii="Arial" w:hAnsi="Arial" w:cs="Arial"/>
          <w:b/>
          <w:sz w:val="28"/>
          <w:szCs w:val="32"/>
          <w:lang w:val="ru-RU"/>
        </w:rPr>
        <w:t>И в-четвёртых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– удерживая десятины и приношения, они закрывают для себя вход во дворы Господни.</w:t>
      </w:r>
    </w:p>
    <w:p w14:paraId="17EC8715" w14:textId="77777777" w:rsidR="00830533" w:rsidRDefault="00830533" w:rsidP="0083053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806EDB1" w14:textId="77777777" w:rsidR="00830533" w:rsidRPr="002F0CDB" w:rsidRDefault="00830533" w:rsidP="00830533">
      <w:pPr>
        <w:rPr>
          <w:lang w:val="ru-RU"/>
        </w:rPr>
      </w:pPr>
    </w:p>
    <w:p w14:paraId="6CD9A0ED" w14:textId="77777777" w:rsidR="00830533" w:rsidRPr="00966EB9" w:rsidRDefault="00830533" w:rsidP="0083053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F8713" w14:textId="77777777" w:rsidR="00830533" w:rsidRDefault="00830533" w:rsidP="0083053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CEDE228" w14:textId="77777777" w:rsidR="00830533" w:rsidRDefault="00830533" w:rsidP="0083053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FAE0901" w14:textId="77777777" w:rsidR="000B1C47" w:rsidRPr="00830533" w:rsidRDefault="000B1C47">
      <w:pPr>
        <w:rPr>
          <w:lang w:val="ru-RU"/>
        </w:rPr>
      </w:pPr>
    </w:p>
    <w:sectPr w:rsidR="000B1C47" w:rsidRPr="008305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04A3" w14:textId="77777777" w:rsidR="00DE352C" w:rsidRDefault="00DE352C" w:rsidP="00765BCB">
      <w:r>
        <w:separator/>
      </w:r>
    </w:p>
  </w:endnote>
  <w:endnote w:type="continuationSeparator" w:id="0">
    <w:p w14:paraId="31363F60" w14:textId="77777777" w:rsidR="00DE352C" w:rsidRDefault="00DE352C" w:rsidP="0076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80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1CFDC" w14:textId="0C6F6E26" w:rsidR="00765BCB" w:rsidRDefault="00765B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D4DF0" w14:textId="77777777" w:rsidR="00765BCB" w:rsidRDefault="0076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4678" w14:textId="77777777" w:rsidR="00DE352C" w:rsidRDefault="00DE352C" w:rsidP="00765BCB">
      <w:r>
        <w:separator/>
      </w:r>
    </w:p>
  </w:footnote>
  <w:footnote w:type="continuationSeparator" w:id="0">
    <w:p w14:paraId="22FA3284" w14:textId="77777777" w:rsidR="00DE352C" w:rsidRDefault="00DE352C" w:rsidP="0076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33"/>
    <w:rsid w:val="000B1C47"/>
    <w:rsid w:val="00765BCB"/>
    <w:rsid w:val="00830533"/>
    <w:rsid w:val="00AF3DA8"/>
    <w:rsid w:val="00B3463E"/>
    <w:rsid w:val="00DE352C"/>
    <w:rsid w:val="00E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AD91"/>
  <w15:chartTrackingRefBased/>
  <w15:docId w15:val="{458511EE-A81A-4107-9F2A-65466248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B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cp:lastPrinted>2022-07-07T17:26:00Z</cp:lastPrinted>
  <dcterms:created xsi:type="dcterms:W3CDTF">2022-07-07T17:09:00Z</dcterms:created>
  <dcterms:modified xsi:type="dcterms:W3CDTF">2022-07-14T06:51:00Z</dcterms:modified>
</cp:coreProperties>
</file>