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9B4F" w14:textId="32EFD667" w:rsidR="009C4E27" w:rsidRDefault="009C4E27">
      <w:pPr>
        <w:rPr>
          <w:lang w:val="ru-RU"/>
        </w:rPr>
      </w:pPr>
    </w:p>
    <w:p w14:paraId="60E1FC40" w14:textId="77777777" w:rsidR="009C4E27" w:rsidRPr="00145796" w:rsidRDefault="009C4E27" w:rsidP="009C4E27">
      <w:pPr>
        <w:autoSpaceDE w:val="0"/>
        <w:autoSpaceDN w:val="0"/>
        <w:adjustRightInd w:val="0"/>
        <w:jc w:val="right"/>
        <w:rPr>
          <w:rFonts w:ascii="Arial" w:hAnsi="Arial" w:cs="Arial"/>
          <w:i/>
          <w:lang w:val="ru-RU"/>
        </w:rPr>
      </w:pPr>
      <w:r w:rsidRPr="00145796">
        <w:rPr>
          <w:rFonts w:ascii="Arial Narrow" w:hAnsi="Arial Narrow" w:cs="Arial"/>
          <w:b/>
          <w:i/>
          <w:lang w:val="ru-RU"/>
        </w:rPr>
        <w:t xml:space="preserve">04.24.22   </w:t>
      </w:r>
      <w:r w:rsidRPr="00145796">
        <w:rPr>
          <w:rFonts w:ascii="Arial" w:hAnsi="Arial" w:cs="Arial"/>
          <w:b/>
          <w:i/>
          <w:lang w:val="ru-RU"/>
        </w:rPr>
        <w:t>Воскресение</w:t>
      </w:r>
      <w:r w:rsidRPr="00145796">
        <w:rPr>
          <w:rFonts w:ascii="Arial Narrow" w:hAnsi="Arial Narrow" w:cs="Arial"/>
          <w:b/>
          <w:i/>
          <w:lang w:val="ru-RU"/>
        </w:rPr>
        <w:t xml:space="preserve">   12:00 </w:t>
      </w:r>
      <w:r w:rsidRPr="00145796">
        <w:rPr>
          <w:rFonts w:ascii="Arial" w:hAnsi="Arial" w:cs="Arial"/>
          <w:b/>
          <w:i/>
          <w:lang w:val="ru-RU"/>
        </w:rPr>
        <w:t>рм</w:t>
      </w:r>
    </w:p>
    <w:p w14:paraId="589709FA" w14:textId="77777777" w:rsidR="009C4E27" w:rsidRPr="00072EC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6696C9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BB36421" w14:textId="77777777" w:rsidR="009C4E27" w:rsidRPr="00F01E17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507EC" w14:textId="77777777" w:rsidR="009C4E27" w:rsidRPr="00EE4D86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" w:hAnsi="Arial" w:cs="Arial"/>
          <w:b/>
          <w:i/>
          <w:sz w:val="36"/>
          <w:szCs w:val="36"/>
          <w:lang w:val="ru-RU"/>
        </w:rPr>
        <w:t>Призванные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к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7DDDE2F0" w14:textId="77777777" w:rsidR="009C4E27" w:rsidRPr="001F6E5A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81B48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заповедь – является наследием святых всех времён, и адресована она Христом, сугубо Своим ученикам. 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когда-нибудь смогут иметь. </w:t>
      </w:r>
    </w:p>
    <w:p w14:paraId="031B6A02" w14:textId="77777777" w:rsidR="009C4E27" w:rsidRPr="00F50706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E81D4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мы остановились на исследовании такого вопроса.</w:t>
      </w:r>
    </w:p>
    <w:p w14:paraId="20877737" w14:textId="77777777" w:rsidR="009C4E27" w:rsidRPr="00CA1B5A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53141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соработаем в нашем сердце? </w:t>
      </w:r>
    </w:p>
    <w:p w14:paraId="646F4DE6" w14:textId="77777777" w:rsidR="009C4E27" w:rsidRPr="007E3684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0C4EBE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 частности на том, что </w:t>
      </w:r>
      <w:r w:rsidRPr="007E3684">
        <w:rPr>
          <w:rFonts w:ascii="Arial" w:hAnsi="Arial" w:cs="Arial"/>
          <w:sz w:val="28"/>
          <w:szCs w:val="28"/>
          <w:lang w:val="ru-RU"/>
        </w:rPr>
        <w:t>назначение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Воскресшего, чтобы таким путём -</w:t>
      </w:r>
    </w:p>
    <w:p w14:paraId="7C358EDC" w14:textId="77777777" w:rsidR="009C4E27" w:rsidRPr="00A5714A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B684D6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Обрести утверждение своего спасения, в новых скрижалях завета, знаменующих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E12C368" w14:textId="77777777" w:rsidR="009C4E27" w:rsidRPr="002601F2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DF596D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537692F9" w14:textId="77777777" w:rsidR="009C4E27" w:rsidRPr="00136A2A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F13546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Завет мира в сердце воина молитвы – это результат послушания его веры, Вере Божией, в словах посланников Бога. </w:t>
      </w:r>
    </w:p>
    <w:p w14:paraId="6E957799" w14:textId="77777777" w:rsidR="009C4E27" w:rsidRPr="00097258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A191F" w14:textId="77777777" w:rsidR="009C4E27" w:rsidRDefault="009C4E27" w:rsidP="009C4E2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Итак</w:t>
      </w:r>
      <w:r w:rsidRPr="00E95A94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3F42B3DF" w14:textId="77777777" w:rsidR="009C4E27" w:rsidRPr="0091640E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B445B" w14:textId="77777777" w:rsidR="009C4E27" w:rsidRDefault="009C4E27" w:rsidP="009C4E2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Испытывать своё сердце на предмет владычества мира Божьего, следует по способности быть миротворцем, что характеризует нас, как сынов Божиих. Как написано:</w:t>
      </w:r>
    </w:p>
    <w:p w14:paraId="4E7A48CD" w14:textId="77777777" w:rsidR="009C4E27" w:rsidRPr="00097258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47B01F" w14:textId="77777777" w:rsidR="009C4E27" w:rsidRPr="000433D0" w:rsidRDefault="009C4E27" w:rsidP="009C4E2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0D3C7253" w14:textId="77777777" w:rsidR="009C4E27" w:rsidRPr="000433D0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FAA48E" w14:textId="77777777" w:rsidR="009C4E27" w:rsidRPr="002E683F" w:rsidRDefault="009C4E27" w:rsidP="009C4E2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Шесть признаков, по которым нам следует судить, о своей причастности к сынам мира, уже были предметом нашего исследования, и, мы остановились на исследовании седьмого:</w:t>
      </w:r>
    </w:p>
    <w:p w14:paraId="4487C396" w14:textId="77777777" w:rsidR="009C4E27" w:rsidRPr="0044580D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72FD4" w14:textId="77777777" w:rsidR="009C4E27" w:rsidRPr="00C41B84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3CA2A5CB" w14:textId="77777777" w:rsidR="009C4E27" w:rsidRPr="00A661C1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F250D" w14:textId="77777777" w:rsidR="009C4E27" w:rsidRDefault="009C4E27" w:rsidP="009C4E2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2DFD486D" w14:textId="77777777" w:rsidR="009C4E27" w:rsidRPr="005004BE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D05C3B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святая или же, избирательная любовь Бога «Агаппе» - представлена в Писании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пророков, которые по своей сути – являются неизменными природными свойствами Бога. </w:t>
      </w:r>
    </w:p>
    <w:p w14:paraId="1C6F2D16" w14:textId="77777777" w:rsidR="009C4E27" w:rsidRPr="00A6773F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215CD0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AF27DC4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CF98C0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23E1B4" w14:textId="77777777" w:rsidR="009C4E27" w:rsidRPr="00772E13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1969C12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9EE24AC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01B4ED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4C86A4CA" w14:textId="77777777" w:rsidR="009C4E27" w:rsidRPr="00AA674F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6CB82A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рассмотрели, шесть свойств, которые мы призваны показывать в своей вере.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9E21AD8" w14:textId="77777777" w:rsidR="009C4E27" w:rsidRPr="00D84AAA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2CA66A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остановились на седьмом свойстве – это показывать в своей вере, </w:t>
      </w:r>
      <w:r>
        <w:rPr>
          <w:rFonts w:ascii="Arial" w:hAnsi="Arial" w:cs="Arial"/>
          <w:b/>
          <w:sz w:val="28"/>
          <w:szCs w:val="28"/>
          <w:lang w:val="ru-RU"/>
        </w:rPr>
        <w:t xml:space="preserve">любовь Божию «Агаппе», </w:t>
      </w:r>
      <w:r>
        <w:rPr>
          <w:rFonts w:ascii="Arial" w:hAnsi="Arial" w:cs="Arial"/>
          <w:sz w:val="28"/>
          <w:szCs w:val="28"/>
          <w:lang w:val="ru-RU"/>
        </w:rPr>
        <w:t>исходящую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84AAA">
        <w:rPr>
          <w:rFonts w:ascii="Arial" w:hAnsi="Arial" w:cs="Arial"/>
          <w:sz w:val="28"/>
          <w:szCs w:val="28"/>
          <w:lang w:val="ru-RU"/>
        </w:rPr>
        <w:t>из</w:t>
      </w:r>
      <w:r>
        <w:rPr>
          <w:rFonts w:ascii="Arial" w:hAnsi="Arial" w:cs="Arial"/>
          <w:sz w:val="28"/>
          <w:szCs w:val="28"/>
          <w:lang w:val="ru-RU"/>
        </w:rPr>
        <w:t xml:space="preserve"> братолюбия. Из чего следует, что этот род любви, следует показывать не миру, и не для мира, а тем, которых возлюбил Бог, во Христе Иисусе. Как написано:</w:t>
      </w:r>
    </w:p>
    <w:p w14:paraId="75F8F118" w14:textId="77777777" w:rsidR="009C4E27" w:rsidRPr="00D84AAA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461596" w14:textId="77777777" w:rsidR="009C4E27" w:rsidRPr="00D84AAA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84AAA">
        <w:rPr>
          <w:rFonts w:ascii="Arial" w:hAnsi="Arial" w:cs="Arial"/>
          <w:sz w:val="28"/>
          <w:szCs w:val="28"/>
          <w:lang w:val="ru-RU"/>
        </w:rPr>
        <w:t>Христос возлюбил Церковь и предал Себя за нее, чтобы освятить ее, очистив банею водною посредством слова; чтобы представить ее Себе славною Церковью, не имеющею пятна, или порока, или чего-либо подобного, но дабы она была свята и непорочна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4AAA">
        <w:rPr>
          <w:rFonts w:ascii="Arial" w:hAnsi="Arial" w:cs="Arial"/>
          <w:sz w:val="28"/>
          <w:szCs w:val="28"/>
          <w:u w:val="single"/>
          <w:lang w:val="ru-RU"/>
        </w:rPr>
        <w:t>Еф.5:25-27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4AAA">
        <w:rPr>
          <w:rFonts w:ascii="Arial" w:hAnsi="Arial" w:cs="Arial"/>
          <w:sz w:val="28"/>
          <w:szCs w:val="28"/>
          <w:lang w:val="ru-RU"/>
        </w:rPr>
        <w:t>.</w:t>
      </w:r>
    </w:p>
    <w:p w14:paraId="1DB6FCAD" w14:textId="77777777" w:rsidR="009C4E27" w:rsidRPr="00D84AAA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0842E1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будем помнить, что данные семи свойств - обуславливают собою состояние характера сердца, нашего Небесного Отца.</w:t>
      </w:r>
    </w:p>
    <w:p w14:paraId="27FA76E6" w14:textId="77777777" w:rsidR="009C4E27" w:rsidRPr="0024480F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B02221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Насколько это позволил нам Бог, исходя из меры нашей веры, мы уже рассмотрели характеристики шести составляющих, и остановились на седьмой, как показывать в своей вере любовь Божию «Агаппе», исходящую из братолюбия, которая по своей сути – является царственной короной благости Бога, явленной в Его добродетели. </w:t>
      </w:r>
    </w:p>
    <w:p w14:paraId="561A3E41" w14:textId="77777777" w:rsidR="009C4E27" w:rsidRPr="00D449C1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D31D87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следует заключить, что любовь Божия «Агаппе» – это любовь добродетельная, рассудительная, воздержанная, терпеливая, благочестивая и братолюбивая. </w:t>
      </w:r>
    </w:p>
    <w:p w14:paraId="09209CB0" w14:textId="77777777" w:rsidR="009C4E27" w:rsidRPr="00BA4C4B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7BAD8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 мы стали рассматривать любовь Божию именно, в контексте или в формате этих свойств, в их сверхъестественных достоинствах, призванных привести нас в полноту возраста Христова.  </w:t>
      </w:r>
    </w:p>
    <w:p w14:paraId="6637BF11" w14:textId="77777777" w:rsidR="009C4E27" w:rsidRPr="00BA4C4B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A9DDC6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Изучая характер любви Божией «Агаппе», в имеющихся свойствах, мы пришли к выводу, что – это извечно сущностные характеристики Самого Бога, а также, всего того, что исходит от Бога. Потому, что – Бог есть Любовь. И, такая любовь, исходящая из присущей Богу</w:t>
      </w:r>
      <w:r w:rsidRPr="00125C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благости, определяется Писанием, как – </w:t>
      </w:r>
      <w:r w:rsidRPr="00E65D94">
        <w:rPr>
          <w:rFonts w:ascii="Arial" w:hAnsi="Arial" w:cs="Arial"/>
          <w:sz w:val="28"/>
          <w:szCs w:val="28"/>
          <w:lang w:val="ru-RU"/>
        </w:rPr>
        <w:t>совокупность</w:t>
      </w:r>
      <w:r>
        <w:rPr>
          <w:rFonts w:ascii="Arial" w:hAnsi="Arial" w:cs="Arial"/>
          <w:sz w:val="28"/>
          <w:szCs w:val="28"/>
          <w:lang w:val="ru-RU"/>
        </w:rPr>
        <w:t xml:space="preserve"> всех совершенств. </w:t>
      </w:r>
    </w:p>
    <w:p w14:paraId="26ADAC4E" w14:textId="77777777" w:rsidR="009C4E27" w:rsidRPr="00D50286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B7E8BA" w14:textId="77777777" w:rsidR="009C4E27" w:rsidRPr="00E65D94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65D94">
        <w:rPr>
          <w:rFonts w:ascii="Arial" w:hAnsi="Arial" w:cs="Arial"/>
          <w:sz w:val="28"/>
          <w:szCs w:val="28"/>
          <w:lang w:val="ru-RU"/>
        </w:rPr>
        <w:t xml:space="preserve">Более же всего облекитесь в любовь, которая есть совокупность совершенства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65D94">
        <w:rPr>
          <w:rFonts w:ascii="Arial" w:hAnsi="Arial" w:cs="Arial"/>
          <w:sz w:val="28"/>
          <w:szCs w:val="28"/>
          <w:u w:val="single"/>
          <w:lang w:val="ru-RU"/>
        </w:rPr>
        <w:t>Кол.3:14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5D94">
        <w:rPr>
          <w:rFonts w:ascii="Arial" w:hAnsi="Arial" w:cs="Arial"/>
          <w:sz w:val="28"/>
          <w:szCs w:val="28"/>
          <w:lang w:val="ru-RU"/>
        </w:rPr>
        <w:t>.</w:t>
      </w:r>
    </w:p>
    <w:p w14:paraId="7D6810D7" w14:textId="77777777" w:rsidR="009C4E27" w:rsidRPr="00B518C6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5B1041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Путём исследования Писаний мы уже рассмотрели в чём состоит сама по себе сущность любви Божией «Агаппе», изливающаяся в наши сердца Духом Святым, в которой мы призваны возрастать, и которую мы призваны показывать в своей вере: в строгой последовательности, таких изумительных Библейских дисциплинах: </w:t>
      </w:r>
    </w:p>
    <w:p w14:paraId="6C8B42BC" w14:textId="77777777" w:rsidR="009C4E27" w:rsidRPr="00A2351E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C1E2F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Во-первых - в дисциплине добродетели, которая может выражать себя, не иначе как только в дисциплине рассудительности, которая призвана и может выражать себя в дисциплине воздержания.</w:t>
      </w:r>
    </w:p>
    <w:p w14:paraId="5B6EBC87" w14:textId="77777777" w:rsidR="009C4E27" w:rsidRPr="00580745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435D83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Дисциплина воздержания призвана выражать себя в дисциплине терпения. Терпение призвано выражать себя в дисциплине благочестия. Благочестие призвано выражать себя в дисциплине братолюбия. Само же братолюбие, призвано выражать себя в нашей вере, в дисциплине любви Божией «Агаппе».</w:t>
      </w:r>
    </w:p>
    <w:p w14:paraId="2D673598" w14:textId="77777777" w:rsidR="009C4E27" w:rsidRPr="00C5050F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7FDB3D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 рассматривании первого признака, по которому следует испытывать себя, на предмет того, что мы показываем в своей вере любовь Божию «Агаппе», исходящую из братолюбия – это по нашей способности, любить всё то, и всех тех, кого любит Бог, и ненавидеть всё то, и всех тех, кого ненавидит Бог.</w:t>
      </w:r>
    </w:p>
    <w:p w14:paraId="230A96E4" w14:textId="77777777" w:rsidR="009C4E27" w:rsidRPr="005313E1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4B79AC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только любя то, что любит Бог, и ненавидя то, что ненавидит Бог, мы можем судить о том, что мы показываем в своей вере любовь Божию «Агаппе», исходящую из братолюбия.</w:t>
      </w:r>
    </w:p>
    <w:p w14:paraId="3287BB50" w14:textId="77777777" w:rsidR="009C4E27" w:rsidRPr="003937DF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29C142" w14:textId="77777777" w:rsidR="009C4E27" w:rsidRPr="00125552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 определение семи признаков, обуславливающих ту категорию людей, которых любит Бог, и которых мы призваны любить, чтобы показать в своей вере дисциплину любви Божией «Агаппе».</w:t>
      </w:r>
    </w:p>
    <w:p w14:paraId="08E7C89D" w14:textId="77777777" w:rsidR="009C4E27" w:rsidRPr="009B3B61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7D506" w14:textId="77777777" w:rsidR="009C4E27" w:rsidRDefault="009C4E27" w:rsidP="009C4E2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себя, что мы показываем в своей вере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исходящую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следует определять по тому, что мы будем любить и миловать кающихся грешников, как это делает Бог: </w:t>
      </w:r>
    </w:p>
    <w:p w14:paraId="2A84248B" w14:textId="77777777" w:rsidR="009C4E27" w:rsidRPr="00F03A23" w:rsidRDefault="009C4E27" w:rsidP="009C4E2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7AA869" w14:textId="77777777" w:rsidR="009C4E27" w:rsidRDefault="009C4E27" w:rsidP="009C4E2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себя, что мы показываем в своей вере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исходящую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следует определять по тому, что мы будем любить и миловать – сироту, вдову и пришельца.</w:t>
      </w:r>
    </w:p>
    <w:p w14:paraId="3E9B9BA9" w14:textId="77777777" w:rsidR="009C4E27" w:rsidRPr="005C1C0B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AF823A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себя, что мы показываем в своей вере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исходящую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следует определять по тому, что мы будем любить правду и суд, в их носителях. </w:t>
      </w:r>
    </w:p>
    <w:p w14:paraId="5223D11F" w14:textId="77777777" w:rsidR="009C4E27" w:rsidRPr="001E0BA3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1A7B63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себя, что мы показываем в своей вере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исходящую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следует определять по тому, что мы будем любить святой народ, к которому мы имеем причастие, который находится в руке Бога, и припал к стопам Его, чтобы внимать Его словам:</w:t>
      </w:r>
    </w:p>
    <w:p w14:paraId="69FC58BC" w14:textId="77777777" w:rsidR="009C4E27" w:rsidRPr="0064599C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E500FD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себя, что мы показываем в своей вере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исходящую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по тому, что мы будем отверза</w:t>
      </w:r>
      <w:r w:rsidRPr="00717808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 очи слепым, восстанавливать</w:t>
      </w:r>
      <w:r w:rsidRPr="00717808">
        <w:rPr>
          <w:rFonts w:ascii="Arial" w:hAnsi="Arial" w:cs="Arial"/>
          <w:sz w:val="28"/>
          <w:szCs w:val="28"/>
          <w:lang w:val="ru-RU"/>
        </w:rPr>
        <w:t xml:space="preserve"> согбенных,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7178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любить праведных, идущих путём правды:</w:t>
      </w:r>
    </w:p>
    <w:p w14:paraId="3C639179" w14:textId="77777777" w:rsidR="009C4E27" w:rsidRPr="000D43A8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D0A533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 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себя, что мы показываем в своей вере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исходящую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следует определять по тому, что мы будем любить врата Сиона:</w:t>
      </w:r>
    </w:p>
    <w:p w14:paraId="295E71FE" w14:textId="77777777" w:rsidR="009C4E27" w:rsidRPr="00DE1559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47D64C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себя, что мы показываем в своей вере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исходящую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следует определять по тому, что мы будем любить </w:t>
      </w:r>
      <w:r w:rsidRPr="00717808">
        <w:rPr>
          <w:rFonts w:ascii="Arial" w:hAnsi="Arial" w:cs="Arial"/>
          <w:sz w:val="28"/>
          <w:szCs w:val="28"/>
          <w:lang w:val="ru-RU"/>
        </w:rPr>
        <w:t>доброхотно дающего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09F4DDDB" w14:textId="77777777" w:rsidR="009C4E27" w:rsidRPr="0050225C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FCF89" w14:textId="77777777" w:rsidR="009C4E27" w:rsidRDefault="009C4E27" w:rsidP="009C4E2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того, что Бог, возлюбил правду и возненавидел беззаконие уровень любви Божией, исходящей из нашего сердца в братолюбии, призван определяться по уровню нашей ненависти к носителям нечестия и беззакония. </w:t>
      </w:r>
    </w:p>
    <w:p w14:paraId="37F97E5B" w14:textId="77777777" w:rsidR="009C4E27" w:rsidRPr="00FF000D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13CC0" w14:textId="77777777" w:rsidR="009C4E27" w:rsidRDefault="009C4E27" w:rsidP="009C4E27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 три признака, что и кого ненавидит Бог, уже были предметом нашего исследования, обратимся к четвёртому признаку:</w:t>
      </w:r>
    </w:p>
    <w:p w14:paraId="08348DD6" w14:textId="77777777" w:rsidR="009C4E27" w:rsidRPr="000A450A" w:rsidRDefault="009C4E27" w:rsidP="009C4E27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331F66C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E56E8">
        <w:rPr>
          <w:rFonts w:ascii="Arial" w:hAnsi="Arial" w:cs="Arial"/>
          <w:b/>
          <w:bCs/>
          <w:sz w:val="28"/>
          <w:szCs w:val="28"/>
          <w:lang w:val="ru-RU"/>
        </w:rPr>
        <w:t>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себя, что мы показываем в своей вере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исходящую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следует определять по нашей ненависти к людям, ненавидящим Господа:</w:t>
      </w:r>
    </w:p>
    <w:p w14:paraId="0EC78978" w14:textId="77777777" w:rsidR="009C4E27" w:rsidRPr="00DE5F8D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17A37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E56E8">
        <w:rPr>
          <w:rFonts w:ascii="Arial" w:hAnsi="Arial" w:cs="Arial"/>
          <w:b/>
          <w:bCs/>
          <w:sz w:val="28"/>
          <w:szCs w:val="28"/>
          <w:lang w:val="ru-RU"/>
        </w:rPr>
        <w:t>Признак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себя, что мы показываем в своей вере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исходящую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следует определять по тому, что мы подобно Богу, будем ненавидеть всё не святое, и будем отделять его от всего святого: </w:t>
      </w:r>
    </w:p>
    <w:p w14:paraId="25EA5D9C" w14:textId="77777777" w:rsidR="009C4E27" w:rsidRPr="005C7DA4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5E40B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E56E8">
        <w:rPr>
          <w:rFonts w:ascii="Arial" w:hAnsi="Arial" w:cs="Arial"/>
          <w:b/>
          <w:bCs/>
          <w:sz w:val="28"/>
          <w:szCs w:val="28"/>
          <w:lang w:val="ru-RU"/>
        </w:rPr>
        <w:t>Признак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себя, что мы показываем в своей вере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исходящую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следует определять по тому, что мы подобно Богу, будем ненавидеть такой народ, который не научился клясться именем Бога: «жив Господь!»  </w:t>
      </w:r>
    </w:p>
    <w:p w14:paraId="01DA4095" w14:textId="77777777" w:rsidR="009C4E27" w:rsidRPr="005C7DA4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EC4BA7" w14:textId="77777777" w:rsidR="009C4E27" w:rsidRPr="00F4759D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E56E8">
        <w:rPr>
          <w:rFonts w:ascii="Arial" w:hAnsi="Arial" w:cs="Arial"/>
          <w:b/>
          <w:bCs/>
          <w:sz w:val="28"/>
          <w:szCs w:val="28"/>
          <w:lang w:val="ru-RU"/>
        </w:rPr>
        <w:t>Признак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себя, что мы показываем в своей вере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исходящую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следует определять по тому, что мы подобно Богу, будем ненавидеть тех людей, которые будут садить рощи из каких-либо дерев, и ставить себе столб</w:t>
      </w:r>
      <w:r w:rsidRPr="00C8503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 жертвеннике.</w:t>
      </w:r>
    </w:p>
    <w:p w14:paraId="001F1001" w14:textId="77777777" w:rsidR="009C4E27" w:rsidRPr="00C8503E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14:paraId="42B5A1AC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*</w:t>
      </w:r>
      <w:r w:rsidRPr="002601D6">
        <w:rPr>
          <w:rFonts w:ascii="Arial" w:hAnsi="Arial" w:cs="Arial"/>
          <w:bCs/>
          <w:sz w:val="28"/>
          <w:szCs w:val="28"/>
          <w:lang w:val="ru-RU"/>
        </w:rPr>
        <w:t>Не сади себе рощи из каких-либо дерев при жертвеннике Господа, Бога твоего, который ты сделаешь себе, и не ставь себе столба, что ненавидит Господь Бог твой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2601D6">
        <w:rPr>
          <w:rFonts w:ascii="Arial" w:hAnsi="Arial" w:cs="Arial"/>
          <w:bCs/>
          <w:sz w:val="28"/>
          <w:szCs w:val="28"/>
          <w:u w:val="single"/>
          <w:lang w:val="ru-RU"/>
        </w:rPr>
        <w:t>Вт.16:21,22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2601D6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4D081CE0" w14:textId="77777777" w:rsidR="009C4E27" w:rsidRPr="009718CC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B4899FC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Нам известно, что образом нашего жертвенника, на котором мы призваны возносить жертвы, в предмете наших молитв - является состояние нашего сердца, которое обуславливается мотивами нашего сердца, преследующего цели и интересы воли Божией.</w:t>
      </w:r>
    </w:p>
    <w:p w14:paraId="3B4845DE" w14:textId="77777777" w:rsidR="009C4E27" w:rsidRPr="00331E24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EAD3003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Дело в том, что у Ханаанских народов рощи при жертвенниках и столбы вырезанные в образе божества «Астарты», указывали на принадлежность их жертвенников к Ваалам и Астартам.</w:t>
      </w:r>
    </w:p>
    <w:p w14:paraId="3517BF2D" w14:textId="77777777" w:rsidR="009C4E27" w:rsidRPr="00FE274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B0E0440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Отсюда следует, что если при жертвеннике Господнем, Израильтяне будут садить рощи, посвящённые Ваалу, и ставить столбы с изображением Астарты, то они будут при жертвеннике Господнем, преследовать интересы Ваала и Астарты.</w:t>
      </w:r>
    </w:p>
    <w:p w14:paraId="13C60277" w14:textId="77777777" w:rsidR="009C4E27" w:rsidRPr="00F609C3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E594268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Ханаанские народы полагали, что эти божества отвечают за их материальное обеспечение, за плодородие их земли и их скота, и за плод их чрева. Таким образом, если мы будем искать в своих молитвах, что нам есть, что пить, и во что одеться, мы таким путём будем насаждать при жертвеннике Господнем, коим мы являемся в очах Бога, рощи и столбы, которые ненавидит Бог. Как написано: </w:t>
      </w:r>
    </w:p>
    <w:p w14:paraId="31556BF2" w14:textId="77777777" w:rsidR="009C4E27" w:rsidRPr="00F609C3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51AE66D" w14:textId="77777777" w:rsidR="009C4E27" w:rsidRPr="00F609C3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*</w:t>
      </w:r>
      <w:r w:rsidRPr="00F609C3">
        <w:rPr>
          <w:rFonts w:ascii="Arial" w:hAnsi="Arial" w:cs="Arial"/>
          <w:bCs/>
          <w:sz w:val="28"/>
          <w:szCs w:val="28"/>
          <w:lang w:val="ru-RU"/>
        </w:rPr>
        <w:t>Никто не может служить двум господам: ибо или одного будет ненавидеть, а другого любить; или одному станет усердствовать, а о другом нерадеть. Не можете служить Богу и маммоне.</w:t>
      </w:r>
    </w:p>
    <w:p w14:paraId="6406B053" w14:textId="77777777" w:rsidR="009C4E27" w:rsidRPr="00F609C3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FA739FD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609C3">
        <w:rPr>
          <w:rFonts w:ascii="Arial" w:hAnsi="Arial" w:cs="Arial"/>
          <w:bCs/>
          <w:sz w:val="28"/>
          <w:szCs w:val="28"/>
          <w:lang w:val="ru-RU"/>
        </w:rPr>
        <w:t xml:space="preserve">Посему говорю вам: не заботьтесь для души вашей, что вам есть и что пить, ни для тела вашего, во что одеться. Душа не больше ли пищи, и тело одежды? Взгляните на птиц небесных: они ни сеют, ни жнут, ни собирают в житницы; и Отец ваш Небесный питает их. </w:t>
      </w:r>
    </w:p>
    <w:p w14:paraId="7D6896F1" w14:textId="77777777" w:rsidR="009C4E27" w:rsidRPr="00F609C3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0739B74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609C3">
        <w:rPr>
          <w:rFonts w:ascii="Arial" w:hAnsi="Arial" w:cs="Arial"/>
          <w:bCs/>
          <w:sz w:val="28"/>
          <w:szCs w:val="28"/>
          <w:lang w:val="ru-RU"/>
        </w:rPr>
        <w:t xml:space="preserve">Вы не гораздо ли лучше их? Да и кто из вас, заботясь, может прибавить себе росту хотя на один локоть? И об одежде что заботитесь? Посмотрите на полевые лилии, как они растут: ни трудятся, ни прядут; но говорю вам, что и Соломон во всей славе своей не одевался так, </w:t>
      </w:r>
    </w:p>
    <w:p w14:paraId="5E1F8D60" w14:textId="77777777" w:rsidR="009C4E27" w:rsidRPr="00F609C3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B7F8CB7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К</w:t>
      </w:r>
      <w:r w:rsidRPr="00F609C3">
        <w:rPr>
          <w:rFonts w:ascii="Arial" w:hAnsi="Arial" w:cs="Arial"/>
          <w:bCs/>
          <w:sz w:val="28"/>
          <w:szCs w:val="28"/>
          <w:lang w:val="ru-RU"/>
        </w:rPr>
        <w:t>ак всякая из них; если же траву полевую, которая сегодня есть, а завтра будет брошена в печь, Бог так одевает, кольми паче вас, маловеры! Итак</w:t>
      </w:r>
      <w:r>
        <w:rPr>
          <w:rFonts w:ascii="Arial" w:hAnsi="Arial" w:cs="Arial"/>
          <w:bCs/>
          <w:sz w:val="28"/>
          <w:szCs w:val="28"/>
          <w:lang w:val="ru-RU"/>
        </w:rPr>
        <w:t>,</w:t>
      </w:r>
      <w:r w:rsidRPr="00F609C3">
        <w:rPr>
          <w:rFonts w:ascii="Arial" w:hAnsi="Arial" w:cs="Arial"/>
          <w:bCs/>
          <w:sz w:val="28"/>
          <w:szCs w:val="28"/>
          <w:lang w:val="ru-RU"/>
        </w:rPr>
        <w:t xml:space="preserve"> не заботьтесь и не говорите: что нам есть? или что пить? или во что одеться?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F609C3">
        <w:rPr>
          <w:rFonts w:ascii="Arial" w:hAnsi="Arial" w:cs="Arial"/>
          <w:bCs/>
          <w:sz w:val="28"/>
          <w:szCs w:val="28"/>
          <w:lang w:val="ru-RU"/>
        </w:rPr>
        <w:t xml:space="preserve">потому что всего этого ищут язычники, </w:t>
      </w:r>
    </w:p>
    <w:p w14:paraId="67463772" w14:textId="77777777" w:rsidR="009C4E27" w:rsidRPr="00F609C3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BCA1112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</w:t>
      </w:r>
      <w:r w:rsidRPr="00F609C3">
        <w:rPr>
          <w:rFonts w:ascii="Arial" w:hAnsi="Arial" w:cs="Arial"/>
          <w:bCs/>
          <w:sz w:val="28"/>
          <w:szCs w:val="28"/>
          <w:lang w:val="ru-RU"/>
        </w:rPr>
        <w:t xml:space="preserve"> потому что Отец ваш Небесный знает, что вы имеете нужду во всем этом. Ищите же прежде Царства Божия и правды Его, и это все приложится вам. Итак не заботьтесь о завтрашнем дне, ибо завтрашний </w:t>
      </w:r>
      <w:r w:rsidRPr="00F609C3">
        <w:rPr>
          <w:rFonts w:ascii="Arial" w:hAnsi="Arial" w:cs="Arial"/>
          <w:bCs/>
          <w:sz w:val="28"/>
          <w:szCs w:val="28"/>
          <w:lang w:val="ru-RU"/>
        </w:rPr>
        <w:lastRenderedPageBreak/>
        <w:t>сам будет заботиться о своем: довольно для каждого дня своей заботы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F609C3">
        <w:rPr>
          <w:rFonts w:ascii="Arial" w:hAnsi="Arial" w:cs="Arial"/>
          <w:bCs/>
          <w:sz w:val="28"/>
          <w:szCs w:val="28"/>
          <w:u w:val="single"/>
          <w:lang w:val="ru-RU"/>
        </w:rPr>
        <w:t>Мф.6:24-34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F609C3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61FD8E4B" w14:textId="77777777" w:rsidR="009C4E27" w:rsidRPr="00C10EFA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748BA45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Подводя итог рощам и столбам при жертвеннике Господнем, которые ненавидит Бог – это не осквернять своего жертвенника, мотивы которого призваны состоять в поиске чистого и нетленного наследия, поиском богатства тленного, за которым стоят рощи и столбы Астарты, в лице демонического князя мамоны.</w:t>
      </w:r>
    </w:p>
    <w:p w14:paraId="1C1EDFE8" w14:textId="77777777" w:rsidR="009C4E27" w:rsidRPr="005C7DA4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07DE7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E56E8">
        <w:rPr>
          <w:rFonts w:ascii="Arial" w:hAnsi="Arial" w:cs="Arial"/>
          <w:b/>
          <w:bCs/>
          <w:sz w:val="28"/>
          <w:szCs w:val="28"/>
          <w:lang w:val="ru-RU"/>
        </w:rPr>
        <w:t>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 на предмет того, что мы показываем в своей вере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исходящую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следует определять по нашей ненависти к носителям религиозных праздников, в которых отсутствует плод святости, в суде и правде.</w:t>
      </w:r>
    </w:p>
    <w:p w14:paraId="476AF0B7" w14:textId="77777777" w:rsidR="009C4E27" w:rsidRPr="002430DC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CA18899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*</w:t>
      </w:r>
      <w:r w:rsidRPr="00741200">
        <w:rPr>
          <w:rFonts w:ascii="Arial" w:hAnsi="Arial" w:cs="Arial"/>
          <w:bCs/>
          <w:sz w:val="28"/>
          <w:szCs w:val="28"/>
          <w:lang w:val="ru-RU"/>
        </w:rPr>
        <w:t xml:space="preserve">Ненавижу, отвергаю праздники ваши и не обоняю жертв во время торжественных собраний ваших. Если вознесете Мне всесожжение и хлебное приношение, Я не приму их и не призрю на благодарственную жертву из тучных тельцов ваших. </w:t>
      </w:r>
    </w:p>
    <w:p w14:paraId="0C0259E9" w14:textId="77777777" w:rsidR="009C4E27" w:rsidRPr="006040E1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13FEABA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41200">
        <w:rPr>
          <w:rFonts w:ascii="Arial" w:hAnsi="Arial" w:cs="Arial"/>
          <w:bCs/>
          <w:sz w:val="28"/>
          <w:szCs w:val="28"/>
          <w:lang w:val="ru-RU"/>
        </w:rPr>
        <w:t>Удали от Меня шум песней твоих, ибо звуков гуслей твоих Я не буду слушать. Пусть, как вода, течет суд, и правда - как сильный поток!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741200">
        <w:rPr>
          <w:rFonts w:ascii="Arial" w:hAnsi="Arial" w:cs="Arial"/>
          <w:bCs/>
          <w:sz w:val="28"/>
          <w:szCs w:val="28"/>
          <w:u w:val="single"/>
          <w:lang w:val="ru-RU"/>
        </w:rPr>
        <w:t>Ам.5:21-24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14:paraId="1C1CCC6C" w14:textId="77777777" w:rsidR="009C4E27" w:rsidRPr="005706A5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7DAFF76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Праздники Господни, содержат в себе клятвенные обетования Бога, в предмете чистого и нетленного наследия, которые призваны стать достоянием и состоянием нашего сердца.</w:t>
      </w:r>
    </w:p>
    <w:p w14:paraId="47871C7F" w14:textId="77777777" w:rsidR="009C4E27" w:rsidRPr="002A1CDD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55D0AAE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Отсутствие в своём сердце, внутреннего содержания праздников Господних, преследующих собою исполнение совершенной воли Бога, состоящей в воздвижении в нашем теле державы нетления, и облекающих собою наше тело в нетление, возбуждает против нас палящий гнев Бога, так как низводит на нет дело Его искупления.</w:t>
      </w:r>
    </w:p>
    <w:p w14:paraId="7D6F872E" w14:textId="77777777" w:rsidR="009C4E27" w:rsidRPr="002A1CDD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AA1E4F9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Таким образом, празднование праздников Господних прежде всего призвано было являть собою состояние нашего праведного сердца, во время нашего поклонения Бога в духе и истине, в котором мы могли бы выносить приговор суда правды, как над врагом, живущим в нашем теле, так и над врагом, живущим вне нашего тела, дающему Богу основание призреть на нас Своим благоволением. </w:t>
      </w:r>
    </w:p>
    <w:p w14:paraId="6FDA08A2" w14:textId="77777777" w:rsidR="009C4E27" w:rsidRPr="00D313D1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A8A2970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Чтобы явить ненависть Бога к носителям праздников, которые перестали быть праздниками Господними, из-за отсутствия их подлинной сути в сердце, в достоинстве клятвенных обетований Бога, </w:t>
      </w:r>
      <w:r>
        <w:rPr>
          <w:rFonts w:ascii="Arial" w:hAnsi="Arial" w:cs="Arial"/>
          <w:bCs/>
          <w:sz w:val="28"/>
          <w:szCs w:val="28"/>
          <w:lang w:val="ru-RU"/>
        </w:rPr>
        <w:lastRenderedPageBreak/>
        <w:t>нам следует разорвать отношения с людьми и обществами, у которых праздники Господни, лишены своего внутреннего содержания.</w:t>
      </w:r>
    </w:p>
    <w:p w14:paraId="41646775" w14:textId="77777777" w:rsidR="009C4E27" w:rsidRPr="005C7DA4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E1CF11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E56E8">
        <w:rPr>
          <w:rFonts w:ascii="Arial" w:hAnsi="Arial" w:cs="Arial"/>
          <w:b/>
          <w:bCs/>
          <w:sz w:val="28"/>
          <w:szCs w:val="28"/>
          <w:lang w:val="ru-RU"/>
        </w:rPr>
        <w:t>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 на предмет того, что мы показываем в своей вере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исходящую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следует определять по нашей ненависти к людям и обществам, кадящим во время своего поклонения иным богам.</w:t>
      </w:r>
    </w:p>
    <w:p w14:paraId="48D197AA" w14:textId="77777777" w:rsidR="009C4E27" w:rsidRPr="00D97C2F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BB44274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*</w:t>
      </w:r>
      <w:r w:rsidRPr="00741200">
        <w:rPr>
          <w:rFonts w:ascii="Arial" w:hAnsi="Arial" w:cs="Arial"/>
          <w:bCs/>
          <w:sz w:val="28"/>
          <w:szCs w:val="28"/>
          <w:lang w:val="ru-RU"/>
        </w:rPr>
        <w:t>Я посылал к вам всех рабов Моих, пророков, посылал с раннего утра, чтобы сказать: "не делайте этого мерзкого дела, которое Я ненавижу". Но они не слушали и не приклонили уха своего, чтобы обратиться от своего нечестия, не кадить иным богам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741200">
        <w:rPr>
          <w:rFonts w:ascii="Arial" w:hAnsi="Arial" w:cs="Arial"/>
          <w:bCs/>
          <w:sz w:val="28"/>
          <w:szCs w:val="28"/>
          <w:u w:val="single"/>
          <w:lang w:val="ru-RU"/>
        </w:rPr>
        <w:t>Иер.44:4,5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741200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3D6632FC" w14:textId="77777777" w:rsidR="009C4E27" w:rsidRPr="00EA6EEA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4BEB508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Само по себе каждение – обуславливается сжиганием благовонного состава, призванного защищать нас от смерти, при вхождении во святилище пред Лице Господне.</w:t>
      </w:r>
    </w:p>
    <w:p w14:paraId="7333B252" w14:textId="77777777" w:rsidR="009C4E27" w:rsidRPr="00EA6EEA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14CD965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*</w:t>
      </w:r>
      <w:r w:rsidRPr="00EA6EEA">
        <w:rPr>
          <w:rFonts w:ascii="Arial" w:hAnsi="Arial" w:cs="Arial"/>
          <w:bCs/>
          <w:sz w:val="28"/>
          <w:szCs w:val="28"/>
          <w:lang w:val="ru-RU"/>
        </w:rPr>
        <w:t xml:space="preserve">И приведет Аарон тельца в жертву за грех за себя, и очистит себя и дом свой, и заколет тельца в жертву за грех за себя; и возьмет горящих угольев полную кадильницу с жертвенника, который пред лицем Господним, и благовонного мелко-истолченного курения полные горсти, </w:t>
      </w:r>
    </w:p>
    <w:p w14:paraId="1C3CB6DC" w14:textId="77777777" w:rsidR="009C4E27" w:rsidRPr="00F5050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03FCE1E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</w:t>
      </w:r>
      <w:r w:rsidRPr="00EA6EEA">
        <w:rPr>
          <w:rFonts w:ascii="Arial" w:hAnsi="Arial" w:cs="Arial"/>
          <w:bCs/>
          <w:sz w:val="28"/>
          <w:szCs w:val="28"/>
          <w:lang w:val="ru-RU"/>
        </w:rPr>
        <w:t xml:space="preserve"> внесет за завесу; и положит курение на огонь пред лицем Господним, и облако курения покроет крышку, которая над ковчегом откровения, дабы ему не умереть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EA6EEA">
        <w:rPr>
          <w:rFonts w:ascii="Arial" w:hAnsi="Arial" w:cs="Arial"/>
          <w:bCs/>
          <w:sz w:val="28"/>
          <w:szCs w:val="28"/>
          <w:u w:val="single"/>
          <w:lang w:val="ru-RU"/>
        </w:rPr>
        <w:t>Лев.16:11-13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14:paraId="0AD33795" w14:textId="77777777" w:rsidR="009C4E27" w:rsidRPr="00DD706A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4080B12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Образом каждения, производящим собою благовонное облако пред Лицом Господним, которое защищает нас от смерти, указывает на свидетельство нашего пребывания во Христе, в Котором Бог не видит нашего тления, в лице ветхого человека, живущего в нашем теле.</w:t>
      </w:r>
    </w:p>
    <w:p w14:paraId="239D975E" w14:textId="77777777" w:rsidR="009C4E27" w:rsidRPr="006F542B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FC4C537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А, это может происходить лишь в одном случае, когда мы во время поклонения Богу, как в наших песнопениях, так и в наших молитвах, повинуясь нашей верой, Вере Божией, сокрытой в нашем сердце, почитаем себя во Христе Иисусе мёртвыми для греха, живыми же для Бога, и называем в исповедании пред Богом несуществующую державу нетления в нашем теле, как существующую.</w:t>
      </w:r>
    </w:p>
    <w:p w14:paraId="6ACEC78A" w14:textId="77777777" w:rsidR="009C4E27" w:rsidRPr="00DC678B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9C9DD04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Таким образом, поклонение Богу в песнопениях и молитве, при отсутствии в нашем сердце клятвенного обетования Бога, состоящего в державе нетления, призванного быть воздвигнутым в нашем теле, во Христе Иисусе – это мерзкое дело, которое ненавидит Бог.</w:t>
      </w:r>
    </w:p>
    <w:p w14:paraId="70309ADF" w14:textId="77777777" w:rsidR="009C4E27" w:rsidRPr="00D313D1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3B2549A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lastRenderedPageBreak/>
        <w:t>А посему, ненависть Бога к каждению другим богам – состоит в том, когда человек, не заплатив цены, за право быть помещённым во Христа Иисуса, прославляет Бога в молитвах и песнопениях, полагая что кадит Богу, не разумея, что на самом деле кадит другим богам.</w:t>
      </w:r>
    </w:p>
    <w:p w14:paraId="3B644786" w14:textId="77777777" w:rsidR="009C4E27" w:rsidRPr="00D8508E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118C6A2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Испытать себя на предмет того, находимся мы во Христе Иисусе или нет, следует по утверждению благодати Божией, воцарившейся в нашем сердце, посредством праведности нашего сердца. </w:t>
      </w:r>
    </w:p>
    <w:p w14:paraId="7E88FE5A" w14:textId="77777777" w:rsidR="009C4E27" w:rsidRPr="00D8508E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892CA2A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*</w:t>
      </w:r>
      <w:r w:rsidRPr="00395854">
        <w:rPr>
          <w:rFonts w:ascii="Arial" w:hAnsi="Arial" w:cs="Arial"/>
          <w:bCs/>
          <w:sz w:val="28"/>
          <w:szCs w:val="28"/>
          <w:lang w:val="ru-RU"/>
        </w:rPr>
        <w:t>Законом я умер для закона, чтобы жить для Бога. Я сораспялся Христу, и уже не я живу, но живет во мне Христос. А что ныне живу во плоти, то живу верою в Сына Божия, возлюбившего меня и предавшего Себя за меня. Не отвергаю благодати Божией; а если законом оправдание, то Христос напрасно умер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395854">
        <w:rPr>
          <w:rFonts w:ascii="Arial" w:hAnsi="Arial" w:cs="Arial"/>
          <w:bCs/>
          <w:sz w:val="28"/>
          <w:szCs w:val="28"/>
          <w:u w:val="single"/>
          <w:lang w:val="ru-RU"/>
        </w:rPr>
        <w:t>Гал.2:19-21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395854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626296AE" w14:textId="77777777" w:rsidR="009C4E27" w:rsidRPr="00D313D1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B3B80DA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Подводя итог ненависти Бога к людям, кадящим другим богам, с нашей стороны означает – разорвать общение с такими людьми, которые молятся и прославляют Бога, в то время как законом не умерли для закона, чтобы получить оправдание по благодати Божией.</w:t>
      </w:r>
    </w:p>
    <w:p w14:paraId="34CB1DC3" w14:textId="77777777" w:rsidR="009C4E27" w:rsidRPr="005C7DA4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19156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E56E8">
        <w:rPr>
          <w:rFonts w:ascii="Arial" w:hAnsi="Arial" w:cs="Arial"/>
          <w:b/>
          <w:bCs/>
          <w:sz w:val="28"/>
          <w:szCs w:val="28"/>
          <w:lang w:val="ru-RU"/>
        </w:rPr>
        <w:t>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себя, что мы показываем в своей вере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исходящую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следует по нашей ненависти к людям, которые не говорят истину друг другу, и </w:t>
      </w:r>
      <w:r w:rsidRPr="00012879">
        <w:rPr>
          <w:rFonts w:ascii="Arial" w:hAnsi="Arial" w:cs="Arial"/>
          <w:bCs/>
          <w:sz w:val="28"/>
          <w:szCs w:val="28"/>
          <w:lang w:val="ru-RU"/>
        </w:rPr>
        <w:t>по истине миролюбно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не</w:t>
      </w:r>
      <w:r w:rsidRPr="00012879">
        <w:rPr>
          <w:rFonts w:ascii="Arial" w:hAnsi="Arial" w:cs="Arial"/>
          <w:bCs/>
          <w:sz w:val="28"/>
          <w:szCs w:val="28"/>
          <w:lang w:val="ru-RU"/>
        </w:rPr>
        <w:t xml:space="preserve"> суд</w:t>
      </w:r>
      <w:r>
        <w:rPr>
          <w:rFonts w:ascii="Arial" w:hAnsi="Arial" w:cs="Arial"/>
          <w:bCs/>
          <w:sz w:val="28"/>
          <w:szCs w:val="28"/>
          <w:lang w:val="ru-RU"/>
        </w:rPr>
        <w:t>ят</w:t>
      </w:r>
      <w:r w:rsidRPr="00012879">
        <w:rPr>
          <w:rFonts w:ascii="Arial" w:hAnsi="Arial" w:cs="Arial"/>
          <w:bCs/>
          <w:sz w:val="28"/>
          <w:szCs w:val="28"/>
          <w:lang w:val="ru-RU"/>
        </w:rPr>
        <w:t xml:space="preserve"> у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своих </w:t>
      </w:r>
      <w:r w:rsidRPr="00012879">
        <w:rPr>
          <w:rFonts w:ascii="Arial" w:hAnsi="Arial" w:cs="Arial"/>
          <w:bCs/>
          <w:sz w:val="28"/>
          <w:szCs w:val="28"/>
          <w:lang w:val="ru-RU"/>
        </w:rPr>
        <w:t>ворот</w:t>
      </w:r>
      <w:r>
        <w:rPr>
          <w:rFonts w:ascii="Arial" w:hAnsi="Arial" w:cs="Arial"/>
          <w:bCs/>
          <w:sz w:val="28"/>
          <w:szCs w:val="28"/>
          <w:lang w:val="ru-RU"/>
        </w:rPr>
        <w:t>, так как</w:t>
      </w:r>
      <w:r w:rsidRPr="00012879">
        <w:rPr>
          <w:rFonts w:ascii="Arial" w:hAnsi="Arial" w:cs="Arial"/>
          <w:bCs/>
          <w:sz w:val="28"/>
          <w:szCs w:val="28"/>
          <w:lang w:val="ru-RU"/>
        </w:rPr>
        <w:t xml:space="preserve"> мысл</w:t>
      </w:r>
      <w:r>
        <w:rPr>
          <w:rFonts w:ascii="Arial" w:hAnsi="Arial" w:cs="Arial"/>
          <w:bCs/>
          <w:sz w:val="28"/>
          <w:szCs w:val="28"/>
          <w:lang w:val="ru-RU"/>
        </w:rPr>
        <w:t>я</w:t>
      </w:r>
      <w:r w:rsidRPr="00012879">
        <w:rPr>
          <w:rFonts w:ascii="Arial" w:hAnsi="Arial" w:cs="Arial"/>
          <w:bCs/>
          <w:sz w:val="28"/>
          <w:szCs w:val="28"/>
          <w:lang w:val="ru-RU"/>
        </w:rPr>
        <w:t>т в сердце своем зл</w:t>
      </w:r>
      <w:r>
        <w:rPr>
          <w:rFonts w:ascii="Arial" w:hAnsi="Arial" w:cs="Arial"/>
          <w:bCs/>
          <w:sz w:val="28"/>
          <w:szCs w:val="28"/>
          <w:lang w:val="ru-RU"/>
        </w:rPr>
        <w:t>о</w:t>
      </w:r>
      <w:r w:rsidRPr="00012879">
        <w:rPr>
          <w:rFonts w:ascii="Arial" w:hAnsi="Arial" w:cs="Arial"/>
          <w:bCs/>
          <w:sz w:val="28"/>
          <w:szCs w:val="28"/>
          <w:lang w:val="ru-RU"/>
        </w:rPr>
        <w:t xml:space="preserve"> против ближнего своего, и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любят</w:t>
      </w:r>
      <w:r w:rsidRPr="00012879">
        <w:rPr>
          <w:rFonts w:ascii="Arial" w:hAnsi="Arial" w:cs="Arial"/>
          <w:bCs/>
          <w:sz w:val="28"/>
          <w:szCs w:val="28"/>
          <w:lang w:val="ru-RU"/>
        </w:rPr>
        <w:t xml:space="preserve"> ложн</w:t>
      </w:r>
      <w:r>
        <w:rPr>
          <w:rFonts w:ascii="Arial" w:hAnsi="Arial" w:cs="Arial"/>
          <w:bCs/>
          <w:sz w:val="28"/>
          <w:szCs w:val="28"/>
          <w:lang w:val="ru-RU"/>
        </w:rPr>
        <w:t>ую</w:t>
      </w:r>
      <w:r w:rsidRPr="00012879">
        <w:rPr>
          <w:rFonts w:ascii="Arial" w:hAnsi="Arial" w:cs="Arial"/>
          <w:bCs/>
          <w:sz w:val="28"/>
          <w:szCs w:val="28"/>
          <w:lang w:val="ru-RU"/>
        </w:rPr>
        <w:t xml:space="preserve"> клятв</w:t>
      </w:r>
      <w:r>
        <w:rPr>
          <w:rFonts w:ascii="Arial" w:hAnsi="Arial" w:cs="Arial"/>
          <w:bCs/>
          <w:sz w:val="28"/>
          <w:szCs w:val="28"/>
          <w:lang w:val="ru-RU"/>
        </w:rPr>
        <w:t>у.</w:t>
      </w:r>
    </w:p>
    <w:p w14:paraId="417185BB" w14:textId="77777777" w:rsidR="009C4E27" w:rsidRPr="00A2222C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B242995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*</w:t>
      </w:r>
      <w:r w:rsidRPr="00012879">
        <w:rPr>
          <w:rFonts w:ascii="Arial" w:hAnsi="Arial" w:cs="Arial"/>
          <w:bCs/>
          <w:sz w:val="28"/>
          <w:szCs w:val="28"/>
          <w:lang w:val="ru-RU"/>
        </w:rPr>
        <w:t>Вот дела, которые вы должны делать: говорите истину друг другу; по истине и миролюбно судите у ворот ваших. Никто из вас да не мыслит в сердце своем зла против ближнего своего, и ложной клятвы не любите, ибо все это Я ненавижу, говорит Господь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012879">
        <w:rPr>
          <w:rFonts w:ascii="Arial" w:hAnsi="Arial" w:cs="Arial"/>
          <w:bCs/>
          <w:sz w:val="28"/>
          <w:szCs w:val="28"/>
          <w:u w:val="single"/>
          <w:lang w:val="ru-RU"/>
        </w:rPr>
        <w:t>Зах.8:16,17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012879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755BFA04" w14:textId="77777777" w:rsidR="009C4E27" w:rsidRPr="00145796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49350D4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данном случае речь идёт о такого рода человеках, которые находясь среди наших собраний, являются носителями лжи о Боге и о Его слове, содержащим в себе полноту начальствующего учения Христова.</w:t>
      </w:r>
    </w:p>
    <w:p w14:paraId="0290CC15" w14:textId="77777777" w:rsidR="009C4E27" w:rsidRPr="00D313D1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7F1E6CC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Исходя, из ненависти Бога к людям и обществам, которые не говорят истину друг другу и мыслят зло против ближнего своего – это разорвать общение с таким людьми и обществами, которые отказались повиноваться своей верой, Вере Божией, чтобы в Теле Христовом, умереть для своего народа; для дома своего отца; и для растлевающих вожделений своей души.</w:t>
      </w:r>
    </w:p>
    <w:p w14:paraId="662FD72F" w14:textId="77777777" w:rsidR="009C4E27" w:rsidRPr="004700D0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45F03F3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lastRenderedPageBreak/>
        <w:t xml:space="preserve">Итак, в первом признаке, </w:t>
      </w:r>
      <w:r>
        <w:rPr>
          <w:rFonts w:ascii="Arial" w:hAnsi="Arial" w:cs="Arial"/>
          <w:sz w:val="28"/>
          <w:szCs w:val="28"/>
          <w:lang w:val="ru-RU"/>
        </w:rPr>
        <w:t>по которому следует испытывать себя, что мы показываем в своей вере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исходящую из братолюбия, мы в свою очередь, рассмотрели семь признаков, по которым следует определять, кого любит Бог; и семь признаков: кого ненавидит Бог.</w:t>
      </w:r>
    </w:p>
    <w:p w14:paraId="5C2762AF" w14:textId="77777777" w:rsidR="009C4E27" w:rsidRPr="0029078D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E01B282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E56E8">
        <w:rPr>
          <w:rFonts w:ascii="Arial" w:hAnsi="Arial" w:cs="Arial"/>
          <w:b/>
          <w:bCs/>
          <w:sz w:val="28"/>
          <w:szCs w:val="28"/>
          <w:lang w:val="ru-RU"/>
        </w:rPr>
        <w:t>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себя, что мы показываем в своей вере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исходящую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следует по наличию проявления нами этой любви, в 14 неземных свойствах плода правды, взращенного нами в Едеме нашего доброго сердца. </w:t>
      </w:r>
    </w:p>
    <w:p w14:paraId="522A0462" w14:textId="77777777" w:rsidR="009C4E27" w:rsidRPr="00784F42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F717D1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самое восхитительное, что эти 14 свойств плода правды, по которым следует испытывать себя на предмет показания в своей вере любви Божией «Агаппе», растворены друг в друге; исходят друг из друга; дополняют собою друг друга; уравновешивают собою друг друга, и идентифицируют собою пред Богом истинность друг друга.</w:t>
      </w:r>
    </w:p>
    <w:p w14:paraId="12597C34" w14:textId="77777777" w:rsidR="009C4E27" w:rsidRPr="000519CF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FE911D" w14:textId="77777777" w:rsidR="009C4E27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разуметь, что эти свойства присущи исключительно только во взаимоотношениях святых друг с другом, и никакого отношения не имеют, к взаимоотношениям с нечестивыми и беззаконными людьми, которые поддерживают нечестивых.</w:t>
      </w:r>
    </w:p>
    <w:p w14:paraId="7A11BE2D" w14:textId="77777777" w:rsidR="009C4E27" w:rsidRPr="000519CF" w:rsidRDefault="009C4E27" w:rsidP="009C4E2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B9D0D7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67581">
        <w:rPr>
          <w:rFonts w:ascii="Arial" w:hAnsi="Arial" w:cs="Arial"/>
          <w:sz w:val="28"/>
          <w:szCs w:val="28"/>
          <w:lang w:val="ru-RU"/>
        </w:rPr>
        <w:t xml:space="preserve">Любовь долготерпит, милосердствует, любовь не завидует, любовь не превозносится, не гордится, не бесчинствует, не ищет своего, не раздражается, не мыслит зла, не радуется неправде, а сорадуется истине; все покрывает, всему верит, </w:t>
      </w:r>
    </w:p>
    <w:p w14:paraId="148D91C3" w14:textId="77777777" w:rsidR="009C4E27" w:rsidRPr="00267581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1DAE86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267581">
        <w:rPr>
          <w:rFonts w:ascii="Arial" w:hAnsi="Arial" w:cs="Arial"/>
          <w:sz w:val="28"/>
          <w:szCs w:val="28"/>
          <w:lang w:val="ru-RU"/>
        </w:rPr>
        <w:t xml:space="preserve">сего надеется, все переносит. Любовь никогда не перестает, хотя и пророчества прекратятся, и языки умолкнут, и знание упразднится. Ибо мы отчасти знаем, и отчасти пророчествуем; </w:t>
      </w:r>
    </w:p>
    <w:p w14:paraId="0BBD0580" w14:textId="77777777" w:rsidR="009C4E27" w:rsidRPr="00267581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88C987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267581">
        <w:rPr>
          <w:rFonts w:ascii="Arial" w:hAnsi="Arial" w:cs="Arial"/>
          <w:sz w:val="28"/>
          <w:szCs w:val="28"/>
          <w:lang w:val="ru-RU"/>
        </w:rPr>
        <w:t xml:space="preserve">огда же настанет совершенное, тогда то, что отчасти, прекратится. Когда я был младенцем, то по-младенчески говорил, по-младенчески мыслил, по-младенчески рассуждал; </w:t>
      </w:r>
    </w:p>
    <w:p w14:paraId="33A82B91" w14:textId="77777777" w:rsidR="009C4E27" w:rsidRPr="00267581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C2654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267581">
        <w:rPr>
          <w:rFonts w:ascii="Arial" w:hAnsi="Arial" w:cs="Arial"/>
          <w:sz w:val="28"/>
          <w:szCs w:val="28"/>
          <w:lang w:val="ru-RU"/>
        </w:rPr>
        <w:t xml:space="preserve"> как стал мужем, то оставил младенческое. Теперь мы видим как бы сквозь тусклое стекло, гадательно, тогда же лицем к лицу; теперь знаю я отчасти, а тогда познаю, подобно как я познан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7581">
        <w:rPr>
          <w:rFonts w:ascii="Arial" w:hAnsi="Arial" w:cs="Arial"/>
          <w:sz w:val="28"/>
          <w:szCs w:val="28"/>
          <w:u w:val="single"/>
          <w:lang w:val="ru-RU"/>
        </w:rPr>
        <w:t>1.Кор.13:4-12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7581">
        <w:rPr>
          <w:rFonts w:ascii="Arial" w:hAnsi="Arial" w:cs="Arial"/>
          <w:sz w:val="28"/>
          <w:szCs w:val="28"/>
          <w:lang w:val="ru-RU"/>
        </w:rPr>
        <w:t>.</w:t>
      </w:r>
    </w:p>
    <w:p w14:paraId="62773762" w14:textId="77777777" w:rsidR="009C4E27" w:rsidRPr="000519CF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94A6C3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Любовь долготерпит.</w:t>
      </w:r>
    </w:p>
    <w:p w14:paraId="6BCE397D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Любовь милосердствует.</w:t>
      </w:r>
      <w:r w:rsidRPr="0026758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1806885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Л</w:t>
      </w:r>
      <w:r w:rsidRPr="00267581">
        <w:rPr>
          <w:rFonts w:ascii="Arial" w:hAnsi="Arial" w:cs="Arial"/>
          <w:sz w:val="28"/>
          <w:szCs w:val="28"/>
          <w:lang w:val="ru-RU"/>
        </w:rPr>
        <w:t>юб</w:t>
      </w:r>
      <w:r>
        <w:rPr>
          <w:rFonts w:ascii="Arial" w:hAnsi="Arial" w:cs="Arial"/>
          <w:sz w:val="28"/>
          <w:szCs w:val="28"/>
          <w:lang w:val="ru-RU"/>
        </w:rPr>
        <w:t>овь не завидует.</w:t>
      </w:r>
      <w:r w:rsidRPr="0026758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63696C1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Любовь не превозносится.</w:t>
      </w:r>
      <w:r w:rsidRPr="0026758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74214D3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Любовь не гордится.</w:t>
      </w:r>
      <w:r w:rsidRPr="0026758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D25AAA8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lastRenderedPageBreak/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Любовь не бесчинствует.</w:t>
      </w:r>
      <w:r w:rsidRPr="0026758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910DE3A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Любовь не ищет своего.</w:t>
      </w:r>
      <w:r w:rsidRPr="0026758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72A1FD3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Любовь не раздражается.</w:t>
      </w:r>
      <w:r w:rsidRPr="0026758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613C9CE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Любовь не мыслит зла.</w:t>
      </w:r>
      <w:r w:rsidRPr="0026758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031A9BF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Любовь </w:t>
      </w:r>
      <w:r w:rsidRPr="00267581">
        <w:rPr>
          <w:rFonts w:ascii="Arial" w:hAnsi="Arial" w:cs="Arial"/>
          <w:sz w:val="28"/>
          <w:szCs w:val="28"/>
          <w:lang w:val="ru-RU"/>
        </w:rPr>
        <w:t>не радуетс</w:t>
      </w:r>
      <w:r>
        <w:rPr>
          <w:rFonts w:ascii="Arial" w:hAnsi="Arial" w:cs="Arial"/>
          <w:sz w:val="28"/>
          <w:szCs w:val="28"/>
          <w:lang w:val="ru-RU"/>
        </w:rPr>
        <w:t>я неправде, а сорадуется истине.</w:t>
      </w:r>
      <w:r w:rsidRPr="0026758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C49C9EB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Любовь все покрывает.</w:t>
      </w:r>
      <w:r w:rsidRPr="0026758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5D42BCA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12.</w:t>
      </w:r>
      <w:r>
        <w:rPr>
          <w:rFonts w:ascii="Arial" w:hAnsi="Arial" w:cs="Arial"/>
          <w:sz w:val="28"/>
          <w:szCs w:val="28"/>
          <w:lang w:val="ru-RU"/>
        </w:rPr>
        <w:t xml:space="preserve">  Любовь всему верит.</w:t>
      </w:r>
      <w:r w:rsidRPr="0026758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7A0C20A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13.</w:t>
      </w:r>
      <w:r>
        <w:rPr>
          <w:rFonts w:ascii="Arial" w:hAnsi="Arial" w:cs="Arial"/>
          <w:sz w:val="28"/>
          <w:szCs w:val="28"/>
          <w:lang w:val="ru-RU"/>
        </w:rPr>
        <w:t xml:space="preserve">  Любовь всего надеется.</w:t>
      </w:r>
      <w:r w:rsidRPr="0026758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D40FBC8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14.</w:t>
      </w:r>
      <w:r>
        <w:rPr>
          <w:rFonts w:ascii="Arial" w:hAnsi="Arial" w:cs="Arial"/>
          <w:sz w:val="28"/>
          <w:szCs w:val="28"/>
          <w:lang w:val="ru-RU"/>
        </w:rPr>
        <w:t xml:space="preserve">  Любовь </w:t>
      </w:r>
      <w:r w:rsidRPr="00267581">
        <w:rPr>
          <w:rFonts w:ascii="Arial" w:hAnsi="Arial" w:cs="Arial"/>
          <w:sz w:val="28"/>
          <w:szCs w:val="28"/>
          <w:lang w:val="ru-RU"/>
        </w:rPr>
        <w:t>все переносит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1081520" w14:textId="77777777" w:rsidR="009C4E27" w:rsidRPr="0019265D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1F5500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сути дела, показывая в своей вере плод духа, в 14 свойствах любви Божией – мы принимаем чашу спасения, которая даёт нам право, входить в присутствии Бога и призывать Его, в достоинстве ходатая.</w:t>
      </w:r>
    </w:p>
    <w:p w14:paraId="730CBBE3" w14:textId="77777777" w:rsidR="009C4E27" w:rsidRPr="002519EB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90D9F7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9265D">
        <w:rPr>
          <w:rFonts w:ascii="Arial" w:hAnsi="Arial" w:cs="Arial"/>
          <w:sz w:val="28"/>
          <w:szCs w:val="28"/>
          <w:lang w:val="ru-RU"/>
        </w:rPr>
        <w:t>Что воздам Господу за все благодеяния Его ко мне? Чашу спасения прииму и имя Господне призову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19EB">
        <w:rPr>
          <w:rFonts w:ascii="Arial" w:hAnsi="Arial" w:cs="Arial"/>
          <w:sz w:val="28"/>
          <w:szCs w:val="28"/>
          <w:u w:val="single"/>
          <w:lang w:val="ru-RU"/>
        </w:rPr>
        <w:t>Пс.115:3,4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265D">
        <w:rPr>
          <w:rFonts w:ascii="Arial" w:hAnsi="Arial" w:cs="Arial"/>
          <w:sz w:val="28"/>
          <w:szCs w:val="28"/>
          <w:lang w:val="ru-RU"/>
        </w:rPr>
        <w:t>.</w:t>
      </w:r>
    </w:p>
    <w:p w14:paraId="3206C527" w14:textId="77777777" w:rsidR="009C4E27" w:rsidRPr="002519EB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C63CA3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 тех пор, пока у нас не будет полной Библейской ясности, в отношении чаши спасения и способа её принятия, в имеющихся 14 проявлениях любви Божией – мы в силу нашего невежества, выраженного в нашей жестоковыйности, будем полагать, что проявляем послушание воле Божией. В то время как на самом деле, будем противиться воле Божией, и проявлять непослушание. </w:t>
      </w:r>
    </w:p>
    <w:p w14:paraId="78112063" w14:textId="77777777" w:rsidR="009C4E27" w:rsidRPr="002519EB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47ABD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519EB">
        <w:rPr>
          <w:rFonts w:ascii="Arial" w:hAnsi="Arial" w:cs="Arial"/>
          <w:sz w:val="28"/>
          <w:szCs w:val="28"/>
          <w:lang w:val="ru-RU"/>
        </w:rPr>
        <w:t>Так всякое дерево доброе приносит и плоды добрые, а худое дерево приносит и плоды худые. Не может дерево доброе приносить плоды худые, ни дерево худое приносить плоды добрые.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519EB">
        <w:rPr>
          <w:rFonts w:ascii="Arial" w:hAnsi="Arial" w:cs="Arial"/>
          <w:sz w:val="28"/>
          <w:szCs w:val="28"/>
          <w:lang w:val="ru-RU"/>
        </w:rPr>
        <w:t xml:space="preserve">Всякое дерево, не приносящее плода доброго,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2519EB">
        <w:rPr>
          <w:rFonts w:ascii="Arial" w:hAnsi="Arial" w:cs="Arial"/>
          <w:sz w:val="28"/>
          <w:szCs w:val="28"/>
          <w:lang w:val="ru-RU"/>
        </w:rPr>
        <w:t xml:space="preserve">рубают и бросают в огонь. </w:t>
      </w:r>
    </w:p>
    <w:p w14:paraId="60B57967" w14:textId="77777777" w:rsidR="009C4E27" w:rsidRPr="00873B22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FF4EF8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19EB">
        <w:rPr>
          <w:rFonts w:ascii="Arial" w:hAnsi="Arial" w:cs="Arial"/>
          <w:sz w:val="28"/>
          <w:szCs w:val="28"/>
          <w:lang w:val="ru-RU"/>
        </w:rPr>
        <w:t xml:space="preserve">Итак по плодам их узнаете их. Не всякий, говорящий Мне: "Господи! Господи!", войдет в Царство Небесное, но исполняющий волю Отца Моего Небесного. Многие скажут Мне в тот день: </w:t>
      </w:r>
    </w:p>
    <w:p w14:paraId="59853ECF" w14:textId="77777777" w:rsidR="009C4E27" w:rsidRPr="002519EB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C7664F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19EB">
        <w:rPr>
          <w:rFonts w:ascii="Arial" w:hAnsi="Arial" w:cs="Arial"/>
          <w:sz w:val="28"/>
          <w:szCs w:val="28"/>
          <w:lang w:val="ru-RU"/>
        </w:rPr>
        <w:t>Господи! Господи! не от Твоего ли имени мы пророчествовали? и не Твоим ли именем бесов изгоняли? и не Твоим ли именем многие чудеса творили? И тогда объявлю им: Я никогда не знал вас; отойдите от Меня, делающие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19EB">
        <w:rPr>
          <w:rFonts w:ascii="Arial" w:hAnsi="Arial" w:cs="Arial"/>
          <w:sz w:val="28"/>
          <w:szCs w:val="28"/>
          <w:u w:val="single"/>
          <w:lang w:val="ru-RU"/>
        </w:rPr>
        <w:t>Мф.7:17-23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19EB">
        <w:rPr>
          <w:rFonts w:ascii="Arial" w:hAnsi="Arial" w:cs="Arial"/>
          <w:sz w:val="28"/>
          <w:szCs w:val="28"/>
          <w:lang w:val="ru-RU"/>
        </w:rPr>
        <w:t>.</w:t>
      </w:r>
    </w:p>
    <w:p w14:paraId="67ACE01B" w14:textId="77777777" w:rsidR="009C4E27" w:rsidRPr="006B11E2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E4BDD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Даже неосмысленное непослушание воле Божией означает – что мы призываем уже не имя Господне, а имя автора первого бунта, в лице павшего херувима, называя его господом, и приписывая не принадлежащие ему, атрибуты Божества.</w:t>
      </w:r>
    </w:p>
    <w:p w14:paraId="1B51583F" w14:textId="77777777" w:rsidR="009C4E27" w:rsidRPr="006B11E2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B31F36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Писании слово «спасение» противопоставлено слову «погибель». И, чтобы испытать себя на предмет того – приняли ли мы чашу спасения или же, только полагаем что приняли, в то время как находимся в состоянии погибели. </w:t>
      </w:r>
    </w:p>
    <w:p w14:paraId="64C1288A" w14:textId="77777777" w:rsidR="009C4E27" w:rsidRPr="002D6F40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3D32BD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по испытанию самого себя в том, показываем ли мы в своей вере 14 свойств любви Божией или же, опираемся на практику Евангелизации, и на практику сверхъестественных проявлений.</w:t>
      </w:r>
    </w:p>
    <w:p w14:paraId="03D05920" w14:textId="77777777" w:rsidR="009C4E27" w:rsidRPr="007A035B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7D9A5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плод духа в 14 проявлениях любви Божией — это образ плода древа жизни, в который мы призваны облечь наше тело, при соработе с обетованиями Бога и Святым Духом, Который открывает значимость всякой истины, и всякого обетования в нашем сердце. </w:t>
      </w:r>
    </w:p>
    <w:p w14:paraId="4165718C" w14:textId="77777777" w:rsidR="009C4E27" w:rsidRPr="007A035B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1E332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наличие плода древа жизни, обусловленного в 14 проявлениях любви Божией – следует испытывать, по определённым составляющим, которые находятся в чудном равновесии между собою, подтверждая собою истинность, друг друга.</w:t>
      </w:r>
    </w:p>
    <w:p w14:paraId="0835DF1E" w14:textId="77777777" w:rsidR="009C4E27" w:rsidRPr="001A6BA8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D2F62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41F74">
        <w:rPr>
          <w:rFonts w:ascii="Arial" w:hAnsi="Arial" w:cs="Arial"/>
          <w:b/>
          <w:sz w:val="28"/>
          <w:szCs w:val="28"/>
          <w:lang w:val="ru-RU"/>
        </w:rPr>
        <w:t>Смотрите,</w:t>
      </w:r>
      <w:r w:rsidRPr="00446054">
        <w:rPr>
          <w:rFonts w:ascii="Arial" w:hAnsi="Arial" w:cs="Arial"/>
          <w:sz w:val="28"/>
          <w:szCs w:val="28"/>
          <w:lang w:val="ru-RU"/>
        </w:rPr>
        <w:t xml:space="preserve"> чтобы кто кому не воздавал злом за зло; но всегда ищите добра и друг другу и всем. Всегда радуйтесь. Непрестанно молитесь. За все благодарите: ибо такова о вас воля Божия во Христе Иисусе.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5CF7FE5" w14:textId="77777777" w:rsidR="009C4E27" w:rsidRPr="00576F40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6A3DFF" w14:textId="77777777" w:rsidR="009C4E27" w:rsidRPr="00446054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6054">
        <w:rPr>
          <w:rFonts w:ascii="Arial" w:hAnsi="Arial" w:cs="Arial"/>
          <w:sz w:val="28"/>
          <w:szCs w:val="28"/>
          <w:lang w:val="ru-RU"/>
        </w:rPr>
        <w:t>Духа не угашайте. Пророчества не уничижайте. Все испытывайте, хорошего держитесь. Удерживайтесь от всякого рода зла.</w:t>
      </w:r>
    </w:p>
    <w:p w14:paraId="0AD93642" w14:textId="77777777" w:rsidR="009C4E27" w:rsidRPr="00446054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3348E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6054">
        <w:rPr>
          <w:rFonts w:ascii="Arial" w:hAnsi="Arial" w:cs="Arial"/>
          <w:sz w:val="28"/>
          <w:szCs w:val="28"/>
          <w:lang w:val="ru-RU"/>
        </w:rPr>
        <w:t>Сам же Бог мира да освятит вас во всей полноте, и ваш дух и душа и тело во всей целости да сохранится без порока в пришествие Господа нашего Иисуса Христа. Верен Призывающ</w:t>
      </w:r>
      <w:r>
        <w:rPr>
          <w:rFonts w:ascii="Arial" w:hAnsi="Arial" w:cs="Arial"/>
          <w:sz w:val="28"/>
          <w:szCs w:val="28"/>
          <w:lang w:val="ru-RU"/>
        </w:rPr>
        <w:t>ий вас, Который и сотворит сие (</w:t>
      </w:r>
      <w:r w:rsidRPr="00446054">
        <w:rPr>
          <w:rFonts w:ascii="Arial" w:hAnsi="Arial" w:cs="Arial"/>
          <w:sz w:val="28"/>
          <w:szCs w:val="28"/>
          <w:u w:val="single"/>
          <w:lang w:val="ru-RU"/>
        </w:rPr>
        <w:t>1.Фесс.5:15-24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6054">
        <w:rPr>
          <w:rFonts w:ascii="Arial" w:hAnsi="Arial" w:cs="Arial"/>
          <w:sz w:val="28"/>
          <w:szCs w:val="28"/>
          <w:lang w:val="ru-RU"/>
        </w:rPr>
        <w:t>.</w:t>
      </w:r>
    </w:p>
    <w:p w14:paraId="7803F65C" w14:textId="77777777" w:rsidR="009C4E27" w:rsidRPr="00F671CB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F3243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месте Писания, представлены роли Бога и человека, в нашей соработе с истиной освящения, и со Святым Духом. </w:t>
      </w:r>
    </w:p>
    <w:p w14:paraId="21082482" w14:textId="77777777" w:rsidR="009C4E27" w:rsidRPr="00F671CB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D65D8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выполним свою часть работы – тогда Бог, обязуется выполнить Свою часть работы, чтобы освятить нас во всей полноте так, чтобы наш дух, душа и тело, могли бы сохраниться без порока, </w:t>
      </w:r>
      <w:r w:rsidRPr="00446054">
        <w:rPr>
          <w:rFonts w:ascii="Arial" w:hAnsi="Arial" w:cs="Arial"/>
          <w:sz w:val="28"/>
          <w:szCs w:val="28"/>
          <w:lang w:val="ru-RU"/>
        </w:rPr>
        <w:t>в пришествие Господа нашего Иисуса Христа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FE8E869" w14:textId="77777777" w:rsidR="009C4E27" w:rsidRPr="001A6BA8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8CEEC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под полнотой нашего освящения, которое включает наш дух, душу и тело, следует разуметь – воцарение воскресения Христова в нашем теле, в противном случае, в нашем теле, сохранится порок тления, греха и смерти.</w:t>
      </w:r>
    </w:p>
    <w:p w14:paraId="39971837" w14:textId="77777777" w:rsidR="009C4E27" w:rsidRPr="00A448C8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8BFC8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Наша роль, в освящении нашего духа, души и тела – представлена в данном месте Писания, в десяти составляющих, которые подчёркивают изумительный порядок святости.</w:t>
      </w:r>
    </w:p>
    <w:p w14:paraId="3D3258A3" w14:textId="77777777" w:rsidR="009C4E27" w:rsidRPr="00A448C8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F3E27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F671C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Никому не воздавать злом за зло.</w:t>
      </w:r>
    </w:p>
    <w:p w14:paraId="5F804F4F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Всегда искать добра друг другу и всем.</w:t>
      </w:r>
    </w:p>
    <w:p w14:paraId="586F6E2D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Всегда радоваться.</w:t>
      </w:r>
    </w:p>
    <w:p w14:paraId="45E2A471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Непрестанно молиться.</w:t>
      </w:r>
    </w:p>
    <w:p w14:paraId="22CB52B4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 всё благодарить.</w:t>
      </w:r>
    </w:p>
    <w:p w14:paraId="6D307A16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Духа не угашать.</w:t>
      </w:r>
    </w:p>
    <w:p w14:paraId="77C88EC2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Пророчества не уничижать.</w:t>
      </w:r>
    </w:p>
    <w:p w14:paraId="6419908D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Испытывать что благоугодно Богу.</w:t>
      </w:r>
    </w:p>
    <w:p w14:paraId="43CB569A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Держаться хорошего.</w:t>
      </w:r>
    </w:p>
    <w:p w14:paraId="6AC62291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71CB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0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Удерживаться от всякого рода зла.</w:t>
      </w:r>
    </w:p>
    <w:p w14:paraId="4E28FF99" w14:textId="77777777" w:rsidR="009C4E27" w:rsidRPr="00A448C8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27237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суть всякого освящения – состоит, в отделении чистого от нечистого, и в отделении святого от несвятого. </w:t>
      </w:r>
    </w:p>
    <w:p w14:paraId="2B447575" w14:textId="77777777" w:rsidR="009C4E27" w:rsidRPr="00196CFF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ADC4C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чистое, не всегда святое. В то время как святое – всегда чистое. Это мы можем наблюдать, в выборе жертвы, для всесожжения. Все овцы, по своей природе - являются чистыми животными, но святой, становится только та беспорочная овца, которая отделяется от стада, для жертвоприношения.</w:t>
      </w:r>
    </w:p>
    <w:p w14:paraId="44C244CC" w14:textId="77777777" w:rsidR="009C4E27" w:rsidRPr="00FB33D8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D6233E" w14:textId="77777777" w:rsidR="009C4E27" w:rsidRPr="00E319AA" w:rsidRDefault="009C4E27" w:rsidP="009C4E2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7831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Часть повелен</w:t>
      </w:r>
      <w:r w:rsidRPr="0078316D">
        <w:rPr>
          <w:rFonts w:ascii="Arial" w:hAnsi="Arial" w:cs="Arial"/>
          <w:b/>
          <w:sz w:val="28"/>
          <w:szCs w:val="28"/>
          <w:lang w:val="ru-RU"/>
        </w:rPr>
        <w:t>и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 w:rsidRPr="00FB33D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319AA">
        <w:rPr>
          <w:rFonts w:ascii="Arial" w:hAnsi="Arial" w:cs="Arial"/>
          <w:bCs/>
          <w:sz w:val="28"/>
          <w:szCs w:val="28"/>
          <w:lang w:val="ru-RU"/>
        </w:rPr>
        <w:t xml:space="preserve">это никому не воздавать злом за зло. </w:t>
      </w:r>
    </w:p>
    <w:p w14:paraId="1112F943" w14:textId="77777777" w:rsidR="009C4E27" w:rsidRPr="00950952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13D02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сразу отметить, что речь идёт о таких врагах, с которыми нам позволено общаться и соприкасаться.</w:t>
      </w:r>
    </w:p>
    <w:p w14:paraId="04BE3C03" w14:textId="77777777" w:rsidR="009C4E27" w:rsidRPr="00950952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11011B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повеление – никому не воздавать злом за зло означает – не мстить за себя, но дать место гневу Божию.</w:t>
      </w:r>
    </w:p>
    <w:p w14:paraId="54641D42" w14:textId="77777777" w:rsidR="009C4E27" w:rsidRPr="00950952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C34C83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50952">
        <w:rPr>
          <w:rFonts w:ascii="Arial" w:hAnsi="Arial" w:cs="Arial"/>
          <w:sz w:val="28"/>
          <w:szCs w:val="28"/>
          <w:lang w:val="ru-RU"/>
        </w:rPr>
        <w:t xml:space="preserve">Не мстите за себя, возлюбленные, но дайте место гневу Божию. Ибо написано: Мне отмщение, Я воздам, говорит Господь. </w:t>
      </w:r>
    </w:p>
    <w:p w14:paraId="225B07C5" w14:textId="77777777" w:rsidR="009C4E27" w:rsidRPr="00950952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5E3AA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0952">
        <w:rPr>
          <w:rFonts w:ascii="Arial" w:hAnsi="Arial" w:cs="Arial"/>
          <w:sz w:val="28"/>
          <w:szCs w:val="28"/>
          <w:lang w:val="ru-RU"/>
        </w:rPr>
        <w:t>Итак, если враг твой голоден, накорми его; если жаждет, напой его: ибо, делая сие, ты соберешь ему на голову горящие уголья. Не будь побежден злом, но побеждай зло добром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0952">
        <w:rPr>
          <w:rFonts w:ascii="Arial" w:hAnsi="Arial" w:cs="Arial"/>
          <w:sz w:val="28"/>
          <w:szCs w:val="28"/>
          <w:u w:val="single"/>
          <w:lang w:val="ru-RU"/>
        </w:rPr>
        <w:t>Рим.12:19,21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0952">
        <w:rPr>
          <w:rFonts w:ascii="Arial" w:hAnsi="Arial" w:cs="Arial"/>
          <w:sz w:val="28"/>
          <w:szCs w:val="28"/>
          <w:lang w:val="ru-RU"/>
        </w:rPr>
        <w:t>.</w:t>
      </w:r>
    </w:p>
    <w:p w14:paraId="293BB518" w14:textId="77777777" w:rsidR="009C4E27" w:rsidRPr="00BF066E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9F265E" w14:textId="77777777" w:rsidR="009C4E27" w:rsidRPr="00E319AA" w:rsidRDefault="009C4E27" w:rsidP="009C4E2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7831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Часть повелен</w:t>
      </w:r>
      <w:r w:rsidRPr="0078316D">
        <w:rPr>
          <w:rFonts w:ascii="Arial" w:hAnsi="Arial" w:cs="Arial"/>
          <w:b/>
          <w:sz w:val="28"/>
          <w:szCs w:val="28"/>
          <w:lang w:val="ru-RU"/>
        </w:rPr>
        <w:t>и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 w:rsidRPr="00FB33D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319AA">
        <w:rPr>
          <w:rFonts w:ascii="Arial" w:hAnsi="Arial" w:cs="Arial"/>
          <w:bCs/>
          <w:sz w:val="28"/>
          <w:szCs w:val="28"/>
          <w:lang w:val="ru-RU"/>
        </w:rPr>
        <w:t>это всегда искать добра друг другу и всем.</w:t>
      </w:r>
    </w:p>
    <w:p w14:paraId="5E8FDD62" w14:textId="77777777" w:rsidR="009C4E27" w:rsidRPr="00950952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2CCE8B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Усилия, затраченные в поисках, искать добра друг другу и всем – это уникальная составляющая нашего освящения.</w:t>
      </w:r>
    </w:p>
    <w:p w14:paraId="61FC9172" w14:textId="77777777" w:rsidR="009C4E27" w:rsidRPr="00BF066E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4B249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Однако невозможно искать добра друг другу и всем, не разумея того, что Писание называет добром, а что злом.</w:t>
      </w:r>
    </w:p>
    <w:p w14:paraId="7F185543" w14:textId="77777777" w:rsidR="009C4E27" w:rsidRPr="00BF066E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8BD4C3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50952">
        <w:rPr>
          <w:rFonts w:ascii="Arial" w:hAnsi="Arial" w:cs="Arial"/>
          <w:sz w:val="28"/>
          <w:szCs w:val="28"/>
          <w:lang w:val="ru-RU"/>
        </w:rPr>
        <w:t>Итак, кто разумеет делать добро и не делает, тому грех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0952">
        <w:rPr>
          <w:rFonts w:ascii="Arial" w:hAnsi="Arial" w:cs="Arial"/>
          <w:sz w:val="28"/>
          <w:szCs w:val="28"/>
          <w:u w:val="single"/>
          <w:lang w:val="ru-RU"/>
        </w:rPr>
        <w:t>Иак.4:17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0952">
        <w:rPr>
          <w:rFonts w:ascii="Arial" w:hAnsi="Arial" w:cs="Arial"/>
          <w:sz w:val="28"/>
          <w:szCs w:val="28"/>
          <w:lang w:val="ru-RU"/>
        </w:rPr>
        <w:t>.</w:t>
      </w:r>
    </w:p>
    <w:p w14:paraId="066E2C90" w14:textId="77777777" w:rsidR="009C4E27" w:rsidRPr="00BF066E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B03D1F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066E">
        <w:rPr>
          <w:rFonts w:ascii="Arial" w:hAnsi="Arial" w:cs="Arial"/>
          <w:b/>
          <w:sz w:val="28"/>
          <w:szCs w:val="28"/>
          <w:lang w:val="ru-RU"/>
        </w:rPr>
        <w:t>Добро</w:t>
      </w:r>
      <w:r>
        <w:rPr>
          <w:rFonts w:ascii="Arial" w:hAnsi="Arial" w:cs="Arial"/>
          <w:sz w:val="28"/>
          <w:szCs w:val="28"/>
          <w:lang w:val="ru-RU"/>
        </w:rPr>
        <w:t xml:space="preserve"> – это всё то, что исходит от Бога, и приводит к Богу, раскрывая человеку: Кем для него является Бог; что сделал для него Бог; как смотрит на него Бог; и, что ждёт от него Бог.  </w:t>
      </w:r>
    </w:p>
    <w:p w14:paraId="43259991" w14:textId="77777777" w:rsidR="009C4E27" w:rsidRPr="00BF066E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811836" w14:textId="77777777" w:rsidR="009C4E27" w:rsidRPr="00E319AA" w:rsidRDefault="009C4E27" w:rsidP="009C4E2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7831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Часть повелен</w:t>
      </w:r>
      <w:r w:rsidRPr="0078316D">
        <w:rPr>
          <w:rFonts w:ascii="Arial" w:hAnsi="Arial" w:cs="Arial"/>
          <w:b/>
          <w:sz w:val="28"/>
          <w:szCs w:val="28"/>
          <w:lang w:val="ru-RU"/>
        </w:rPr>
        <w:t>и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 w:rsidRPr="00FB33D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319AA">
        <w:rPr>
          <w:rFonts w:ascii="Arial" w:hAnsi="Arial" w:cs="Arial"/>
          <w:bCs/>
          <w:sz w:val="28"/>
          <w:szCs w:val="28"/>
          <w:lang w:val="ru-RU"/>
        </w:rPr>
        <w:t>это всегда радоваться.</w:t>
      </w:r>
    </w:p>
    <w:p w14:paraId="378A7C80" w14:textId="77777777" w:rsidR="009C4E27" w:rsidRPr="00E319AA" w:rsidRDefault="009C4E27" w:rsidP="009C4E2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6D70CC5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0920">
        <w:rPr>
          <w:rFonts w:ascii="Arial" w:hAnsi="Arial" w:cs="Arial"/>
          <w:b/>
          <w:sz w:val="28"/>
          <w:szCs w:val="28"/>
          <w:lang w:val="ru-RU"/>
        </w:rPr>
        <w:t>Всегда радоваться</w:t>
      </w:r>
      <w:r>
        <w:rPr>
          <w:rFonts w:ascii="Arial" w:hAnsi="Arial" w:cs="Arial"/>
          <w:sz w:val="28"/>
          <w:szCs w:val="28"/>
          <w:lang w:val="ru-RU"/>
        </w:rPr>
        <w:t xml:space="preserve"> – это постоянно молиться или же, всегда пребывать в Боге. Только род постоянной молитвы – может отделять нас, от всего нечистого и несвятого, дабы устроять в нашем духе состояние радости, и облекать нас в достоинство неземной радости.</w:t>
      </w:r>
    </w:p>
    <w:p w14:paraId="1311CC58" w14:textId="77777777" w:rsidR="009C4E27" w:rsidRPr="00070920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D8F93A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F066E">
        <w:rPr>
          <w:rFonts w:ascii="Arial" w:hAnsi="Arial" w:cs="Arial"/>
          <w:sz w:val="28"/>
          <w:szCs w:val="28"/>
          <w:lang w:val="ru-RU"/>
        </w:rPr>
        <w:t>И подойду я к жертвеннику Божию, к Богу радости и веселия моего, и на гуслях буду славить Тебя, Боже, Боже мой! Что унываешь ты, душа моя, и что смущаешься? Уповай на Бога; ибо я буду еще славить Его, Спасителя моего и Бога моего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F066E">
        <w:rPr>
          <w:rFonts w:ascii="Arial" w:hAnsi="Arial" w:cs="Arial"/>
          <w:sz w:val="28"/>
          <w:szCs w:val="28"/>
          <w:u w:val="single"/>
          <w:lang w:val="ru-RU"/>
        </w:rPr>
        <w:t>Пс.42:4,5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F066E">
        <w:rPr>
          <w:rFonts w:ascii="Arial" w:hAnsi="Arial" w:cs="Arial"/>
          <w:sz w:val="28"/>
          <w:szCs w:val="28"/>
          <w:lang w:val="ru-RU"/>
        </w:rPr>
        <w:t>.</w:t>
      </w:r>
    </w:p>
    <w:p w14:paraId="1ADDF4D3" w14:textId="77777777" w:rsidR="009C4E27" w:rsidRPr="00070920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05F275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самом деле, непорочная радость, отделяющая нас, от всего нечистого и несвятого определяется в Писании – любовью к правде, и ненавистью к беззаконию.</w:t>
      </w:r>
    </w:p>
    <w:p w14:paraId="0F334800" w14:textId="77777777" w:rsidR="009C4E27" w:rsidRPr="00070920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5DE524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70920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0920">
        <w:rPr>
          <w:rFonts w:ascii="Arial" w:hAnsi="Arial" w:cs="Arial"/>
          <w:sz w:val="28"/>
          <w:szCs w:val="28"/>
          <w:u w:val="single"/>
          <w:lang w:val="ru-RU"/>
        </w:rPr>
        <w:t>Евр.1:9: Пс.44:8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0920">
        <w:rPr>
          <w:rFonts w:ascii="Arial" w:hAnsi="Arial" w:cs="Arial"/>
          <w:sz w:val="28"/>
          <w:szCs w:val="28"/>
          <w:lang w:val="ru-RU"/>
        </w:rPr>
        <w:t>.</w:t>
      </w:r>
    </w:p>
    <w:p w14:paraId="562C784F" w14:textId="77777777" w:rsidR="009C4E27" w:rsidRPr="00070920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104D90" w14:textId="77777777" w:rsidR="009C4E27" w:rsidRPr="00070920" w:rsidRDefault="009C4E27" w:rsidP="009C4E27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7831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Часть повелен</w:t>
      </w:r>
      <w:r w:rsidRPr="0078316D">
        <w:rPr>
          <w:rFonts w:ascii="Arial" w:hAnsi="Arial" w:cs="Arial"/>
          <w:b/>
          <w:sz w:val="28"/>
          <w:szCs w:val="28"/>
          <w:lang w:val="ru-RU"/>
        </w:rPr>
        <w:t>и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 w:rsidRPr="00FB33D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319AA">
        <w:rPr>
          <w:rFonts w:ascii="Arial" w:hAnsi="Arial" w:cs="Arial"/>
          <w:bCs/>
          <w:sz w:val="28"/>
          <w:szCs w:val="28"/>
          <w:lang w:val="ru-RU"/>
        </w:rPr>
        <w:t>это непрестанно молиться.</w:t>
      </w:r>
    </w:p>
    <w:p w14:paraId="237C3F24" w14:textId="77777777" w:rsidR="009C4E27" w:rsidRPr="00070920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8F19E6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Постоянная или непрестанная молитва – это общение с Богом, не омрачённое, и не прерываемое грехом, которое отвечает требованиям судного наперсника Первосвященника, в который мы себя устроили. </w:t>
      </w:r>
    </w:p>
    <w:p w14:paraId="3CE18AE2" w14:textId="77777777" w:rsidR="009C4E27" w:rsidRPr="00262B10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99E388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Такой род молитвы – является нашим тотальным посвящением Богу, которому предшествовало наше тотальное освящение, что даёт нам право, на власть, искать Бога, когда можно найти Его, и приступать к Богу или призывать Бога, когда Он близко.</w:t>
      </w:r>
    </w:p>
    <w:p w14:paraId="31BAB3AC" w14:textId="77777777" w:rsidR="009C4E27" w:rsidRPr="00262B10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B8A19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62B10">
        <w:rPr>
          <w:rFonts w:ascii="Arial" w:hAnsi="Arial" w:cs="Arial"/>
          <w:sz w:val="28"/>
          <w:szCs w:val="28"/>
          <w:lang w:val="ru-RU"/>
        </w:rPr>
        <w:t>Ищите Господа, когда можно найти Его; призывайте Его, когда Он близко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2B10">
        <w:rPr>
          <w:rFonts w:ascii="Arial" w:hAnsi="Arial" w:cs="Arial"/>
          <w:sz w:val="28"/>
          <w:szCs w:val="28"/>
          <w:u w:val="single"/>
          <w:lang w:val="ru-RU"/>
        </w:rPr>
        <w:t>Ис.55:6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2B10">
        <w:rPr>
          <w:rFonts w:ascii="Arial" w:hAnsi="Arial" w:cs="Arial"/>
          <w:sz w:val="28"/>
          <w:szCs w:val="28"/>
          <w:lang w:val="ru-RU"/>
        </w:rPr>
        <w:t>.</w:t>
      </w:r>
    </w:p>
    <w:p w14:paraId="1E3DDF43" w14:textId="77777777" w:rsidR="009C4E27" w:rsidRPr="00340C2E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AAE2AF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7831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Часть повелен</w:t>
      </w:r>
      <w:r w:rsidRPr="0078316D">
        <w:rPr>
          <w:rFonts w:ascii="Arial" w:hAnsi="Arial" w:cs="Arial"/>
          <w:b/>
          <w:sz w:val="28"/>
          <w:szCs w:val="28"/>
          <w:lang w:val="ru-RU"/>
        </w:rPr>
        <w:t>и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 w:rsidRPr="00FB33D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70D27">
        <w:rPr>
          <w:rFonts w:ascii="Arial" w:hAnsi="Arial" w:cs="Arial"/>
          <w:bCs/>
          <w:sz w:val="28"/>
          <w:szCs w:val="28"/>
          <w:lang w:val="ru-RU"/>
        </w:rPr>
        <w:t>это благодарить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70D27">
        <w:rPr>
          <w:rFonts w:ascii="Arial" w:hAnsi="Arial" w:cs="Arial"/>
          <w:bCs/>
          <w:sz w:val="28"/>
          <w:szCs w:val="28"/>
          <w:lang w:val="ru-RU"/>
        </w:rPr>
        <w:t>за всё</w:t>
      </w:r>
      <w:r>
        <w:rPr>
          <w:rFonts w:ascii="Arial" w:hAnsi="Arial" w:cs="Arial"/>
          <w:bCs/>
          <w:sz w:val="28"/>
          <w:szCs w:val="28"/>
          <w:lang w:val="ru-RU"/>
        </w:rPr>
        <w:t>, исходящее от Него</w:t>
      </w:r>
    </w:p>
    <w:p w14:paraId="24C72925" w14:textId="77777777" w:rsidR="009C4E27" w:rsidRPr="00340C2E" w:rsidRDefault="009C4E27" w:rsidP="009C4E27">
      <w:pPr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14:paraId="0782348E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Весьма знаменательно, но без нашей благодарности Богу, за всё исходящее от Бога – наше посвящение Богу, которому предшествовало наше освящение, не будет отвечать требованиям святости.</w:t>
      </w:r>
    </w:p>
    <w:p w14:paraId="2926E356" w14:textId="77777777" w:rsidR="009C4E27" w:rsidRPr="00340C2E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C131D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благодарность – это проявление нашей веры, в повиновении Вере Божией, без которой никто из нас не сможет угодить Богу, то есть, обратить на себя Его благоволение.</w:t>
      </w:r>
    </w:p>
    <w:p w14:paraId="22A61435" w14:textId="77777777" w:rsidR="009C4E27" w:rsidRPr="00340C2E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1F278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40C2E">
        <w:rPr>
          <w:rFonts w:ascii="Arial" w:hAnsi="Arial" w:cs="Arial"/>
          <w:sz w:val="28"/>
          <w:szCs w:val="28"/>
          <w:lang w:val="ru-RU"/>
        </w:rPr>
        <w:t>Боже мой! Боже мой! для чего Ты оставил меня? Далеки от спасения моего слова вопля моего. Боже мой! я вопию днем, - и Ты не внемлешь мне, ночью, - и нет мне успокоения. Но Ты, Святый, живешь среди славословий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0C2E">
        <w:rPr>
          <w:rFonts w:ascii="Arial" w:hAnsi="Arial" w:cs="Arial"/>
          <w:sz w:val="28"/>
          <w:szCs w:val="28"/>
          <w:u w:val="single"/>
          <w:lang w:val="ru-RU"/>
        </w:rPr>
        <w:t>Пс.21:2-4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0C2E">
        <w:rPr>
          <w:rFonts w:ascii="Arial" w:hAnsi="Arial" w:cs="Arial"/>
          <w:sz w:val="28"/>
          <w:szCs w:val="28"/>
          <w:lang w:val="ru-RU"/>
        </w:rPr>
        <w:t>.</w:t>
      </w:r>
    </w:p>
    <w:p w14:paraId="409FCECB" w14:textId="77777777" w:rsidR="009C4E27" w:rsidRPr="00340C2E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CD1C7C" w14:textId="77777777" w:rsidR="009C4E27" w:rsidRPr="00E70D27" w:rsidRDefault="009C4E27" w:rsidP="009C4E2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 w:rsidRPr="007831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Часть повелен</w:t>
      </w:r>
      <w:r w:rsidRPr="0078316D">
        <w:rPr>
          <w:rFonts w:ascii="Arial" w:hAnsi="Arial" w:cs="Arial"/>
          <w:b/>
          <w:sz w:val="28"/>
          <w:szCs w:val="28"/>
          <w:lang w:val="ru-RU"/>
        </w:rPr>
        <w:t>и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E70D27">
        <w:rPr>
          <w:rFonts w:ascii="Arial" w:hAnsi="Arial" w:cs="Arial"/>
          <w:bCs/>
          <w:sz w:val="28"/>
          <w:szCs w:val="28"/>
          <w:lang w:val="ru-RU"/>
        </w:rPr>
        <w:t>не угашать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своего возрождённого от Бога</w:t>
      </w:r>
      <w:r w:rsidRPr="00E70D27">
        <w:rPr>
          <w:rFonts w:ascii="Arial" w:hAnsi="Arial" w:cs="Arial"/>
          <w:bCs/>
          <w:sz w:val="28"/>
          <w:szCs w:val="28"/>
          <w:lang w:val="ru-RU"/>
        </w:rPr>
        <w:t xml:space="preserve"> духа.</w:t>
      </w:r>
    </w:p>
    <w:p w14:paraId="50CA999D" w14:textId="77777777" w:rsidR="009C4E27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73EA57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Горящий дух, участвует в отделении святого от несвятого. И, служит определением – отсутствия мёртвых дел.</w:t>
      </w:r>
    </w:p>
    <w:p w14:paraId="04F1B7F8" w14:textId="77777777" w:rsidR="009C4E27" w:rsidRPr="00340C2E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2B4696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дух угаснет, а угасить его можем только мы, то не о каком освящении не может быть и речи. Потому, что горящий дух, свидетельствует о присутствии жизни Бога. В то время, как угашенный дух, свидетельствует о потери жизни в Боге.</w:t>
      </w:r>
    </w:p>
    <w:p w14:paraId="3F3FC9C0" w14:textId="77777777" w:rsidR="009C4E27" w:rsidRPr="00340C2E" w:rsidRDefault="009C4E27" w:rsidP="009C4E27">
      <w:pPr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14:paraId="0D2B9BC0" w14:textId="77777777" w:rsidR="009C4E27" w:rsidRPr="00340C2E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речь идёт о нашем человеческом духе. Потому, что угасить Святой Дух, мы не можем, так как Он бессмертный.</w:t>
      </w:r>
    </w:p>
    <w:p w14:paraId="5D02D5C9" w14:textId="77777777" w:rsidR="009C4E27" w:rsidRPr="00340C2E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D07355" w14:textId="77777777" w:rsidR="009C4E27" w:rsidRPr="00340C2E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40C2E">
        <w:rPr>
          <w:rFonts w:ascii="Arial" w:hAnsi="Arial" w:cs="Arial"/>
          <w:sz w:val="28"/>
          <w:szCs w:val="28"/>
          <w:lang w:val="ru-RU"/>
        </w:rPr>
        <w:t xml:space="preserve">Светильник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40C2E">
        <w:rPr>
          <w:rFonts w:ascii="Arial" w:hAnsi="Arial" w:cs="Arial"/>
          <w:sz w:val="28"/>
          <w:szCs w:val="28"/>
          <w:lang w:val="ru-RU"/>
        </w:rPr>
        <w:t xml:space="preserve"> д</w:t>
      </w:r>
      <w:r>
        <w:rPr>
          <w:rFonts w:ascii="Arial" w:hAnsi="Arial" w:cs="Arial"/>
          <w:sz w:val="28"/>
          <w:szCs w:val="28"/>
          <w:lang w:val="ru-RU"/>
        </w:rPr>
        <w:t>ух</w:t>
      </w:r>
      <w:r w:rsidRPr="00340C2E">
        <w:rPr>
          <w:rFonts w:ascii="Arial" w:hAnsi="Arial" w:cs="Arial"/>
          <w:sz w:val="28"/>
          <w:szCs w:val="28"/>
          <w:lang w:val="ru-RU"/>
        </w:rPr>
        <w:t xml:space="preserve"> человека, испытывающий все глубины сердца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40C2E">
        <w:rPr>
          <w:rFonts w:ascii="Arial" w:hAnsi="Arial" w:cs="Arial"/>
          <w:sz w:val="28"/>
          <w:szCs w:val="28"/>
          <w:u w:val="single"/>
          <w:lang w:val="ru-RU"/>
        </w:rPr>
        <w:t>Прит.20:27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0C2E">
        <w:rPr>
          <w:rFonts w:ascii="Arial" w:hAnsi="Arial" w:cs="Arial"/>
          <w:sz w:val="28"/>
          <w:szCs w:val="28"/>
          <w:lang w:val="ru-RU"/>
        </w:rPr>
        <w:t>.</w:t>
      </w:r>
    </w:p>
    <w:p w14:paraId="67E5729F" w14:textId="77777777" w:rsidR="009C4E27" w:rsidRPr="00340C2E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6B296E" w14:textId="77777777" w:rsidR="009C4E27" w:rsidRPr="00340C2E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40C2E">
        <w:rPr>
          <w:rFonts w:ascii="Arial" w:hAnsi="Arial" w:cs="Arial"/>
          <w:sz w:val="28"/>
          <w:szCs w:val="28"/>
          <w:lang w:val="ru-RU"/>
        </w:rPr>
        <w:t xml:space="preserve">Неразумные же сказали мудрым: дайте нам вашего масла, потому что светильники наши гаснут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40C2E">
        <w:rPr>
          <w:rFonts w:ascii="Arial" w:hAnsi="Arial" w:cs="Arial"/>
          <w:sz w:val="28"/>
          <w:szCs w:val="28"/>
          <w:u w:val="single"/>
          <w:lang w:val="ru-RU"/>
        </w:rPr>
        <w:t>Мф.25:8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0C2E">
        <w:rPr>
          <w:rFonts w:ascii="Arial" w:hAnsi="Arial" w:cs="Arial"/>
          <w:sz w:val="28"/>
          <w:szCs w:val="28"/>
          <w:lang w:val="ru-RU"/>
        </w:rPr>
        <w:t>.</w:t>
      </w:r>
    </w:p>
    <w:p w14:paraId="722161D6" w14:textId="77777777" w:rsidR="009C4E27" w:rsidRPr="00340C2E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B338C5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40C2E">
        <w:rPr>
          <w:rFonts w:ascii="Arial" w:hAnsi="Arial" w:cs="Arial"/>
          <w:sz w:val="28"/>
          <w:szCs w:val="28"/>
          <w:lang w:val="ru-RU"/>
        </w:rPr>
        <w:t xml:space="preserve">Кто злословит отца своего и свою мать, того светильник погаснет среди глубокой тьмы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40C2E">
        <w:rPr>
          <w:rFonts w:ascii="Arial" w:hAnsi="Arial" w:cs="Arial"/>
          <w:sz w:val="28"/>
          <w:szCs w:val="28"/>
          <w:u w:val="single"/>
          <w:lang w:val="ru-RU"/>
        </w:rPr>
        <w:t>Прит.20:20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0C2E">
        <w:rPr>
          <w:rFonts w:ascii="Arial" w:hAnsi="Arial" w:cs="Arial"/>
          <w:sz w:val="28"/>
          <w:szCs w:val="28"/>
          <w:lang w:val="ru-RU"/>
        </w:rPr>
        <w:t>.</w:t>
      </w:r>
    </w:p>
    <w:p w14:paraId="479591F1" w14:textId="77777777" w:rsidR="009C4E27" w:rsidRPr="00340C2E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0CA31E" w14:textId="77777777" w:rsidR="009C4E27" w:rsidRPr="00340C2E" w:rsidRDefault="009C4E27" w:rsidP="009C4E27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 w:rsidRPr="007831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Часть повелен</w:t>
      </w:r>
      <w:r w:rsidRPr="0078316D">
        <w:rPr>
          <w:rFonts w:ascii="Arial" w:hAnsi="Arial" w:cs="Arial"/>
          <w:b/>
          <w:sz w:val="28"/>
          <w:szCs w:val="28"/>
          <w:lang w:val="ru-RU"/>
        </w:rPr>
        <w:t>и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B33D8"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E70D27">
        <w:rPr>
          <w:rFonts w:ascii="Arial" w:hAnsi="Arial" w:cs="Arial"/>
          <w:bCs/>
          <w:sz w:val="28"/>
          <w:szCs w:val="28"/>
          <w:lang w:val="ru-RU"/>
        </w:rPr>
        <w:t>это не уничижать пророчества.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0FDA8434" w14:textId="77777777" w:rsidR="009C4E27" w:rsidRPr="00340C2E" w:rsidRDefault="009C4E27" w:rsidP="009C4E27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D0E6B3F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Почтительное отношение к пророчеству, участвует в отделении святого от несвятого.</w:t>
      </w:r>
    </w:p>
    <w:p w14:paraId="3D353E1B" w14:textId="77777777" w:rsidR="009C4E27" w:rsidRPr="00340C2E" w:rsidRDefault="009C4E27" w:rsidP="009C4E27">
      <w:pPr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14:paraId="3E9C7311" w14:textId="77777777" w:rsidR="009C4E27" w:rsidRPr="00340C2E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*Я</w:t>
      </w:r>
      <w:r w:rsidRPr="00340C2E">
        <w:rPr>
          <w:rFonts w:ascii="Arial" w:hAnsi="Arial" w:cs="Arial"/>
          <w:sz w:val="28"/>
          <w:szCs w:val="28"/>
          <w:lang w:val="ru-RU"/>
        </w:rPr>
        <w:t xml:space="preserve"> сослужитель тебе и братьям твоим, имеющим свидетельство Иисусово; Богу поклонись; ибо свидетельство Иисусово есть дух пророчества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40C2E">
        <w:rPr>
          <w:rFonts w:ascii="Arial" w:hAnsi="Arial" w:cs="Arial"/>
          <w:sz w:val="28"/>
          <w:szCs w:val="28"/>
          <w:u w:val="single"/>
          <w:lang w:val="ru-RU"/>
        </w:rPr>
        <w:t>Отк.19:10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0C2E">
        <w:rPr>
          <w:rFonts w:ascii="Arial" w:hAnsi="Arial" w:cs="Arial"/>
          <w:sz w:val="28"/>
          <w:szCs w:val="28"/>
          <w:lang w:val="ru-RU"/>
        </w:rPr>
        <w:t>.</w:t>
      </w:r>
    </w:p>
    <w:p w14:paraId="12F7242D" w14:textId="77777777" w:rsidR="009C4E27" w:rsidRPr="00340C2E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39363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0C2E">
        <w:rPr>
          <w:rFonts w:ascii="Arial" w:hAnsi="Arial" w:cs="Arial"/>
          <w:b/>
          <w:sz w:val="28"/>
          <w:szCs w:val="28"/>
          <w:lang w:val="ru-RU"/>
        </w:rPr>
        <w:t>Уничижать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340C2E">
        <w:rPr>
          <w:rFonts w:ascii="Arial" w:hAnsi="Arial" w:cs="Arial"/>
          <w:sz w:val="28"/>
          <w:szCs w:val="28"/>
          <w:lang w:val="ru-RU"/>
        </w:rPr>
        <w:t>презирать, пренебрегать, ни во что не ставить.</w:t>
      </w:r>
    </w:p>
    <w:p w14:paraId="0BAA09EB" w14:textId="77777777" w:rsidR="009C4E27" w:rsidRPr="00340C2E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4B44C1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0C2E">
        <w:rPr>
          <w:rFonts w:ascii="Arial" w:hAnsi="Arial" w:cs="Arial"/>
          <w:b/>
          <w:sz w:val="28"/>
          <w:szCs w:val="28"/>
          <w:lang w:val="ru-RU"/>
        </w:rPr>
        <w:lastRenderedPageBreak/>
        <w:t>Пророчество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0399656D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- предсказание.</w:t>
      </w:r>
      <w:r w:rsidRPr="00340C2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ED4BAC0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Истолкование.</w:t>
      </w:r>
    </w:p>
    <w:p w14:paraId="320D1B69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Прорицание.</w:t>
      </w:r>
    </w:p>
    <w:p w14:paraId="3BE165CF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Видение.</w:t>
      </w:r>
      <w:r w:rsidRPr="00340C2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10B87CC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Откровение.</w:t>
      </w:r>
      <w:r w:rsidRPr="00340C2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2656F88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Сновидение.</w:t>
      </w:r>
    </w:p>
    <w:p w14:paraId="487486C1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Свидетельство Иисусово в духе человека.</w:t>
      </w:r>
    </w:p>
    <w:p w14:paraId="3962657E" w14:textId="77777777" w:rsidR="009C4E27" w:rsidRPr="0070657A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C6247" w14:textId="77777777" w:rsidR="009C4E27" w:rsidRPr="00340C2E" w:rsidRDefault="009C4E27" w:rsidP="009C4E27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 w:rsidRPr="007831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Часть повелен</w:t>
      </w:r>
      <w:r w:rsidRPr="0078316D">
        <w:rPr>
          <w:rFonts w:ascii="Arial" w:hAnsi="Arial" w:cs="Arial"/>
          <w:b/>
          <w:sz w:val="28"/>
          <w:szCs w:val="28"/>
          <w:lang w:val="ru-RU"/>
        </w:rPr>
        <w:t>и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E70D27">
        <w:rPr>
          <w:rFonts w:ascii="Arial" w:hAnsi="Arial" w:cs="Arial"/>
          <w:bCs/>
          <w:sz w:val="28"/>
          <w:szCs w:val="28"/>
          <w:lang w:val="ru-RU"/>
        </w:rPr>
        <w:t>всё испытывать</w:t>
      </w:r>
      <w:r w:rsidRPr="00340C2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37B2E68E" w14:textId="77777777" w:rsidR="009C4E27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3A83B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Испытывая то, что Писание повелевает испытывать, мы тем самым, освящаемся и отделяем святое, от несвятого. </w:t>
      </w:r>
    </w:p>
    <w:p w14:paraId="6F99C6AF" w14:textId="77777777" w:rsidR="009C4E27" w:rsidRPr="00340C2E" w:rsidRDefault="009C4E27" w:rsidP="009C4E27">
      <w:pPr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14:paraId="79680CF3" w14:textId="77777777" w:rsidR="009C4E27" w:rsidRPr="00340C2E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40C2E">
        <w:rPr>
          <w:rFonts w:ascii="Arial" w:hAnsi="Arial" w:cs="Arial"/>
          <w:sz w:val="28"/>
          <w:szCs w:val="28"/>
          <w:lang w:val="ru-RU"/>
        </w:rPr>
        <w:t xml:space="preserve">Испытаем и исследуем пути свои, и обратимся к Господу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40C2E">
        <w:rPr>
          <w:rFonts w:ascii="Arial" w:hAnsi="Arial" w:cs="Arial"/>
          <w:sz w:val="28"/>
          <w:szCs w:val="28"/>
          <w:u w:val="single"/>
          <w:lang w:val="ru-RU"/>
        </w:rPr>
        <w:t>Плач.3:40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0C2E">
        <w:rPr>
          <w:rFonts w:ascii="Arial" w:hAnsi="Arial" w:cs="Arial"/>
          <w:sz w:val="28"/>
          <w:szCs w:val="28"/>
          <w:lang w:val="ru-RU"/>
        </w:rPr>
        <w:t>.</w:t>
      </w:r>
    </w:p>
    <w:p w14:paraId="27C5BD57" w14:textId="77777777" w:rsidR="009C4E27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FD7E35" w14:textId="77777777" w:rsidR="009C4E27" w:rsidRPr="00115A4B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3816">
        <w:rPr>
          <w:rFonts w:ascii="Arial" w:hAnsi="Arial" w:cs="Arial"/>
          <w:b/>
          <w:sz w:val="28"/>
          <w:szCs w:val="28"/>
          <w:lang w:val="ru-RU"/>
        </w:rPr>
        <w:t>*Испытание</w:t>
      </w:r>
      <w:r w:rsidRPr="00115A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отвержение худого и избрание доброго, после предварительного питания молоком и мёдом</w:t>
      </w:r>
      <w:r w:rsidRPr="00115A4B">
        <w:rPr>
          <w:rFonts w:ascii="Arial" w:hAnsi="Arial" w:cs="Arial"/>
          <w:sz w:val="28"/>
          <w:szCs w:val="28"/>
          <w:lang w:val="ru-RU"/>
        </w:rPr>
        <w:t>:</w:t>
      </w:r>
    </w:p>
    <w:p w14:paraId="02DF9BA9" w14:textId="77777777" w:rsidR="009C4E27" w:rsidRPr="00115A4B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636528" w14:textId="77777777" w:rsidR="009C4E27" w:rsidRPr="00DE5598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E5598">
        <w:rPr>
          <w:rFonts w:ascii="Arial" w:hAnsi="Arial" w:cs="Arial"/>
          <w:sz w:val="28"/>
          <w:szCs w:val="28"/>
          <w:lang w:val="ru-RU"/>
        </w:rPr>
        <w:t>Итак Сам Господь даст вам знамение: се, Дева во чреве приимет и родит Сына, и нарекут имя Ему: Еммануил. Он будет питаться молоком и медом, доколе не будет разуметь от</w:t>
      </w:r>
      <w:r>
        <w:rPr>
          <w:rFonts w:ascii="Arial" w:hAnsi="Arial" w:cs="Arial"/>
          <w:sz w:val="28"/>
          <w:szCs w:val="28"/>
          <w:lang w:val="ru-RU"/>
        </w:rPr>
        <w:t>вергать худое и избирать доброе (</w:t>
      </w:r>
      <w:r w:rsidRPr="00DE5598">
        <w:rPr>
          <w:rFonts w:ascii="Arial" w:hAnsi="Arial" w:cs="Arial"/>
          <w:sz w:val="28"/>
          <w:szCs w:val="28"/>
          <w:u w:val="single"/>
          <w:lang w:val="ru-RU"/>
        </w:rPr>
        <w:t>Ис.7:14-15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B2C834E" w14:textId="77777777" w:rsidR="009C4E27" w:rsidRPr="00115A4B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614AA" w14:textId="77777777" w:rsidR="009C4E27" w:rsidRPr="00115A4B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3816">
        <w:rPr>
          <w:rFonts w:ascii="Arial" w:hAnsi="Arial" w:cs="Arial"/>
          <w:b/>
          <w:sz w:val="28"/>
          <w:szCs w:val="28"/>
          <w:lang w:val="ru-RU"/>
        </w:rPr>
        <w:t>*Испытание</w:t>
      </w:r>
      <w:r w:rsidRPr="00115A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исследование и изучение того, что благоугодно Богу и отказ участвовать в бесплодных делах тьмы:</w:t>
      </w:r>
    </w:p>
    <w:p w14:paraId="0543829F" w14:textId="77777777" w:rsidR="009C4E27" w:rsidRPr="00115A4B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6BE78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E5598">
        <w:rPr>
          <w:rFonts w:ascii="Arial" w:hAnsi="Arial" w:cs="Arial"/>
          <w:sz w:val="28"/>
          <w:szCs w:val="28"/>
          <w:lang w:val="ru-RU"/>
        </w:rPr>
        <w:t>Испытывайте, что благоугодно Богу,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E5598">
        <w:rPr>
          <w:rFonts w:ascii="Arial" w:hAnsi="Arial" w:cs="Arial"/>
          <w:sz w:val="28"/>
          <w:szCs w:val="28"/>
          <w:lang w:val="ru-RU"/>
        </w:rPr>
        <w:t xml:space="preserve">и не участвуйте в бесплодных делах тьмы, но и обличайте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E5598">
        <w:rPr>
          <w:rFonts w:ascii="Arial" w:hAnsi="Arial" w:cs="Arial"/>
          <w:sz w:val="28"/>
          <w:szCs w:val="28"/>
          <w:u w:val="single"/>
          <w:lang w:val="ru-RU"/>
        </w:rPr>
        <w:t>Еф.5:10</w:t>
      </w:r>
      <w:r>
        <w:rPr>
          <w:rFonts w:ascii="Arial" w:hAnsi="Arial" w:cs="Arial"/>
          <w:sz w:val="28"/>
          <w:szCs w:val="28"/>
          <w:u w:val="single"/>
          <w:lang w:val="ru-RU"/>
        </w:rPr>
        <w:t>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9F5B79E" w14:textId="77777777" w:rsidR="009C4E27" w:rsidRPr="00115A4B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9200D0" w14:textId="77777777" w:rsidR="009C4E27" w:rsidRPr="00115A4B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3816">
        <w:rPr>
          <w:rFonts w:ascii="Arial" w:hAnsi="Arial" w:cs="Arial"/>
          <w:b/>
          <w:sz w:val="28"/>
          <w:szCs w:val="28"/>
          <w:lang w:val="ru-RU"/>
        </w:rPr>
        <w:t>*Испытание</w:t>
      </w:r>
      <w:r w:rsidRPr="00115A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исследование самого себя, насколько наша жизнь соответствует здравому вероучению:</w:t>
      </w:r>
    </w:p>
    <w:p w14:paraId="76361249" w14:textId="77777777" w:rsidR="009C4E27" w:rsidRPr="00115A4B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687BD9" w14:textId="77777777" w:rsidR="009C4E27" w:rsidRPr="00DE5598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E5598">
        <w:rPr>
          <w:rFonts w:ascii="Arial" w:hAnsi="Arial" w:cs="Arial"/>
          <w:sz w:val="28"/>
          <w:szCs w:val="28"/>
          <w:lang w:val="ru-RU"/>
        </w:rPr>
        <w:t>Испытывайте самих себя, в вере ли вы; самих себя исследывайте. Или вы не знаете самих себя, что Иисус Христос в вас? Разве только вы не то, чем должны быть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5598">
        <w:rPr>
          <w:rFonts w:ascii="Arial" w:hAnsi="Arial" w:cs="Arial"/>
          <w:sz w:val="28"/>
          <w:szCs w:val="28"/>
          <w:u w:val="single"/>
          <w:lang w:val="ru-RU"/>
        </w:rPr>
        <w:t>2.Кор.13:5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E5598">
        <w:rPr>
          <w:rFonts w:ascii="Arial" w:hAnsi="Arial" w:cs="Arial"/>
          <w:sz w:val="28"/>
          <w:szCs w:val="28"/>
          <w:lang w:val="ru-RU"/>
        </w:rPr>
        <w:t>.</w:t>
      </w:r>
    </w:p>
    <w:p w14:paraId="2A63FB17" w14:textId="77777777" w:rsidR="009C4E27" w:rsidRPr="00115A4B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A4713A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3816">
        <w:rPr>
          <w:rFonts w:ascii="Arial" w:hAnsi="Arial" w:cs="Arial"/>
          <w:b/>
          <w:sz w:val="28"/>
          <w:szCs w:val="28"/>
          <w:lang w:val="ru-RU"/>
        </w:rPr>
        <w:t>*Испытание</w:t>
      </w:r>
      <w:r w:rsidRPr="00115A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способность испытывать дух, действующий в пророках:</w:t>
      </w:r>
    </w:p>
    <w:p w14:paraId="3798B009" w14:textId="77777777" w:rsidR="009C4E27" w:rsidRPr="00115A4B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A62DAC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E5598">
        <w:rPr>
          <w:rFonts w:ascii="Arial" w:hAnsi="Arial" w:cs="Arial"/>
          <w:sz w:val="28"/>
          <w:szCs w:val="28"/>
          <w:lang w:val="ru-RU"/>
        </w:rPr>
        <w:t>Возлюбленные! не всякому духу верьте, но испытывайте духов, от Бога ли они, потому что много лжепророков появилось в мире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5598">
        <w:rPr>
          <w:rFonts w:ascii="Arial" w:hAnsi="Arial" w:cs="Arial"/>
          <w:sz w:val="28"/>
          <w:szCs w:val="28"/>
          <w:u w:val="single"/>
          <w:lang w:val="ru-RU"/>
        </w:rPr>
        <w:t>1.Ин.4:1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E559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D33089C" w14:textId="77777777" w:rsidR="009C4E27" w:rsidRPr="00A448C8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DE1C84" w14:textId="77777777" w:rsidR="009C4E27" w:rsidRPr="00E70D27" w:rsidRDefault="009C4E27" w:rsidP="009C4E2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</w:t>
      </w:r>
      <w:r w:rsidRPr="007831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Часть повелен</w:t>
      </w:r>
      <w:r w:rsidRPr="0078316D">
        <w:rPr>
          <w:rFonts w:ascii="Arial" w:hAnsi="Arial" w:cs="Arial"/>
          <w:b/>
          <w:sz w:val="28"/>
          <w:szCs w:val="28"/>
          <w:lang w:val="ru-RU"/>
        </w:rPr>
        <w:t>и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E70D27">
        <w:rPr>
          <w:rFonts w:ascii="Arial" w:hAnsi="Arial" w:cs="Arial"/>
          <w:bCs/>
          <w:sz w:val="28"/>
          <w:szCs w:val="28"/>
          <w:lang w:val="ru-RU"/>
        </w:rPr>
        <w:t xml:space="preserve">это держаться хорошего. </w:t>
      </w:r>
    </w:p>
    <w:p w14:paraId="08F8D79D" w14:textId="77777777" w:rsidR="009C4E27" w:rsidRPr="00340C2E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74457A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Держась хорошего, мы тем самым, освящаемся или отделяем, чистое от нечистого, и святое от несвятого. При этом под хорошим, следует разуметь образец здравого учения Христова.</w:t>
      </w:r>
    </w:p>
    <w:p w14:paraId="009A2FF1" w14:textId="77777777" w:rsidR="009C4E27" w:rsidRPr="009F503A" w:rsidRDefault="009C4E27" w:rsidP="009C4E27">
      <w:pPr>
        <w:jc w:val="both"/>
        <w:rPr>
          <w:rFonts w:ascii="Arial" w:hAnsi="Arial" w:cs="Arial"/>
          <w:b/>
          <w:sz w:val="16"/>
          <w:szCs w:val="16"/>
          <w:u w:val="single"/>
          <w:lang w:val="ru-RU"/>
        </w:rPr>
      </w:pPr>
    </w:p>
    <w:p w14:paraId="362DE321" w14:textId="77777777" w:rsidR="009C4E27" w:rsidRPr="009F503A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F503A">
        <w:rPr>
          <w:rFonts w:ascii="Arial" w:hAnsi="Arial" w:cs="Arial"/>
          <w:sz w:val="28"/>
          <w:szCs w:val="28"/>
          <w:lang w:val="ru-RU"/>
        </w:rPr>
        <w:t>Держись образца здравого учения, которое ты слышал от меня, с верою и любовью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503A">
        <w:rPr>
          <w:rFonts w:ascii="Arial" w:hAnsi="Arial" w:cs="Arial"/>
          <w:sz w:val="28"/>
          <w:szCs w:val="28"/>
          <w:u w:val="single"/>
          <w:lang w:val="ru-RU"/>
        </w:rPr>
        <w:t>2.Тим.1:13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503A">
        <w:rPr>
          <w:rFonts w:ascii="Arial" w:hAnsi="Arial" w:cs="Arial"/>
          <w:sz w:val="28"/>
          <w:szCs w:val="28"/>
          <w:lang w:val="ru-RU"/>
        </w:rPr>
        <w:t>.</w:t>
      </w:r>
    </w:p>
    <w:p w14:paraId="196F33C5" w14:textId="77777777" w:rsidR="009C4E27" w:rsidRPr="009F503A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21D625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503A">
        <w:rPr>
          <w:rFonts w:ascii="Arial" w:hAnsi="Arial" w:cs="Arial"/>
          <w:b/>
          <w:sz w:val="28"/>
          <w:szCs w:val="28"/>
          <w:lang w:val="ru-RU"/>
        </w:rPr>
        <w:t>Держаться хорошего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означает: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F213184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Иметь при себе образец или эталон хорошего.</w:t>
      </w:r>
    </w:p>
    <w:p w14:paraId="17757A42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Подвизаться добрым подвигом веры.</w:t>
      </w:r>
    </w:p>
    <w:p w14:paraId="10DFFFA2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Неотступно п</w:t>
      </w:r>
      <w:r w:rsidRPr="009F503A">
        <w:rPr>
          <w:rFonts w:ascii="Arial" w:hAnsi="Arial" w:cs="Arial"/>
          <w:sz w:val="28"/>
          <w:szCs w:val="28"/>
          <w:lang w:val="ru-RU"/>
        </w:rPr>
        <w:t>реследовать</w:t>
      </w:r>
      <w:r>
        <w:rPr>
          <w:rFonts w:ascii="Arial" w:hAnsi="Arial" w:cs="Arial"/>
          <w:sz w:val="28"/>
          <w:szCs w:val="28"/>
          <w:lang w:val="ru-RU"/>
        </w:rPr>
        <w:t xml:space="preserve"> наследование земли.</w:t>
      </w:r>
    </w:p>
    <w:p w14:paraId="7C5EB287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Охотиться за обретением благоволения Бога.</w:t>
      </w:r>
      <w:r w:rsidRPr="009F50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7F3EC96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Гнаться </w:t>
      </w:r>
      <w:r w:rsidRPr="009F503A">
        <w:rPr>
          <w:rFonts w:ascii="Arial" w:hAnsi="Arial" w:cs="Arial"/>
          <w:sz w:val="28"/>
          <w:szCs w:val="28"/>
          <w:lang w:val="ru-RU"/>
        </w:rPr>
        <w:t>за</w:t>
      </w:r>
      <w:r>
        <w:rPr>
          <w:rFonts w:ascii="Arial" w:hAnsi="Arial" w:cs="Arial"/>
          <w:sz w:val="28"/>
          <w:szCs w:val="28"/>
          <w:lang w:val="ru-RU"/>
        </w:rPr>
        <w:t xml:space="preserve"> обретением мира.</w:t>
      </w:r>
      <w:r w:rsidRPr="009F503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3C826F6" w14:textId="77777777" w:rsidR="009C4E27" w:rsidRPr="009F503A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9F503A">
        <w:rPr>
          <w:rFonts w:ascii="Arial" w:hAnsi="Arial" w:cs="Arial"/>
          <w:sz w:val="28"/>
          <w:szCs w:val="28"/>
          <w:lang w:val="ru-RU"/>
        </w:rPr>
        <w:t>тремиться</w:t>
      </w:r>
      <w:r>
        <w:rPr>
          <w:rFonts w:ascii="Arial" w:hAnsi="Arial" w:cs="Arial"/>
          <w:sz w:val="28"/>
          <w:szCs w:val="28"/>
          <w:lang w:val="ru-RU"/>
        </w:rPr>
        <w:t xml:space="preserve"> соответствовать эталону мира.</w:t>
      </w:r>
      <w:r w:rsidRPr="009F503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08B777E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9F503A">
        <w:rPr>
          <w:rFonts w:ascii="Arial" w:hAnsi="Arial" w:cs="Arial"/>
          <w:sz w:val="28"/>
          <w:szCs w:val="28"/>
          <w:lang w:val="ru-RU"/>
        </w:rPr>
        <w:t>обиваться</w:t>
      </w:r>
      <w:r>
        <w:rPr>
          <w:rFonts w:ascii="Arial" w:hAnsi="Arial" w:cs="Arial"/>
          <w:sz w:val="28"/>
          <w:szCs w:val="28"/>
          <w:lang w:val="ru-RU"/>
        </w:rPr>
        <w:t xml:space="preserve"> соответствия эталону мира.</w:t>
      </w:r>
      <w:r w:rsidRPr="009F503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1740B98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Хранить добрые наставления. </w:t>
      </w:r>
    </w:p>
    <w:p w14:paraId="4BED9292" w14:textId="77777777" w:rsidR="009C4E27" w:rsidRPr="00294890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CC866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имеющихся определений, держаться хорошего – это уповать на Господа и держаться путей Его.</w:t>
      </w:r>
    </w:p>
    <w:p w14:paraId="0F40D756" w14:textId="77777777" w:rsidR="009C4E27" w:rsidRPr="009F503A" w:rsidRDefault="009C4E27" w:rsidP="009C4E27">
      <w:pPr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14:paraId="4591AF78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F503A">
        <w:rPr>
          <w:rFonts w:ascii="Arial" w:hAnsi="Arial" w:cs="Arial"/>
          <w:sz w:val="28"/>
          <w:szCs w:val="28"/>
          <w:lang w:val="ru-RU"/>
        </w:rPr>
        <w:t xml:space="preserve">Уповай на Господа и держись пути Его: и Он вознесет тебя, чтобы ты наследовал землю; и когда будут истребляемы нечестивые, ты увидишь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F503A">
        <w:rPr>
          <w:rFonts w:ascii="Arial" w:hAnsi="Arial" w:cs="Arial"/>
          <w:sz w:val="28"/>
          <w:szCs w:val="28"/>
          <w:u w:val="single"/>
          <w:lang w:val="ru-RU"/>
        </w:rPr>
        <w:t>Пс.36:34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503A">
        <w:rPr>
          <w:rFonts w:ascii="Arial" w:hAnsi="Arial" w:cs="Arial"/>
          <w:sz w:val="28"/>
          <w:szCs w:val="28"/>
          <w:lang w:val="ru-RU"/>
        </w:rPr>
        <w:t>.</w:t>
      </w:r>
    </w:p>
    <w:p w14:paraId="01057566" w14:textId="77777777" w:rsidR="009C4E27" w:rsidRPr="00294890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75859F" w14:textId="77777777" w:rsidR="009C4E27" w:rsidRPr="009F503A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Держаться хорошего – это ходить путём добрых и держаться стезей праведников.</w:t>
      </w:r>
    </w:p>
    <w:p w14:paraId="3C940E1D" w14:textId="77777777" w:rsidR="009C4E27" w:rsidRPr="009F503A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E3C50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F503A">
        <w:rPr>
          <w:rFonts w:ascii="Arial" w:hAnsi="Arial" w:cs="Arial"/>
          <w:sz w:val="28"/>
          <w:szCs w:val="28"/>
          <w:lang w:val="ru-RU"/>
        </w:rPr>
        <w:t xml:space="preserve">Посему ходи путем добрых и держись стезей праведников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F503A">
        <w:rPr>
          <w:rFonts w:ascii="Arial" w:hAnsi="Arial" w:cs="Arial"/>
          <w:sz w:val="28"/>
          <w:szCs w:val="28"/>
          <w:u w:val="single"/>
          <w:lang w:val="ru-RU"/>
        </w:rPr>
        <w:t>Прит.2:20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C8C915E" w14:textId="77777777" w:rsidR="009C4E27" w:rsidRPr="00294890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1A7DA" w14:textId="77777777" w:rsidR="009C4E27" w:rsidRPr="009F503A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Держаться хорошего – это держаться наставления, не оставлять его, и хранить его, </w:t>
      </w:r>
      <w:r w:rsidRPr="009F503A">
        <w:rPr>
          <w:rFonts w:ascii="Arial" w:hAnsi="Arial" w:cs="Arial"/>
          <w:sz w:val="28"/>
          <w:szCs w:val="28"/>
          <w:lang w:val="ru-RU"/>
        </w:rPr>
        <w:t xml:space="preserve">потому что оно </w:t>
      </w:r>
      <w:r>
        <w:rPr>
          <w:rFonts w:ascii="Arial" w:hAnsi="Arial" w:cs="Arial"/>
          <w:sz w:val="28"/>
          <w:szCs w:val="28"/>
          <w:lang w:val="ru-RU"/>
        </w:rPr>
        <w:t>является –</w:t>
      </w:r>
      <w:r w:rsidRPr="009F50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нашей жизнью.</w:t>
      </w:r>
    </w:p>
    <w:p w14:paraId="058134D5" w14:textId="77777777" w:rsidR="009C4E27" w:rsidRPr="009F503A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492AA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F503A">
        <w:rPr>
          <w:rFonts w:ascii="Arial" w:hAnsi="Arial" w:cs="Arial"/>
          <w:sz w:val="28"/>
          <w:szCs w:val="28"/>
          <w:lang w:val="ru-RU"/>
        </w:rPr>
        <w:t xml:space="preserve">Крепко держись наставления, не оставляй, храни его, потому что оно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F503A">
        <w:rPr>
          <w:rFonts w:ascii="Arial" w:hAnsi="Arial" w:cs="Arial"/>
          <w:sz w:val="28"/>
          <w:szCs w:val="28"/>
          <w:lang w:val="ru-RU"/>
        </w:rPr>
        <w:t xml:space="preserve"> жизнь твоя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F503A">
        <w:rPr>
          <w:rFonts w:ascii="Arial" w:hAnsi="Arial" w:cs="Arial"/>
          <w:sz w:val="28"/>
          <w:szCs w:val="28"/>
          <w:u w:val="single"/>
          <w:lang w:val="ru-RU"/>
        </w:rPr>
        <w:t>Прит.4:13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503A">
        <w:rPr>
          <w:rFonts w:ascii="Arial" w:hAnsi="Arial" w:cs="Arial"/>
          <w:sz w:val="28"/>
          <w:szCs w:val="28"/>
          <w:lang w:val="ru-RU"/>
        </w:rPr>
        <w:t>.</w:t>
      </w:r>
    </w:p>
    <w:p w14:paraId="1E0B61F2" w14:textId="77777777" w:rsidR="009C4E27" w:rsidRPr="00294890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940C1" w14:textId="77777777" w:rsidR="009C4E27" w:rsidRPr="009F503A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Держаться хорошего – это подвизаться добрым подвигом веры, держась вечной жизни, убегая от юношеских похотей, и держаться</w:t>
      </w:r>
      <w:r w:rsidRPr="009F503A">
        <w:rPr>
          <w:rFonts w:ascii="Arial" w:hAnsi="Arial" w:cs="Arial"/>
          <w:sz w:val="28"/>
          <w:szCs w:val="28"/>
          <w:lang w:val="ru-RU"/>
        </w:rPr>
        <w:t xml:space="preserve"> правды, веры, любви,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9F503A">
        <w:rPr>
          <w:rFonts w:ascii="Arial" w:hAnsi="Arial" w:cs="Arial"/>
          <w:sz w:val="28"/>
          <w:szCs w:val="28"/>
          <w:lang w:val="ru-RU"/>
        </w:rPr>
        <w:t xml:space="preserve"> мира со всеми призывающими Господа от чистого сердца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EF5FCAA" w14:textId="77777777" w:rsidR="009C4E27" w:rsidRPr="009F503A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EAC359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F503A">
        <w:rPr>
          <w:rFonts w:ascii="Arial" w:hAnsi="Arial" w:cs="Arial"/>
          <w:sz w:val="28"/>
          <w:szCs w:val="28"/>
          <w:lang w:val="ru-RU"/>
        </w:rPr>
        <w:t>Подвизайся добрым подвигом веры, держись вечной жизни, к которой ты и призван, и исповедал доброе исповедание перед многими свидетелями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503A">
        <w:rPr>
          <w:rFonts w:ascii="Arial" w:hAnsi="Arial" w:cs="Arial"/>
          <w:sz w:val="28"/>
          <w:szCs w:val="28"/>
          <w:u w:val="single"/>
          <w:lang w:val="ru-RU"/>
        </w:rPr>
        <w:t>1.Тим.6:12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503A">
        <w:rPr>
          <w:rFonts w:ascii="Arial" w:hAnsi="Arial" w:cs="Arial"/>
          <w:sz w:val="28"/>
          <w:szCs w:val="28"/>
          <w:lang w:val="ru-RU"/>
        </w:rPr>
        <w:t>.</w:t>
      </w:r>
    </w:p>
    <w:p w14:paraId="12551303" w14:textId="77777777" w:rsidR="009C4E27" w:rsidRPr="001F2406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72039" w14:textId="77777777" w:rsidR="009C4E27" w:rsidRPr="009F503A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Держаться хорошего – это убегать от юношеских похотей, и держаться</w:t>
      </w:r>
      <w:r w:rsidRPr="009F503A">
        <w:rPr>
          <w:rFonts w:ascii="Arial" w:hAnsi="Arial" w:cs="Arial"/>
          <w:sz w:val="28"/>
          <w:szCs w:val="28"/>
          <w:lang w:val="ru-RU"/>
        </w:rPr>
        <w:t xml:space="preserve"> правды, веры, любви,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9F503A">
        <w:rPr>
          <w:rFonts w:ascii="Arial" w:hAnsi="Arial" w:cs="Arial"/>
          <w:sz w:val="28"/>
          <w:szCs w:val="28"/>
          <w:lang w:val="ru-RU"/>
        </w:rPr>
        <w:t xml:space="preserve"> мира со всеми призывающими Господа от чистого сердца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62C0525" w14:textId="77777777" w:rsidR="009C4E27" w:rsidRPr="009F503A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E3F80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F503A">
        <w:rPr>
          <w:rFonts w:ascii="Arial" w:hAnsi="Arial" w:cs="Arial"/>
          <w:sz w:val="28"/>
          <w:szCs w:val="28"/>
          <w:lang w:val="ru-RU"/>
        </w:rPr>
        <w:t>Юношеских похотей убегай, а держись правды, веры, любви, мира со всеми призывающими Господа от чистого сердца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503A">
        <w:rPr>
          <w:rFonts w:ascii="Arial" w:hAnsi="Arial" w:cs="Arial"/>
          <w:sz w:val="28"/>
          <w:szCs w:val="28"/>
          <w:u w:val="single"/>
          <w:lang w:val="ru-RU"/>
        </w:rPr>
        <w:t>2.Тим.2:22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503A">
        <w:rPr>
          <w:rFonts w:ascii="Arial" w:hAnsi="Arial" w:cs="Arial"/>
          <w:sz w:val="28"/>
          <w:szCs w:val="28"/>
          <w:lang w:val="ru-RU"/>
        </w:rPr>
        <w:t>.</w:t>
      </w:r>
    </w:p>
    <w:p w14:paraId="0066C9ED" w14:textId="77777777" w:rsidR="009C4E27" w:rsidRPr="009F503A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D33F6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</w:t>
      </w:r>
      <w:r w:rsidRPr="007831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Часть повелен</w:t>
      </w:r>
      <w:r w:rsidRPr="0078316D">
        <w:rPr>
          <w:rFonts w:ascii="Arial" w:hAnsi="Arial" w:cs="Arial"/>
          <w:b/>
          <w:sz w:val="28"/>
          <w:szCs w:val="28"/>
          <w:lang w:val="ru-RU"/>
        </w:rPr>
        <w:t>и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 w:rsidRPr="00FB33D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6040E1">
        <w:rPr>
          <w:rFonts w:ascii="Arial" w:hAnsi="Arial" w:cs="Arial"/>
          <w:bCs/>
          <w:sz w:val="28"/>
          <w:szCs w:val="28"/>
          <w:lang w:val="ru-RU"/>
        </w:rPr>
        <w:t>это удерживаться от всякого рода зла.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4C9F13F3" w14:textId="77777777" w:rsidR="009C4E27" w:rsidRPr="009F503A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CD203E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Удерживаясь от всякого рода зла, мы тем самым, освящаемся или отделяем, чистое от нечистого, и святое от несвятого.</w:t>
      </w:r>
    </w:p>
    <w:p w14:paraId="115AAF50" w14:textId="77777777" w:rsidR="009C4E27" w:rsidRPr="0070657A" w:rsidRDefault="009C4E27" w:rsidP="009C4E27">
      <w:pPr>
        <w:jc w:val="both"/>
        <w:rPr>
          <w:rFonts w:ascii="Arial" w:hAnsi="Arial" w:cs="Arial"/>
          <w:b/>
          <w:sz w:val="16"/>
          <w:szCs w:val="16"/>
          <w:u w:val="single"/>
          <w:lang w:val="ru-RU"/>
        </w:rPr>
      </w:pPr>
    </w:p>
    <w:p w14:paraId="5F0439CC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657A">
        <w:rPr>
          <w:rFonts w:ascii="Arial" w:hAnsi="Arial" w:cs="Arial"/>
          <w:b/>
          <w:sz w:val="28"/>
          <w:szCs w:val="28"/>
          <w:lang w:val="ru-RU"/>
        </w:rPr>
        <w:t xml:space="preserve">Зло </w:t>
      </w:r>
      <w:r>
        <w:rPr>
          <w:rFonts w:ascii="Arial" w:hAnsi="Arial" w:cs="Arial"/>
          <w:sz w:val="28"/>
          <w:szCs w:val="28"/>
          <w:lang w:val="ru-RU"/>
        </w:rPr>
        <w:t>– это всё, что исходит не от Бога.</w:t>
      </w:r>
    </w:p>
    <w:p w14:paraId="402A279E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Всё, что выдаёт себя за истину, не будучи истиной.</w:t>
      </w:r>
    </w:p>
    <w:p w14:paraId="2C3EB071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Всё, что заменяет главное второстепенным.</w:t>
      </w:r>
    </w:p>
    <w:p w14:paraId="7C03A2EF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Всё, что использует средства Бога, для посева в плоть.</w:t>
      </w:r>
    </w:p>
    <w:p w14:paraId="328E9A65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Всё, что уравнивается с Богом.</w:t>
      </w:r>
    </w:p>
    <w:p w14:paraId="23C5DA01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Всё, что превозносится выше Бога.</w:t>
      </w:r>
    </w:p>
    <w:p w14:paraId="78490C83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Всё, что разумеет делать добро и, не делает.</w:t>
      </w:r>
    </w:p>
    <w:p w14:paraId="2571E79E" w14:textId="77777777" w:rsidR="009C4E27" w:rsidRPr="0070657A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F4CC7" w14:textId="77777777" w:rsidR="009C4E27" w:rsidRPr="0070657A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0657A">
        <w:rPr>
          <w:rFonts w:ascii="Arial" w:hAnsi="Arial" w:cs="Arial"/>
          <w:sz w:val="28"/>
          <w:szCs w:val="28"/>
          <w:lang w:val="ru-RU"/>
        </w:rPr>
        <w:t>Кто усмотрит погрешности свои? От тайных моих очисти меня и от умышленных удержи раба Твоего, чтобы не возобладали мною. Тогда я буду непорочен и чист от великого развращения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657A">
        <w:rPr>
          <w:rFonts w:ascii="Arial" w:hAnsi="Arial" w:cs="Arial"/>
          <w:sz w:val="28"/>
          <w:szCs w:val="28"/>
          <w:u w:val="single"/>
          <w:lang w:val="ru-RU"/>
        </w:rPr>
        <w:t>Пс.18:13-14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657A">
        <w:rPr>
          <w:rFonts w:ascii="Arial" w:hAnsi="Arial" w:cs="Arial"/>
          <w:sz w:val="28"/>
          <w:szCs w:val="28"/>
          <w:lang w:val="ru-RU"/>
        </w:rPr>
        <w:t>.</w:t>
      </w:r>
    </w:p>
    <w:p w14:paraId="34C1207F" w14:textId="77777777" w:rsidR="009C4E27" w:rsidRPr="0070657A" w:rsidRDefault="009C4E27" w:rsidP="009C4E27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008766F" w14:textId="77777777" w:rsidR="009C4E27" w:rsidRPr="00FB33D8" w:rsidRDefault="009C4E27" w:rsidP="009C4E27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B33D8">
        <w:rPr>
          <w:rFonts w:ascii="Arial" w:hAnsi="Arial" w:cs="Arial"/>
          <w:b/>
          <w:sz w:val="28"/>
          <w:szCs w:val="28"/>
          <w:lang w:val="ru-RU"/>
        </w:rPr>
        <w:t>Удерживаться от всякого рода зла:</w:t>
      </w:r>
    </w:p>
    <w:p w14:paraId="0FB47969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- применять усилие против зла.</w:t>
      </w:r>
    </w:p>
    <w:p w14:paraId="19A27901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Усиливаться против зла.</w:t>
      </w:r>
    </w:p>
    <w:p w14:paraId="0908D643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Проявлять стойкость и мужество, в борьбе со злом.</w:t>
      </w:r>
    </w:p>
    <w:p w14:paraId="331072FA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Пересиливать и одолевать зло.</w:t>
      </w:r>
    </w:p>
    <w:p w14:paraId="1917A1DC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прогибаться под злом.</w:t>
      </w:r>
    </w:p>
    <w:p w14:paraId="3AA941E0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уступать ни одной пяди злу. </w:t>
      </w:r>
    </w:p>
    <w:p w14:paraId="0A50F6C2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идти на поводу зла.</w:t>
      </w:r>
    </w:p>
    <w:p w14:paraId="5F1735C9" w14:textId="77777777" w:rsidR="009C4E27" w:rsidRDefault="009C4E27" w:rsidP="009C4E2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вступать в переговоры со злом.</w:t>
      </w:r>
    </w:p>
    <w:p w14:paraId="18773A89" w14:textId="77777777" w:rsidR="009C4E27" w:rsidRPr="0070657A" w:rsidRDefault="009C4E27" w:rsidP="009C4E2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109CE" w14:textId="310D5D6E" w:rsidR="009C4E27" w:rsidRPr="009C4E27" w:rsidRDefault="009C4E27" w:rsidP="009C4E27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0657A">
        <w:rPr>
          <w:rFonts w:ascii="Arial" w:hAnsi="Arial" w:cs="Arial"/>
          <w:sz w:val="28"/>
          <w:szCs w:val="28"/>
          <w:lang w:val="ru-RU"/>
        </w:rPr>
        <w:t>Сын мой! если будут склонять тебя грешники, не соглашайся; не ходи в путь с ними, удержи ногу твою от стези их, потому что ноги их бегут ко злу и спешат на пролитие крови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657A">
        <w:rPr>
          <w:rFonts w:ascii="Arial" w:hAnsi="Arial" w:cs="Arial"/>
          <w:sz w:val="28"/>
          <w:szCs w:val="28"/>
          <w:u w:val="single"/>
          <w:lang w:val="ru-RU"/>
        </w:rPr>
        <w:t>Прит.1:10-16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657A">
        <w:rPr>
          <w:rFonts w:ascii="Arial" w:hAnsi="Arial" w:cs="Arial"/>
          <w:sz w:val="28"/>
          <w:szCs w:val="28"/>
          <w:lang w:val="ru-RU"/>
        </w:rPr>
        <w:t>.</w:t>
      </w:r>
    </w:p>
    <w:sectPr w:rsidR="009C4E27" w:rsidRPr="009C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27"/>
    <w:rsid w:val="000515D1"/>
    <w:rsid w:val="004D7681"/>
    <w:rsid w:val="009C4E27"/>
    <w:rsid w:val="00A4506E"/>
    <w:rsid w:val="00C6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AA75DD"/>
  <w15:chartTrackingRefBased/>
  <w15:docId w15:val="{8BD4C423-7377-3C49-873D-A694D8A0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E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4993</Words>
  <Characters>28462</Characters>
  <Application>Microsoft Office Word</Application>
  <DocSecurity>0</DocSecurity>
  <Lines>237</Lines>
  <Paragraphs>66</Paragraphs>
  <ScaleCrop>false</ScaleCrop>
  <Company/>
  <LinksUpToDate>false</LinksUpToDate>
  <CharactersWithSpaces>33389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</cp:lastModifiedBy>
  <cp:revision>2</cp:revision>
  <dcterms:created xsi:type="dcterms:W3CDTF">2022-04-24T05:27:00Z</dcterms:created>
  <dcterms:modified xsi:type="dcterms:W3CDTF">2022-04-28T04:39:00Z</dcterms:modified>
</cp:coreProperties>
</file>