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5CC" w14:textId="77777777" w:rsidR="00F331A3" w:rsidRDefault="00F331A3" w:rsidP="00F331A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6D090E0" w14:textId="77777777" w:rsidR="00F331A3" w:rsidRPr="00AA70AE" w:rsidRDefault="00F331A3" w:rsidP="00F331A3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Со</w:t>
      </w:r>
      <w:r w:rsidRPr="009E4AE8">
        <w:rPr>
          <w:rFonts w:ascii="Arial" w:hAnsi="Arial" w:cs="Arial"/>
          <w:i/>
          <w:sz w:val="32"/>
          <w:szCs w:val="32"/>
          <w:lang w:val="ru-RU"/>
        </w:rPr>
        <w:t xml:space="preserve">провождение к </w:t>
      </w:r>
      <w:proofErr w:type="gramStart"/>
      <w:r w:rsidRPr="009E4AE8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03.20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4F533D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7A52B225" w14:textId="77777777" w:rsidR="00F331A3" w:rsidRPr="009E4AE8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892E4D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Во всех путях твоих познавай Его, и Он направит стези твои. Не будь мудрецом в глазах твоих; бойся Господа и удаляйся от зла: </w:t>
      </w:r>
    </w:p>
    <w:p w14:paraId="16C2195D" w14:textId="77777777" w:rsidR="00F331A3" w:rsidRPr="009E4AE8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53D303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9E4AE8">
        <w:rPr>
          <w:rFonts w:ascii="Arial" w:hAnsi="Arial" w:cs="Arial"/>
          <w:sz w:val="28"/>
          <w:szCs w:val="28"/>
          <w:lang w:val="ru-RU"/>
        </w:rPr>
        <w:t>то будет здравием для тела твоего и питанием для костей твоих. Чти Господа от имения твоего и от начатков всех прибытков твоих, и наполнятся житницы твои до избытка, и точила твои будут переливаться новым вином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4AE8">
        <w:rPr>
          <w:rFonts w:ascii="Arial" w:hAnsi="Arial" w:cs="Arial"/>
          <w:sz w:val="28"/>
          <w:szCs w:val="28"/>
          <w:u w:val="single"/>
          <w:lang w:val="ru-RU"/>
        </w:rPr>
        <w:t>Прит.3:6-10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D2E5D8" w14:textId="77777777" w:rsidR="00F331A3" w:rsidRPr="003077E4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C85B72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что почтение Бога 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от имения </w:t>
      </w:r>
      <w:r>
        <w:rPr>
          <w:rFonts w:ascii="Arial" w:hAnsi="Arial" w:cs="Arial"/>
          <w:sz w:val="28"/>
          <w:szCs w:val="28"/>
          <w:lang w:val="ru-RU"/>
        </w:rPr>
        <w:t>св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оего и от начатков всех прибытков </w:t>
      </w:r>
      <w:r>
        <w:rPr>
          <w:rFonts w:ascii="Arial" w:hAnsi="Arial" w:cs="Arial"/>
          <w:sz w:val="28"/>
          <w:szCs w:val="28"/>
          <w:lang w:val="ru-RU"/>
        </w:rPr>
        <w:t>св</w:t>
      </w:r>
      <w:r w:rsidRPr="009E4AE8">
        <w:rPr>
          <w:rFonts w:ascii="Arial" w:hAnsi="Arial" w:cs="Arial"/>
          <w:sz w:val="28"/>
          <w:szCs w:val="28"/>
          <w:lang w:val="ru-RU"/>
        </w:rPr>
        <w:t>оих</w:t>
      </w:r>
      <w:r>
        <w:rPr>
          <w:rFonts w:ascii="Arial" w:hAnsi="Arial" w:cs="Arial"/>
          <w:sz w:val="28"/>
          <w:szCs w:val="28"/>
          <w:lang w:val="ru-RU"/>
        </w:rPr>
        <w:t>, призвано происходить, в страхе Господнем, дающим знание и способность, удаляться от зла, которые могут быть нашим достоянием при одном условии – если мы сделаем решение, не рассматривать себя мудрецами в своих глазах.</w:t>
      </w:r>
    </w:p>
    <w:p w14:paraId="4769054C" w14:textId="77777777" w:rsidR="00F331A3" w:rsidRPr="003077E4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FD0921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самом деле означает – принять решение исходить в своих определениях, что есть добро и что зло, не от самих себя, а от слова той делегированной власти Бога, которую поставил над нами Бог.</w:t>
      </w:r>
    </w:p>
    <w:p w14:paraId="60540CA1" w14:textId="77777777" w:rsidR="00F331A3" w:rsidRPr="004E1DCE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756DEF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Непризнание слова власти, поставленной над нами Богом, в наших собраниях, подрывает назначение и качество наших приношений, которые на самом деле, должны были бы быть свидетельством, признания над собою слова делегированной власти Бога.</w:t>
      </w:r>
    </w:p>
    <w:p w14:paraId="1B071D74" w14:textId="77777777" w:rsidR="00F331A3" w:rsidRPr="00040368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01A462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десятины и приношения, могут почтить Бога, и таким образом, дать Ему основание наполнить наши житницы до избытка: </w:t>
      </w:r>
    </w:p>
    <w:p w14:paraId="090C3B1E" w14:textId="77777777" w:rsidR="00F331A3" w:rsidRPr="00F11609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449696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17F51">
        <w:rPr>
          <w:rFonts w:ascii="Arial" w:hAnsi="Arial" w:cs="Arial"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когда данное почтение является посвящением Богу, которое, не преследует собою материального вознаграждения. </w:t>
      </w:r>
    </w:p>
    <w:p w14:paraId="2351C42C" w14:textId="77777777" w:rsidR="00F331A3" w:rsidRPr="00F11609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DF90FF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когда в данном посвящении человек, выражает своё упование на слово Божие, и исходит, не от имеющегося у него бизнеса или работы, а от имеющихся отношений с Богом.</w:t>
      </w:r>
    </w:p>
    <w:p w14:paraId="25CA4547" w14:textId="77777777" w:rsidR="00F331A3" w:rsidRPr="00040368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D088F0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в-третьих – когда данное почтение, является посвящением той делегированной власти Бога, которую Бог поставил над нами.</w:t>
      </w:r>
    </w:p>
    <w:p w14:paraId="6A22385A" w14:textId="77777777" w:rsidR="00F331A3" w:rsidRPr="00040368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D8B461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E1DCE">
        <w:rPr>
          <w:rFonts w:ascii="Arial" w:hAnsi="Arial" w:cs="Arial"/>
          <w:sz w:val="28"/>
          <w:szCs w:val="28"/>
          <w:lang w:val="ru-RU"/>
        </w:rPr>
        <w:t xml:space="preserve">Уведомляем вас, братия, о благодати Божией, данной церквам Македонским, ибо они среди великого испытания скорбями </w:t>
      </w:r>
      <w:proofErr w:type="spellStart"/>
      <w:r w:rsidRPr="004E1DCE">
        <w:rPr>
          <w:rFonts w:ascii="Arial" w:hAnsi="Arial" w:cs="Arial"/>
          <w:sz w:val="28"/>
          <w:szCs w:val="28"/>
          <w:lang w:val="ru-RU"/>
        </w:rPr>
        <w:t>преизобилуют</w:t>
      </w:r>
      <w:proofErr w:type="spellEnd"/>
      <w:r w:rsidRPr="004E1DCE">
        <w:rPr>
          <w:rFonts w:ascii="Arial" w:hAnsi="Arial" w:cs="Arial"/>
          <w:sz w:val="28"/>
          <w:szCs w:val="28"/>
          <w:lang w:val="ru-RU"/>
        </w:rPr>
        <w:t xml:space="preserve"> радостью; и глубокая нищета их </w:t>
      </w:r>
      <w:proofErr w:type="spellStart"/>
      <w:r w:rsidRPr="004E1DCE">
        <w:rPr>
          <w:rFonts w:ascii="Arial" w:hAnsi="Arial" w:cs="Arial"/>
          <w:sz w:val="28"/>
          <w:szCs w:val="28"/>
          <w:lang w:val="ru-RU"/>
        </w:rPr>
        <w:t>преизбыточествует</w:t>
      </w:r>
      <w:proofErr w:type="spellEnd"/>
      <w:r w:rsidRPr="004E1DCE">
        <w:rPr>
          <w:rFonts w:ascii="Arial" w:hAnsi="Arial" w:cs="Arial"/>
          <w:sz w:val="28"/>
          <w:szCs w:val="28"/>
          <w:lang w:val="ru-RU"/>
        </w:rPr>
        <w:t xml:space="preserve"> в богатстве их радушия. Ибо они </w:t>
      </w:r>
      <w:proofErr w:type="spellStart"/>
      <w:r w:rsidRPr="004E1DCE">
        <w:rPr>
          <w:rFonts w:ascii="Arial" w:hAnsi="Arial" w:cs="Arial"/>
          <w:sz w:val="28"/>
          <w:szCs w:val="28"/>
          <w:lang w:val="ru-RU"/>
        </w:rPr>
        <w:t>доброхотны</w:t>
      </w:r>
      <w:proofErr w:type="spellEnd"/>
      <w:r w:rsidRPr="004E1DCE">
        <w:rPr>
          <w:rFonts w:ascii="Arial" w:hAnsi="Arial" w:cs="Arial"/>
          <w:sz w:val="28"/>
          <w:szCs w:val="28"/>
          <w:lang w:val="ru-RU"/>
        </w:rPr>
        <w:t xml:space="preserve"> по силам и сверх сил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E1D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8CC55B" w14:textId="77777777" w:rsidR="00F331A3" w:rsidRPr="00F71D4E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7BFEE9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</w:t>
      </w:r>
      <w:r w:rsidRPr="004E1DCE">
        <w:rPr>
          <w:rFonts w:ascii="Arial" w:hAnsi="Arial" w:cs="Arial"/>
          <w:sz w:val="28"/>
          <w:szCs w:val="28"/>
          <w:lang w:val="ru-RU"/>
        </w:rPr>
        <w:t xml:space="preserve">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E1DCE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4E1DCE">
        <w:rPr>
          <w:rFonts w:ascii="Arial" w:hAnsi="Arial" w:cs="Arial"/>
          <w:sz w:val="28"/>
          <w:szCs w:val="28"/>
          <w:u w:val="single"/>
          <w:lang w:val="ru-RU"/>
        </w:rPr>
        <w:t>8:1-5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4E1D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EF1C18" w14:textId="77777777" w:rsidR="00F331A3" w:rsidRPr="00040368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158A54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десятины и приношения, которые мы отдаём Богу – это долг чести, так как Бог достоин, принять от нас славу и честь.</w:t>
      </w:r>
    </w:p>
    <w:p w14:paraId="3868888A" w14:textId="77777777" w:rsidR="00F331A3" w:rsidRPr="00C64D27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4AEFAD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не отделяющие Богу десятин и приношений в согласии предписаний закона Божия, тем самым отказываются отдавать почести Богу, присваивая эти почести, в предмете десятин и приношений, либо себе, либо своим кумирам.</w:t>
      </w:r>
    </w:p>
    <w:p w14:paraId="5ED975A5" w14:textId="77777777" w:rsidR="00F331A3" w:rsidRPr="00C64D27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8324D0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задастся целью чтить Бога десятинами и приношениями, и его мотивом будет – не наполнение собственных житниц до избытка, а возможность поклониться Богу и почтить Бога, то результатом такого приношения явится:</w:t>
      </w:r>
    </w:p>
    <w:p w14:paraId="5D2832A7" w14:textId="77777777" w:rsidR="00F331A3" w:rsidRPr="00C64D27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2C0A81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17F51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мудрость, инвестировать свои деньги, в правильное место и, в правильное время.</w:t>
      </w:r>
    </w:p>
    <w:p w14:paraId="369BEEE6" w14:textId="77777777" w:rsidR="00F331A3" w:rsidRPr="00C64D27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28C6F2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17F51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мудрость, разумно восполнять свои желания, которая будет выражаться в том, что при восполнении своих желаний, человек будет представлять интересы Бога.</w:t>
      </w:r>
    </w:p>
    <w:p w14:paraId="12650024" w14:textId="77777777" w:rsidR="00F331A3" w:rsidRPr="006D26E9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C330D5" w14:textId="77777777" w:rsidR="00F331A3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что исполнение его желаний, не выльется в идолопоклонство, выраженное в поклонение вещизму: в многоценных одеждах, в беззаботном время провождении, и в чрезмерных увеселительных пиршествах.</w:t>
      </w:r>
    </w:p>
    <w:p w14:paraId="2635275C" w14:textId="77777777" w:rsidR="00F331A3" w:rsidRPr="006D26E9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33AEF0" w14:textId="77777777" w:rsidR="00F331A3" w:rsidRPr="004E1DCE" w:rsidRDefault="00F331A3" w:rsidP="00F331A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притча о богаче и Лазаре является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прекрасной иллюстрацией</w:t>
      </w:r>
      <w:proofErr w:type="gramEnd"/>
      <w:r>
        <w:rPr>
          <w:rFonts w:ascii="Arial" w:hAnsi="Arial" w:cs="Arial"/>
          <w:sz w:val="28"/>
          <w:szCs w:val="28"/>
          <w:lang w:val="ru-RU"/>
        </w:rPr>
        <w:t>, неправильного восполнения своих желаний, когда попечение о плоти превратилось в похоти.</w:t>
      </w:r>
    </w:p>
    <w:p w14:paraId="39CB2812" w14:textId="77777777" w:rsidR="00F331A3" w:rsidRPr="00BC1F26" w:rsidRDefault="00F331A3" w:rsidP="00F331A3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264D814D" w14:textId="41CD102F" w:rsidR="00F331A3" w:rsidRDefault="00F331A3" w:rsidP="00F331A3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E4AE8">
        <w:rPr>
          <w:rFonts w:ascii="Arial" w:hAnsi="Arial" w:cs="Arial"/>
          <w:sz w:val="28"/>
          <w:szCs w:val="28"/>
          <w:lang w:val="ru-RU"/>
        </w:rPr>
        <w:t>И это не всё,</w:t>
      </w:r>
      <w:r>
        <w:rPr>
          <w:rFonts w:ascii="Arial" w:hAnsi="Arial" w:cs="Arial"/>
          <w:sz w:val="28"/>
          <w:szCs w:val="28"/>
          <w:lang w:val="ru-RU"/>
        </w:rPr>
        <w:t xml:space="preserve"> приношение десятин, в которых человек, выражает свою любовь к Богу, поклоняется Богу, признаёт над собою власть Бога и отдаёт почести Богу – влечёт за собою здравие</w:t>
      </w:r>
      <w:r w:rsidRPr="008548A7">
        <w:rPr>
          <w:rFonts w:ascii="Arial" w:hAnsi="Arial" w:cs="Arial"/>
          <w:sz w:val="28"/>
          <w:szCs w:val="28"/>
          <w:lang w:val="ru-RU"/>
        </w:rPr>
        <w:t xml:space="preserve"> </w:t>
      </w:r>
      <w:r w:rsidRPr="009E4AE8">
        <w:rPr>
          <w:rFonts w:ascii="Arial" w:hAnsi="Arial" w:cs="Arial"/>
          <w:sz w:val="28"/>
          <w:szCs w:val="28"/>
          <w:lang w:val="ru-RU"/>
        </w:rPr>
        <w:t>для</w:t>
      </w:r>
      <w:r>
        <w:rPr>
          <w:rFonts w:ascii="Arial" w:hAnsi="Arial" w:cs="Arial"/>
          <w:sz w:val="28"/>
          <w:szCs w:val="28"/>
          <w:lang w:val="ru-RU"/>
        </w:rPr>
        <w:t xml:space="preserve"> всего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 тела </w:t>
      </w:r>
      <w:r>
        <w:rPr>
          <w:rFonts w:ascii="Arial" w:hAnsi="Arial" w:cs="Arial"/>
          <w:sz w:val="28"/>
          <w:szCs w:val="28"/>
          <w:lang w:val="ru-RU"/>
        </w:rPr>
        <w:t>его и питание</w:t>
      </w:r>
      <w:r w:rsidRPr="009E4AE8">
        <w:rPr>
          <w:rFonts w:ascii="Arial" w:hAnsi="Arial" w:cs="Arial"/>
          <w:sz w:val="28"/>
          <w:szCs w:val="28"/>
          <w:lang w:val="ru-RU"/>
        </w:rPr>
        <w:t xml:space="preserve"> для костей </w:t>
      </w:r>
      <w:r>
        <w:rPr>
          <w:rFonts w:ascii="Arial" w:hAnsi="Arial" w:cs="Arial"/>
          <w:sz w:val="28"/>
          <w:szCs w:val="28"/>
          <w:lang w:val="ru-RU"/>
        </w:rPr>
        <w:t>его.</w:t>
      </w:r>
    </w:p>
    <w:p w14:paraId="1650BC9B" w14:textId="72F2A626" w:rsidR="00F331A3" w:rsidRDefault="00F331A3" w:rsidP="00F331A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1DD0028" w14:textId="765BDE36" w:rsidR="00F331A3" w:rsidRDefault="00F331A3" w:rsidP="00F331A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D68BC19" w14:textId="7604D5EF" w:rsidR="00F331A3" w:rsidRDefault="00F331A3" w:rsidP="00F331A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2901D46" w14:textId="5DBFCC30" w:rsidR="00F331A3" w:rsidRDefault="00F331A3" w:rsidP="00F331A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E41BEA3" w14:textId="1623A929" w:rsidR="00840728" w:rsidRPr="00F331A3" w:rsidRDefault="00840728" w:rsidP="00F331A3">
      <w:pPr>
        <w:rPr>
          <w:lang w:val="ru-RU"/>
        </w:rPr>
      </w:pPr>
    </w:p>
    <w:sectPr w:rsidR="00840728" w:rsidRPr="00F3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A3"/>
    <w:rsid w:val="004D7681"/>
    <w:rsid w:val="00506F64"/>
    <w:rsid w:val="00840728"/>
    <w:rsid w:val="00A4506E"/>
    <w:rsid w:val="00F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69E62"/>
  <w15:chartTrackingRefBased/>
  <w15:docId w15:val="{F3F47748-6040-B248-9551-E00B5F5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2022-03-17T00:19:00Z</dcterms:created>
  <dcterms:modified xsi:type="dcterms:W3CDTF">2022-03-23T18:40:00Z</dcterms:modified>
</cp:coreProperties>
</file>