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6BFD" w14:textId="77777777" w:rsidR="00520398" w:rsidRPr="004F533D" w:rsidRDefault="00520398" w:rsidP="0052039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32"/>
          <w:szCs w:val="28"/>
          <w:lang w:val="ru-RU"/>
        </w:rPr>
        <w:t xml:space="preserve">Сопровождение к </w:t>
      </w:r>
      <w:proofErr w:type="gramStart"/>
      <w:r>
        <w:rPr>
          <w:rFonts w:ascii="Arial" w:hAnsi="Arial" w:cs="Arial"/>
          <w:i/>
          <w:iCs/>
          <w:sz w:val="32"/>
          <w:szCs w:val="28"/>
          <w:lang w:val="ru-RU"/>
        </w:rPr>
        <w:t>десятинам:</w:t>
      </w:r>
      <w:r w:rsidRPr="001D6BD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01.09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7D579DE0" w14:textId="77777777" w:rsidR="00520398" w:rsidRDefault="00520398" w:rsidP="005203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255099D4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*</w:t>
      </w:r>
      <w:r w:rsidRPr="00A575A3">
        <w:rPr>
          <w:rFonts w:ascii="Arial" w:hAnsi="Arial" w:cs="Arial"/>
          <w:bCs/>
          <w:sz w:val="28"/>
          <w:szCs w:val="32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proofErr w:type="gramStart"/>
      <w:r w:rsidRPr="00A575A3">
        <w:rPr>
          <w:rFonts w:ascii="Arial" w:hAnsi="Arial" w:cs="Arial"/>
          <w:bCs/>
          <w:sz w:val="28"/>
          <w:szCs w:val="32"/>
          <w:lang w:val="ru-RU"/>
        </w:rPr>
        <w:t>нищетою</w:t>
      </w:r>
      <w:proofErr w:type="spellEnd"/>
      <w:r>
        <w:rPr>
          <w:rFonts w:ascii="Arial" w:hAnsi="Arial" w:cs="Arial"/>
          <w:bCs/>
          <w:sz w:val="28"/>
          <w:szCs w:val="32"/>
          <w:lang w:val="ru-RU"/>
        </w:rPr>
        <w:t xml:space="preserve">  (</w:t>
      </w:r>
      <w:proofErr w:type="gramEnd"/>
      <w:r w:rsidRPr="00A575A3">
        <w:rPr>
          <w:rFonts w:ascii="Arial" w:hAnsi="Arial" w:cs="Arial"/>
          <w:bCs/>
          <w:sz w:val="28"/>
          <w:szCs w:val="32"/>
          <w:u w:val="single"/>
          <w:lang w:val="ru-RU"/>
        </w:rPr>
        <w:t>2. Кор.8:9</w:t>
      </w:r>
      <w:r>
        <w:rPr>
          <w:rFonts w:ascii="Arial" w:hAnsi="Arial" w:cs="Arial"/>
          <w:bCs/>
          <w:sz w:val="28"/>
          <w:szCs w:val="32"/>
          <w:lang w:val="ru-RU"/>
        </w:rPr>
        <w:t>).</w:t>
      </w:r>
    </w:p>
    <w:p w14:paraId="202A32CF" w14:textId="77777777" w:rsidR="00520398" w:rsidRPr="003121AF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EBEC0B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Это место Писания, говорит об обмене, который Бог произвёл на кресте в Лице Своего Сына, на котором Он</w:t>
      </w:r>
      <w:r w:rsidRPr="004955D0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 xml:space="preserve">взял наш позор и нашу нищету, присутствующую во всех сферах нашей жизни. </w:t>
      </w:r>
    </w:p>
    <w:p w14:paraId="2ECB285B" w14:textId="77777777" w:rsidR="00520398" w:rsidRPr="004955D0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D7F40A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Он был ограблен полностью, доведён до абсолютнейшей нищеты и оставлен буквально, ни с чем, чтобы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мы  могли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получить доступ к Его славному изобилию во всех сферах жизни.</w:t>
      </w:r>
    </w:p>
    <w:p w14:paraId="71B9FA52" w14:textId="77777777" w:rsidR="00520398" w:rsidRPr="003121AF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C52210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Но чтобы этот обмен мог вступить в силу, необходимо было, чтобы Бог мог прикоснуться к имеющимся у нас средствам, через отдачу Ему десятин и приношений.</w:t>
      </w:r>
    </w:p>
    <w:p w14:paraId="53B88678" w14:textId="77777777" w:rsidR="00520398" w:rsidRPr="003121AF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0B8E72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Вся суть Божьего обмена, произведённого на кресте, состояла в том, что он никоим образом не зависел, ни от нашей работы, ни от размера нашей зарплаты. Божий обмен зависит от нашего правильного отношения к работе и от нашего правильного отношения к зарплате.</w:t>
      </w:r>
    </w:p>
    <w:p w14:paraId="7B6497FB" w14:textId="77777777" w:rsidR="00520398" w:rsidRPr="009415A5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D277FF4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Во-первых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любая работа должна восприниматься, как возможность выполнять своё назначение, от которого зависит наше призвание. Бог – Работник. И в силу этого Бог, - не благоволит к лентяям.</w:t>
      </w:r>
    </w:p>
    <w:p w14:paraId="4F649293" w14:textId="77777777" w:rsidR="00520398" w:rsidRPr="009415A5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57F08F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Во-вторых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любую работу следует исполнять от души, как для Господа, тогда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она – будет представлять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интересы Бога; и будет формировать наш внутренний мир в образ и подобие Бога.</w:t>
      </w:r>
    </w:p>
    <w:p w14:paraId="28B49204" w14:textId="77777777" w:rsidR="00520398" w:rsidRPr="009415A5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14:paraId="325264CB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В-третьих</w:t>
      </w:r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не роптать, а благодарить Бога за любой размер дохода. Потому,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что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вычисляя десятину из имеющегося дохода Бог, открывает для нас возможности самой уникальной и самой выгодной для нас инвестиции. И тогда одна лепта, выраженная в дневном пропитании, может принести дохода больше, чем миллионы, приносимые от избытка.</w:t>
      </w:r>
    </w:p>
    <w:p w14:paraId="1DF18236" w14:textId="77777777" w:rsidR="00520398" w:rsidRPr="009415A5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51D0983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 w:rsidRPr="00851500">
        <w:rPr>
          <w:rFonts w:ascii="Arial" w:hAnsi="Arial" w:cs="Arial"/>
          <w:b/>
          <w:bCs/>
          <w:sz w:val="28"/>
          <w:szCs w:val="32"/>
          <w:lang w:val="ru-RU"/>
        </w:rPr>
        <w:t xml:space="preserve">И </w:t>
      </w:r>
      <w:proofErr w:type="gramStart"/>
      <w:r w:rsidRPr="00851500">
        <w:rPr>
          <w:rFonts w:ascii="Arial" w:hAnsi="Arial" w:cs="Arial"/>
          <w:b/>
          <w:bCs/>
          <w:sz w:val="28"/>
          <w:szCs w:val="32"/>
          <w:lang w:val="ru-RU"/>
        </w:rPr>
        <w:t>в четвёртых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– необходимо быть верным в малом, то есть – жить по своему достатку. А для этого необходимо возлагать свою надежду на Бога и просить у Него</w:t>
      </w:r>
      <w:r w:rsidRPr="00D65519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мудрости.</w:t>
      </w:r>
    </w:p>
    <w:p w14:paraId="5602D3C2" w14:textId="77777777" w:rsidR="00520398" w:rsidRPr="00D83E42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582AC44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lastRenderedPageBreak/>
        <w:t xml:space="preserve">И тогда наша жатва или наш прибыток не за горами. И давайте не забывать, что Божий принцип остаётся прежним – чем больше мы отдаём в Его распоряжение, тем больше мы в своё время получим. </w:t>
      </w:r>
    </w:p>
    <w:p w14:paraId="41179108" w14:textId="77777777" w:rsidR="00520398" w:rsidRPr="003121AF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023C210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 поэтому, в мире существует только одно стабильное и безопасное место, куда бы могли инвестировать наши деньги для получения самого уникального прибытка – это небесный банк, филиалы которого находятся на земле в лице поместных церквей, составляющих Единое Тело Иисуса Христа.</w:t>
      </w:r>
    </w:p>
    <w:p w14:paraId="36D8B7B4" w14:textId="77777777" w:rsidR="00520398" w:rsidRPr="003121AF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30C50B4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Именно в этом банке наши средства трансформируются в благословения нетленные, которые высвобождают Силу Божию во все сферы нашей жизни.</w:t>
      </w:r>
    </w:p>
    <w:p w14:paraId="7A80DAD6" w14:textId="77777777" w:rsidR="00520398" w:rsidRPr="00142053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582E97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Проклятие нищеты никогда не бывает одиноким. Его неизменными компаньонами являются не только голод, но и болезни, разрушенные взаимоотношения, попранное достоинство, и поруганная честь.</w:t>
      </w:r>
    </w:p>
    <w:p w14:paraId="1E003199" w14:textId="77777777" w:rsidR="00520398" w:rsidRPr="00142053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87B6CCA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Многие дети Божии остаются под проклятием нищеты и болезни только потому, что в силу своего неверия и </w:t>
      </w:r>
      <w:proofErr w:type="gramStart"/>
      <w:r>
        <w:rPr>
          <w:rFonts w:ascii="Arial" w:hAnsi="Arial" w:cs="Arial"/>
          <w:bCs/>
          <w:sz w:val="28"/>
          <w:szCs w:val="32"/>
          <w:lang w:val="ru-RU"/>
        </w:rPr>
        <w:t>непослушания, вместо того, чтобы</w:t>
      </w:r>
      <w:proofErr w:type="gramEnd"/>
      <w:r>
        <w:rPr>
          <w:rFonts w:ascii="Arial" w:hAnsi="Arial" w:cs="Arial"/>
          <w:bCs/>
          <w:sz w:val="28"/>
          <w:szCs w:val="32"/>
          <w:lang w:val="ru-RU"/>
        </w:rPr>
        <w:t xml:space="preserve"> вносить в Церковь, используют всевозможные поводы и уловки, чтобы выносить из неё.</w:t>
      </w:r>
      <w:r w:rsidRPr="00623E56">
        <w:rPr>
          <w:rFonts w:ascii="Arial" w:hAnsi="Arial" w:cs="Arial"/>
          <w:bCs/>
          <w:sz w:val="28"/>
          <w:szCs w:val="32"/>
          <w:lang w:val="ru-RU"/>
        </w:rPr>
        <w:t xml:space="preserve"> </w:t>
      </w:r>
      <w:r>
        <w:rPr>
          <w:rFonts w:ascii="Arial" w:hAnsi="Arial" w:cs="Arial"/>
          <w:bCs/>
          <w:sz w:val="28"/>
          <w:szCs w:val="32"/>
          <w:lang w:val="ru-RU"/>
        </w:rPr>
        <w:t>Таким образом:</w:t>
      </w:r>
    </w:p>
    <w:p w14:paraId="02092953" w14:textId="77777777" w:rsidR="00520398" w:rsidRPr="00142053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830183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Во-первых – они оказываются ворами, так как присваивают себе то, что принадлежит Богу. </w:t>
      </w:r>
    </w:p>
    <w:p w14:paraId="20DDC673" w14:textId="77777777" w:rsidR="00520398" w:rsidRPr="00142053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712FBAC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 xml:space="preserve">Во-вторых – вместо любви к Богу, они демонстрируют к Нему своё пренебрежение. </w:t>
      </w:r>
    </w:p>
    <w:p w14:paraId="2E4DE3C8" w14:textId="77777777" w:rsidR="00520398" w:rsidRPr="00142053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D283184" w14:textId="77777777" w:rsidR="00520398" w:rsidRDefault="00520398" w:rsidP="00520398">
      <w:pPr>
        <w:jc w:val="both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В-третьих – удерживая десятины и приношения, или направляя их по своему усмотрению, они тем самым, отказываемся признавать над собою власть Бога.</w:t>
      </w:r>
    </w:p>
    <w:p w14:paraId="0A008832" w14:textId="77777777" w:rsidR="00520398" w:rsidRPr="00D65519" w:rsidRDefault="00520398" w:rsidP="005203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4D661C" w14:textId="29B061F0" w:rsidR="00520398" w:rsidRDefault="00520398" w:rsidP="00520398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32"/>
          <w:lang w:val="ru-RU"/>
        </w:rPr>
      </w:pPr>
      <w:r>
        <w:rPr>
          <w:rFonts w:ascii="Arial" w:hAnsi="Arial" w:cs="Arial"/>
          <w:bCs/>
          <w:sz w:val="28"/>
          <w:szCs w:val="32"/>
          <w:lang w:val="ru-RU"/>
        </w:rPr>
        <w:t>И в-четвёртых – удерживая десятины и приношения, они закрывают для себя вход во дворы Господни.</w:t>
      </w:r>
    </w:p>
    <w:p w14:paraId="6EAA0615" w14:textId="0BB841ED" w:rsidR="00520398" w:rsidRDefault="00520398" w:rsidP="00520398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32"/>
          <w:lang w:val="ru-RU"/>
        </w:rPr>
      </w:pPr>
    </w:p>
    <w:p w14:paraId="36C5E2F6" w14:textId="60A0C43E" w:rsidR="00520398" w:rsidRDefault="00520398" w:rsidP="00520398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32"/>
          <w:lang w:val="ru-RU"/>
        </w:rPr>
      </w:pPr>
    </w:p>
    <w:p w14:paraId="0B27E7DB" w14:textId="7066B7B0" w:rsidR="00F05694" w:rsidRPr="00520398" w:rsidRDefault="00F05694" w:rsidP="00520398">
      <w:pPr>
        <w:rPr>
          <w:lang w:val="ru-RU"/>
        </w:rPr>
      </w:pPr>
    </w:p>
    <w:sectPr w:rsidR="00F05694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98"/>
    <w:rsid w:val="004D7681"/>
    <w:rsid w:val="00520398"/>
    <w:rsid w:val="008255DD"/>
    <w:rsid w:val="00A4506E"/>
    <w:rsid w:val="00E87CBB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B787C"/>
  <w15:chartTrackingRefBased/>
  <w15:docId w15:val="{B81926AE-7DC3-8D4A-9F8E-12CC9DC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2022-01-09T01:06:00Z</dcterms:created>
  <dcterms:modified xsi:type="dcterms:W3CDTF">2022-01-14T07:32:00Z</dcterms:modified>
</cp:coreProperties>
</file>