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C465" w14:textId="77777777" w:rsidR="0012783A" w:rsidRPr="008B6760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proofErr w:type="gramStart"/>
      <w:r w:rsidRPr="008B6760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7.04.21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6EFE3DDD" w14:textId="77777777" w:rsidR="0012783A" w:rsidRPr="00983547" w:rsidRDefault="0012783A" w:rsidP="0012783A">
      <w:pPr>
        <w:pStyle w:val="BodyTextIndent"/>
        <w:ind w:left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98354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A984C0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2FAAB032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3259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Отрешиться</w:t>
      </w:r>
      <w:r>
        <w:rPr>
          <w:rFonts w:ascii="Arial" w:hAnsi="Arial" w:cs="Arial"/>
          <w:sz w:val="28"/>
          <w:szCs w:val="28"/>
          <w:lang w:val="ru-RU"/>
        </w:rPr>
        <w:t xml:space="preserve"> от всего, что мы имеем в сфере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видимого</w:t>
      </w:r>
      <w:proofErr w:type="gramEnd"/>
      <w:r w:rsidRPr="00983547">
        <w:rPr>
          <w:rFonts w:ascii="Arial" w:hAnsi="Arial" w:cs="Arial"/>
          <w:sz w:val="28"/>
          <w:szCs w:val="28"/>
          <w:lang w:val="ru-RU"/>
        </w:rPr>
        <w:t xml:space="preserve"> означает – потерять, попрощаться, расставаться, отрекаться, оставлять.</w:t>
      </w:r>
    </w:p>
    <w:p w14:paraId="34366569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D4842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Построение данной фразы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указывает на сознательную потерю или на сознательное отрешение от всего того, что связано с земным или материальным, чем мы обладаем или 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мы можем или думаем обладать. </w:t>
      </w:r>
    </w:p>
    <w:p w14:paraId="3529E105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A5CE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 xml:space="preserve">Цель этих потерь заключается в том, что если мы, не потеряем то, чем мы обладаем или чем мы думаем обладать, то нам: </w:t>
      </w:r>
    </w:p>
    <w:p w14:paraId="7CB9D1F7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8F3B4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83547">
        <w:rPr>
          <w:rFonts w:ascii="Arial" w:hAnsi="Arial" w:cs="Arial"/>
          <w:sz w:val="28"/>
          <w:szCs w:val="28"/>
          <w:lang w:val="ru-RU"/>
        </w:rPr>
        <w:t>ечем будет заплатить за право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быть учениками Господа. </w:t>
      </w:r>
    </w:p>
    <w:p w14:paraId="756A2DB5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8798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ависимость от земного </w:t>
      </w:r>
      <w:r>
        <w:rPr>
          <w:rFonts w:ascii="Arial" w:hAnsi="Arial" w:cs="Arial"/>
          <w:sz w:val="28"/>
          <w:szCs w:val="28"/>
          <w:lang w:val="ru-RU"/>
        </w:rPr>
        <w:t>– станет в нашей жизни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корнем всех зол и неодолимой поме</w:t>
      </w:r>
      <w:r>
        <w:rPr>
          <w:rFonts w:ascii="Arial" w:hAnsi="Arial" w:cs="Arial"/>
          <w:sz w:val="28"/>
          <w:szCs w:val="28"/>
          <w:lang w:val="ru-RU"/>
        </w:rPr>
        <w:t>хой в обретении статуса ученика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140C1FB8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9953C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тими словами Иисус, хотел подчеркнуть и показать отношение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 земным благам.</w:t>
      </w:r>
    </w:p>
    <w:p w14:paraId="464EEBE6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CACD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>ти слова являются предупреждением тем, кто желает обогатиться. Потому, что желание обо</w:t>
      </w:r>
      <w:r>
        <w:rPr>
          <w:rFonts w:ascii="Arial" w:hAnsi="Arial" w:cs="Arial"/>
          <w:sz w:val="28"/>
          <w:szCs w:val="28"/>
          <w:lang w:val="ru-RU"/>
        </w:rPr>
        <w:t>гатиться, определяет нашу зависи</w:t>
      </w:r>
      <w:r w:rsidRPr="00983547">
        <w:rPr>
          <w:rFonts w:ascii="Arial" w:hAnsi="Arial" w:cs="Arial"/>
          <w:sz w:val="28"/>
          <w:szCs w:val="28"/>
          <w:lang w:val="ru-RU"/>
        </w:rPr>
        <w:t>мость от денег.</w:t>
      </w:r>
    </w:p>
    <w:p w14:paraId="4D40CA71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2C5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то, от чего мы зависи</w:t>
      </w:r>
      <w:r w:rsidRPr="00983547">
        <w:rPr>
          <w:rFonts w:ascii="Arial" w:hAnsi="Arial" w:cs="Arial"/>
          <w:sz w:val="28"/>
          <w:szCs w:val="28"/>
          <w:lang w:val="ru-RU"/>
        </w:rPr>
        <w:t>м, н</w:t>
      </w:r>
      <w:r>
        <w:rPr>
          <w:rFonts w:ascii="Arial" w:hAnsi="Arial" w:cs="Arial"/>
          <w:sz w:val="28"/>
          <w:szCs w:val="28"/>
          <w:lang w:val="ru-RU"/>
        </w:rPr>
        <w:t xml:space="preserve">а самом деле, как </w:t>
      </w:r>
      <w:r w:rsidRPr="00983547">
        <w:rPr>
          <w:rFonts w:ascii="Arial" w:hAnsi="Arial" w:cs="Arial"/>
          <w:sz w:val="28"/>
          <w:szCs w:val="28"/>
          <w:lang w:val="ru-RU"/>
        </w:rPr>
        <w:t>раз и является нашим божеством и нашим поклонением этому божеству. Ведь Бог на самом деле, ничего не имеет против земных богатств или денег, которые являются эквивалентом этого богатства.</w:t>
      </w:r>
    </w:p>
    <w:p w14:paraId="13E7DC0C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169D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Потому, что Он является Создателем и Творцом всего земного богатства. И создавал то Он, эти богатства для блага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чтобы человек мог обладать ими.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пользуясь этими богатствами, мог </w:t>
      </w:r>
      <w:r>
        <w:rPr>
          <w:rFonts w:ascii="Arial" w:hAnsi="Arial" w:cs="Arial"/>
          <w:sz w:val="28"/>
          <w:szCs w:val="28"/>
          <w:lang w:val="ru-RU"/>
        </w:rPr>
        <w:t xml:space="preserve">бы </w:t>
      </w:r>
      <w:r w:rsidRPr="00983547">
        <w:rPr>
          <w:rFonts w:ascii="Arial" w:hAnsi="Arial" w:cs="Arial"/>
          <w:sz w:val="28"/>
          <w:szCs w:val="28"/>
          <w:lang w:val="ru-RU"/>
        </w:rPr>
        <w:t>увлечься его Создателем и познавать Его.</w:t>
      </w:r>
    </w:p>
    <w:p w14:paraId="087525E9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C0ADA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 xml:space="preserve">Но как </w:t>
      </w:r>
      <w:proofErr w:type="gramStart"/>
      <w:r w:rsidRPr="00983547">
        <w:rPr>
          <w:rFonts w:ascii="Arial" w:hAnsi="Arial" w:cs="Arial"/>
          <w:sz w:val="28"/>
          <w:szCs w:val="28"/>
          <w:lang w:val="ru-RU"/>
        </w:rPr>
        <w:t>только творение</w:t>
      </w:r>
      <w:proofErr w:type="gramEnd"/>
      <w:r w:rsidRPr="00983547">
        <w:rPr>
          <w:rFonts w:ascii="Arial" w:hAnsi="Arial" w:cs="Arial"/>
          <w:sz w:val="28"/>
          <w:szCs w:val="28"/>
          <w:lang w:val="ru-RU"/>
        </w:rPr>
        <w:t xml:space="preserve"> созданное Богом для службы человеку, овладе</w:t>
      </w:r>
      <w:r>
        <w:rPr>
          <w:rFonts w:ascii="Arial" w:hAnsi="Arial" w:cs="Arial"/>
          <w:sz w:val="28"/>
          <w:szCs w:val="28"/>
          <w:lang w:val="ru-RU"/>
        </w:rPr>
        <w:t>вает человеком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оно трансформируется для человека из </w:t>
      </w:r>
      <w:r>
        <w:rPr>
          <w:rFonts w:ascii="Arial" w:hAnsi="Arial" w:cs="Arial"/>
          <w:sz w:val="28"/>
          <w:szCs w:val="28"/>
          <w:lang w:val="ru-RU"/>
        </w:rPr>
        <w:t>слуги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в его господина и становится его богом. </w:t>
      </w:r>
    </w:p>
    <w:p w14:paraId="4779114E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9BB7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83547"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 w:rsidRPr="00983547">
        <w:rPr>
          <w:rFonts w:ascii="Arial" w:hAnsi="Arial" w:cs="Arial"/>
          <w:sz w:val="28"/>
          <w:szCs w:val="28"/>
          <w:lang w:val="ru-RU"/>
        </w:rPr>
        <w:t xml:space="preserve"> Бог теряет человека, а человек те</w:t>
      </w:r>
      <w:r>
        <w:rPr>
          <w:rFonts w:ascii="Arial" w:hAnsi="Arial" w:cs="Arial"/>
          <w:sz w:val="28"/>
          <w:szCs w:val="28"/>
          <w:lang w:val="ru-RU"/>
        </w:rPr>
        <w:t>ряет, как Бога, так и своё наз</w:t>
      </w:r>
      <w:r w:rsidRPr="00983547">
        <w:rPr>
          <w:rFonts w:ascii="Arial" w:hAnsi="Arial" w:cs="Arial"/>
          <w:sz w:val="28"/>
          <w:szCs w:val="28"/>
          <w:lang w:val="ru-RU"/>
        </w:rPr>
        <w:t>начение в Боге.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И чтобы предохранить человека от поклонения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благословениям в сфере его душевной жизни -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Бог ввёл заповедь десятин и приношений, которые: </w:t>
      </w:r>
    </w:p>
    <w:p w14:paraId="46B8E3A6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22BF9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983547">
        <w:rPr>
          <w:rFonts w:ascii="Arial" w:hAnsi="Arial" w:cs="Arial"/>
          <w:sz w:val="28"/>
          <w:szCs w:val="28"/>
          <w:lang w:val="ru-RU"/>
        </w:rPr>
        <w:t>оворят человеку о том, кто является подлинным хозяином этих богатств</w:t>
      </w:r>
      <w:r>
        <w:rPr>
          <w:rFonts w:ascii="Arial" w:hAnsi="Arial" w:cs="Arial"/>
          <w:sz w:val="28"/>
          <w:szCs w:val="28"/>
          <w:lang w:val="ru-RU"/>
        </w:rPr>
        <w:t xml:space="preserve"> или же: от Кого следует ставить себя в зависимость; Кого следует чтить; Кому следует поклоняться; и Кого следует искать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745DD309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5E978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>Господня земля, и что наполняет ее (</w:t>
      </w:r>
      <w:proofErr w:type="gramStart"/>
      <w:r w:rsidRPr="00983547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83547">
        <w:rPr>
          <w:rFonts w:ascii="Arial" w:hAnsi="Arial" w:cs="Arial"/>
          <w:sz w:val="28"/>
          <w:szCs w:val="28"/>
          <w:u w:val="single"/>
          <w:lang w:val="ru-RU"/>
        </w:rPr>
        <w:t>10:26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1C8A7B56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A447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признать над собою власть Бога. </w:t>
      </w:r>
    </w:p>
    <w:p w14:paraId="2A1097B7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91A3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</w:t>
      </w:r>
      <w:proofErr w:type="gramStart"/>
      <w:r w:rsidRPr="00983547">
        <w:rPr>
          <w:rFonts w:ascii="Arial" w:hAnsi="Arial" w:cs="Arial"/>
          <w:sz w:val="28"/>
          <w:szCs w:val="28"/>
          <w:lang w:val="ru-RU"/>
        </w:rPr>
        <w:t>возможность,  выразить</w:t>
      </w:r>
      <w:proofErr w:type="gramEnd"/>
      <w:r w:rsidRPr="00983547">
        <w:rPr>
          <w:rFonts w:ascii="Arial" w:hAnsi="Arial" w:cs="Arial"/>
          <w:sz w:val="28"/>
          <w:szCs w:val="28"/>
          <w:lang w:val="ru-RU"/>
        </w:rPr>
        <w:t xml:space="preserve"> Богу свою любовь или своё послушание. А Богу – </w:t>
      </w:r>
      <w:r>
        <w:rPr>
          <w:rFonts w:ascii="Arial" w:hAnsi="Arial" w:cs="Arial"/>
          <w:sz w:val="28"/>
          <w:szCs w:val="28"/>
          <w:lang w:val="ru-RU"/>
        </w:rPr>
        <w:t xml:space="preserve">дают основание, </w:t>
      </w:r>
      <w:r w:rsidRPr="00983547">
        <w:rPr>
          <w:rFonts w:ascii="Arial" w:hAnsi="Arial" w:cs="Arial"/>
          <w:sz w:val="28"/>
          <w:szCs w:val="28"/>
          <w:lang w:val="ru-RU"/>
        </w:rPr>
        <w:t>благословить нас всяким духовным благословением.</w:t>
      </w:r>
    </w:p>
    <w:p w14:paraId="618F04BF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5F4A5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входить во дворы Господни</w:t>
      </w:r>
      <w:r>
        <w:rPr>
          <w:rFonts w:ascii="Arial" w:hAnsi="Arial" w:cs="Arial"/>
          <w:sz w:val="28"/>
          <w:szCs w:val="28"/>
          <w:lang w:val="ru-RU"/>
        </w:rPr>
        <w:t xml:space="preserve"> или же,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4D772EF0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09496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Воздайте Господу славу </w:t>
      </w:r>
      <w:r>
        <w:rPr>
          <w:rFonts w:ascii="Arial" w:hAnsi="Arial" w:cs="Arial"/>
          <w:sz w:val="28"/>
          <w:szCs w:val="28"/>
          <w:lang w:val="ru-RU"/>
        </w:rPr>
        <w:t xml:space="preserve">имени Его, несите дары и идите 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во дворы Его, поклонитесь Господу во благолепии </w:t>
      </w:r>
      <w:proofErr w:type="gramStart"/>
      <w:r w:rsidRPr="00983547">
        <w:rPr>
          <w:rFonts w:ascii="Arial" w:hAnsi="Arial" w:cs="Arial"/>
          <w:sz w:val="28"/>
          <w:szCs w:val="28"/>
          <w:lang w:val="ru-RU"/>
        </w:rPr>
        <w:t>святыни  (</w:t>
      </w:r>
      <w:proofErr w:type="gramEnd"/>
      <w:r w:rsidRPr="00983547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5E6131CE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09AA7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воздавать Богу</w:t>
      </w:r>
      <w:r>
        <w:rPr>
          <w:rFonts w:ascii="Arial" w:hAnsi="Arial" w:cs="Arial"/>
          <w:sz w:val="28"/>
          <w:szCs w:val="28"/>
          <w:lang w:val="ru-RU"/>
        </w:rPr>
        <w:t xml:space="preserve"> честь 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славу.</w:t>
      </w:r>
    </w:p>
    <w:p w14:paraId="64F9EB4E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50C17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поклоняться Богу в благолепии святыни.</w:t>
      </w:r>
    </w:p>
    <w:p w14:paraId="3C6DB8C1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559B41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Богу возможность, защитить и исцелить человека от проклятия нищеты и наделить человека властью над деньгами.</w:t>
      </w:r>
    </w:p>
    <w:p w14:paraId="6731EFF7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CFD164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 если, власть денег над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рассматривается Писанием, как корень всех зол:</w:t>
      </w:r>
      <w:r w:rsidRPr="00154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83547">
        <w:rPr>
          <w:rFonts w:ascii="Arial" w:hAnsi="Arial" w:cs="Arial"/>
          <w:sz w:val="28"/>
          <w:szCs w:val="28"/>
          <w:lang w:val="ru-RU"/>
        </w:rPr>
        <w:t>о исходя из этой констатации, власть над деньгами, будет являться корнем вс</w:t>
      </w:r>
      <w:r>
        <w:rPr>
          <w:rFonts w:ascii="Arial" w:hAnsi="Arial" w:cs="Arial"/>
          <w:sz w:val="28"/>
          <w:szCs w:val="28"/>
          <w:lang w:val="ru-RU"/>
        </w:rPr>
        <w:t>якой добродетели.</w:t>
      </w:r>
    </w:p>
    <w:p w14:paraId="1CA0AA12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AA809" w14:textId="036F51B0" w:rsidR="00AC720D" w:rsidRPr="00462C1B" w:rsidRDefault="0012783A" w:rsidP="00462C1B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proofErr w:type="gramStart"/>
      <w:r w:rsidRPr="00983547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983547">
        <w:rPr>
          <w:rFonts w:ascii="Arial" w:hAnsi="Arial" w:cs="Arial"/>
          <w:sz w:val="28"/>
          <w:szCs w:val="28"/>
          <w:u w:val="single"/>
          <w:lang w:val="ru-RU"/>
        </w:rPr>
        <w:t>.6:10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sectPr w:rsidR="00AC720D" w:rsidRPr="00462C1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63E2" w14:textId="77777777" w:rsidR="00AE36A9" w:rsidRDefault="00AE36A9" w:rsidP="0012783A">
      <w:r>
        <w:separator/>
      </w:r>
    </w:p>
  </w:endnote>
  <w:endnote w:type="continuationSeparator" w:id="0">
    <w:p w14:paraId="44ACA4B5" w14:textId="77777777" w:rsidR="00AE36A9" w:rsidRDefault="00AE36A9" w:rsidP="001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AA2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E00F8" w14:textId="77777777" w:rsidR="0012783A" w:rsidRDefault="0012783A" w:rsidP="0012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D35D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55C64" w14:textId="77777777" w:rsidR="0012783A" w:rsidRDefault="0012783A" w:rsidP="0012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A327" w14:textId="77777777" w:rsidR="00AE36A9" w:rsidRDefault="00AE36A9" w:rsidP="0012783A">
      <w:r>
        <w:separator/>
      </w:r>
    </w:p>
  </w:footnote>
  <w:footnote w:type="continuationSeparator" w:id="0">
    <w:p w14:paraId="5AC93975" w14:textId="77777777" w:rsidR="00AE36A9" w:rsidRDefault="00AE36A9" w:rsidP="001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3A"/>
    <w:rsid w:val="0012783A"/>
    <w:rsid w:val="001D6F35"/>
    <w:rsid w:val="00462C1B"/>
    <w:rsid w:val="005D1283"/>
    <w:rsid w:val="00AC720D"/>
    <w:rsid w:val="00AE36A9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69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783A"/>
  </w:style>
  <w:style w:type="paragraph" w:styleId="BodyTextIndent">
    <w:name w:val="Body Text Indent"/>
    <w:basedOn w:val="Normal"/>
    <w:link w:val="BodyTextIndentChar"/>
    <w:rsid w:val="0012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2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2021-07-04T02:51:00Z</dcterms:created>
  <dcterms:modified xsi:type="dcterms:W3CDTF">2021-07-10T17:57:00Z</dcterms:modified>
</cp:coreProperties>
</file>