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A" w:rsidRDefault="008826FA" w:rsidP="008826F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A218C2">
        <w:rPr>
          <w:rFonts w:ascii="Arial" w:hAnsi="Arial" w:cs="Arial"/>
          <w:b/>
          <w:i/>
          <w:sz w:val="28"/>
          <w:szCs w:val="28"/>
        </w:rPr>
        <w:t>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A218C2">
        <w:rPr>
          <w:rFonts w:ascii="Arial" w:hAnsi="Arial" w:cs="Arial"/>
          <w:b/>
          <w:i/>
          <w:sz w:val="28"/>
          <w:szCs w:val="28"/>
        </w:rPr>
        <w:t>10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20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рм</w:t>
      </w:r>
    </w:p>
    <w:p w:rsidR="008826FA" w:rsidRPr="00DA1F52" w:rsidRDefault="008826FA" w:rsidP="008826F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</w:p>
    <w:p w:rsidR="008826FA" w:rsidRPr="00DA1F52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05680F" w:rsidRDefault="008826FA" w:rsidP="008826FA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8826FA" w:rsidRPr="00EF1763" w:rsidRDefault="008826FA" w:rsidP="008826FA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8826FA" w:rsidRPr="005905E2" w:rsidRDefault="008826FA" w:rsidP="008826FA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8826FA" w:rsidRPr="00EF1763" w:rsidRDefault="008826FA" w:rsidP="008826FA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8826FA" w:rsidRPr="008826FA" w:rsidRDefault="008826FA" w:rsidP="008826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DA1F52" w:rsidRDefault="008826FA" w:rsidP="008826FA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DA1F52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8826FA" w:rsidRPr="007436BF" w:rsidRDefault="008826FA" w:rsidP="00B177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EA6270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8826FA" w:rsidRPr="00EA6270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8826FA" w:rsidRPr="00EA6270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8826FA" w:rsidRPr="00EA6270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8826FA" w:rsidRPr="00EA6270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8826FA" w:rsidRPr="00EA6270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A218C2" w:rsidRPr="00AC30F2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</w:p>
    <w:p w:rsidR="008826FA" w:rsidRPr="001C0B8D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8826FA" w:rsidRPr="00DA1F52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DA1F52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8826FA" w:rsidRPr="00681CBE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1F570D" w:rsidRDefault="008826FA" w:rsidP="008826FA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:rsidR="008826FA" w:rsidRPr="00625C69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что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 мы установили происхождение и источник всякого добра. </w:t>
      </w: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протекающее во всяком великодушии с радостью,</w:t>
      </w:r>
      <w:r w:rsidRPr="005C16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sz w:val="28"/>
          <w:szCs w:val="28"/>
          <w:lang w:val="ru-RU"/>
        </w:rPr>
        <w:t>в избирательной любви Христовой, основано на сверхъестественной способности, видеть своё наследие и своё призвание в Боге, и ожидать с надеждою, исполнение увиденного.</w:t>
      </w: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826FA" w:rsidRPr="005C1656" w:rsidRDefault="008826FA" w:rsidP="008826F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призвана благодарить Бога, за искупление, хранить себя неосквернёнными от мира, святить Бога, в своих сердцах и душах, ожидая исполнения обетований, данных Богом.</w:t>
      </w:r>
    </w:p>
    <w:p w:rsidR="008826FA" w:rsidRPr="004524F2" w:rsidRDefault="008826FA" w:rsidP="008826F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:rsidR="008826FA" w:rsidRPr="005C1656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26FA" w:rsidRPr="00A732FC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26FA" w:rsidRPr="004E1D92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7436BF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Итак, продолжим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следующе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достоинств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:rsidR="008826FA" w:rsidRPr="00437D65" w:rsidRDefault="008826FA" w:rsidP="008826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826FA" w:rsidRPr="000F339A" w:rsidRDefault="008826FA" w:rsidP="008826FA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Благочестие</w:t>
      </w:r>
    </w:p>
    <w:p w:rsidR="008826FA" w:rsidRPr="00706927" w:rsidRDefault="008826FA" w:rsidP="008826FA">
      <w:pPr>
        <w:pStyle w:val="NoSpacing"/>
        <w:rPr>
          <w:rFonts w:ascii="Arial" w:hAnsi="Arial" w:cs="Arial"/>
          <w:sz w:val="16"/>
          <w:szCs w:val="16"/>
          <w:lang w:val="ru-RU"/>
        </w:rPr>
      </w:pPr>
    </w:p>
    <w:p w:rsidR="008826FA" w:rsidRPr="005D083C" w:rsidRDefault="008826FA" w:rsidP="008826FA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8826FA" w:rsidRPr="004E1D92" w:rsidRDefault="008826FA" w:rsidP="008826F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826FA" w:rsidRPr="004E1D92" w:rsidRDefault="008826FA" w:rsidP="008826F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:rsidR="008826FA" w:rsidRPr="004E1D92" w:rsidRDefault="008826FA" w:rsidP="008826F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826FA" w:rsidRPr="004E1D92" w:rsidRDefault="008826FA" w:rsidP="008826F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во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:rsidR="008826FA" w:rsidRPr="00FA6015" w:rsidRDefault="008826FA" w:rsidP="008826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826FA" w:rsidRPr="006A67B4" w:rsidRDefault="008826FA" w:rsidP="008826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Именно по проявлению плода благочестия –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определяется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подлинность любви Божией «Агапе», в сердце человека.</w:t>
      </w:r>
    </w:p>
    <w:p w:rsidR="008826FA" w:rsidRPr="00CF5679" w:rsidRDefault="008826FA" w:rsidP="008826F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826FA" w:rsidRPr="00ED41D7" w:rsidRDefault="008826FA" w:rsidP="008826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Вопрос: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своим благочестием, с благостью Бога?</w:t>
      </w:r>
    </w:p>
    <w:p w:rsidR="008826FA" w:rsidRPr="00ED41D7" w:rsidRDefault="008826FA" w:rsidP="008826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="000B78CF"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, </w:t>
      </w:r>
      <w:r w:rsidR="000B78CF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которому следует испытывать</w:t>
      </w:r>
      <w:r w:rsidR="00A12821" w:rsidRPr="00A12821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A12821">
        <w:rPr>
          <w:rFonts w:ascii="Arial" w:hAnsi="Arial" w:cs="Arial"/>
          <w:color w:val="000000" w:themeColor="text1"/>
          <w:sz w:val="28"/>
          <w:szCs w:val="28"/>
          <w:lang w:val="ru-RU"/>
        </w:rPr>
        <w:t>себя</w:t>
      </w:r>
      <w:r w:rsidR="000B78CF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предмет того, что мы соработаем нашим благочестием, с благостью Бога </w:t>
      </w:r>
      <w:r w:rsidR="000B78CF"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по результату принятия обетования, что у нас будет сын, посредством которого, Бог совершит суд над нашим ветхим человеком.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 xml:space="preserve">И явился Аврааму Господь у дубравы Мамре, когда он сидел при входе в шатер, во время зноя дневного. Он возвел очи свои и взглянул, и вот, три мужа стоят против него. 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 xml:space="preserve">Увидев, он побежал навстречу им от входа в шатер и поклонился до земли, и сказал: Владыка! если я обрел благоволение пред очами Твоими, не пройди мимо раба Твоего; и принесут немного воды, и омоют ноги ваши; и отдохните под сим деревом, 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 xml:space="preserve">А я принесу хлеба, и вы подкрепите сердца ваши; потом пойдите; так как вы идете мимо раба вашего. Они сказали: сделай так, как говоришь. И поспешил Авраам в шатер к Сарре и сказал: поскорее замеси три саты лучшей муки и сделай пресные хлебы. И побежал </w:t>
      </w:r>
      <w:r w:rsidRPr="0022184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Авраам к стаду, и взял теленка нежного и хорошего, и дал отроку, и тот поспешил приготовить его. 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 xml:space="preserve">И взял масла и молока и теленка приготовленного, и поставил перед ними, а сам стоял подле них под деревом. И они ели. И сказали ему: где Сарра, жена твоя? Он отвечал: здесь, в шатре. 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>И сказал один из них: Я опять буду у тебя в это же время, и будет сын у Сарры, жены твоей. И встали те мужи и оттуда отправились к Содому; Авраам же пошел с ними, проводить их. И сказал Господь: утаю ли Я от Авраама, что хочу делать!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 xml:space="preserve">От Авраама точно произойдет народ великий и сильный, и благословятся в нем все народы земли, ибо Я избрал его для того, чтобы он заповедал сынам своим и дому своему после себя, ходить путем Господним, творя правду и суд; 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>И исполнит Господь над Авраамом, что сказал о нем. И сказал Господь: вопль Содомский и Гоморрский, велик он, и грех их, тяжел он весьма; сойду и посмотрю, точно ли они поступают так, каков вопль на них, восходящий ко Мне, или нет; узнаю.</w:t>
      </w:r>
    </w:p>
    <w:p w:rsidR="00FA7ACF" w:rsidRPr="00221847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1847">
        <w:rPr>
          <w:rFonts w:ascii="Arial" w:hAnsi="Arial" w:cs="Arial"/>
          <w:i/>
          <w:sz w:val="28"/>
          <w:szCs w:val="28"/>
          <w:lang w:val="ru-RU"/>
        </w:rPr>
        <w:t xml:space="preserve">И обратились мужи оттуда и пошли в Содом; Авраам же еще стоял пред лицем Господа </w:t>
      </w:r>
      <w:r w:rsidRPr="00221847">
        <w:rPr>
          <w:rFonts w:ascii="Arial" w:hAnsi="Arial" w:cs="Arial"/>
          <w:b/>
          <w:i/>
          <w:sz w:val="28"/>
          <w:szCs w:val="28"/>
          <w:lang w:val="ru-RU"/>
        </w:rPr>
        <w:t>(Быт.18:1-22).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8826FA" w:rsidP="00FA7A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</w:t>
      </w:r>
      <w:r w:rsidR="00FA7ACF">
        <w:rPr>
          <w:rFonts w:ascii="Arial" w:hAnsi="Arial" w:cs="Arial"/>
          <w:sz w:val="28"/>
          <w:szCs w:val="28"/>
          <w:lang w:val="ru-RU"/>
        </w:rPr>
        <w:t xml:space="preserve"> наше внимание, на пять последовательных шагов, хотя их и гораздо больше, которые позволили Аврааму увидеть и узнать Бога. А, Богу – позволили исполнить для Авраама обетование, которое дал ему Бог, когда вызвал его из Ура Халдейского, и из Харрана.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Первое,</w:t>
      </w:r>
      <w:r>
        <w:rPr>
          <w:rFonts w:ascii="Arial" w:hAnsi="Arial" w:cs="Arial"/>
          <w:sz w:val="28"/>
          <w:szCs w:val="28"/>
          <w:lang w:val="ru-RU"/>
        </w:rPr>
        <w:t xml:space="preserve"> на что следует обратить внимание – это на то, на каком месте явился Господь Аврааму.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</w:t>
      </w:r>
      <w:r w:rsidR="00F74D9D" w:rsidRPr="00F74D9D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при каких обстоятельствах, и в каком состоянии находился Авраам, когда Бог явился Аврааму.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внимание, на поступок, который совершил Авраам, давший </w:t>
      </w:r>
      <w:r w:rsidR="009E2198">
        <w:rPr>
          <w:rFonts w:ascii="Arial" w:hAnsi="Arial" w:cs="Arial"/>
          <w:sz w:val="28"/>
          <w:szCs w:val="28"/>
          <w:lang w:val="ru-RU"/>
        </w:rPr>
        <w:t>ему возможность</w:t>
      </w:r>
      <w:r>
        <w:rPr>
          <w:rFonts w:ascii="Arial" w:hAnsi="Arial" w:cs="Arial"/>
          <w:sz w:val="28"/>
          <w:szCs w:val="28"/>
          <w:lang w:val="ru-RU"/>
        </w:rPr>
        <w:t xml:space="preserve"> увидеть </w:t>
      </w:r>
      <w:r w:rsidR="009E2198">
        <w:rPr>
          <w:rFonts w:ascii="Arial" w:hAnsi="Arial" w:cs="Arial"/>
          <w:sz w:val="28"/>
          <w:szCs w:val="28"/>
          <w:lang w:val="ru-RU"/>
        </w:rPr>
        <w:t>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Четвёртое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внимание на то, что сделал Авраам, когда он увидел Бога.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Пятое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внимание на то, какое обещание дал Бог Аврааму, когда принял приготовленную Авраамом пищу. 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теле, имеет дубрава Мамре, на территории которой Бог явился Аврааму?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Дубрава Мамре, где Авраам раскинул свои шатры – являлась владением одного весьма воинственного и знаменитого Аморрейского князя Мамре, из окрестностей Хеврона, который был союзником Авраама, что на практике означает, что Авраам и Мамре заключили друг с другом завет.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Хеврон, из которого происходил Мамре, означает – место союза; место завета или же, место клятвы. В то время как само имя «Мамре» означает – Слово.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же дубовая роща, насаждённая Мамре – являлась белым дубом, который в допотопном мире, назывался деревом «Гофер», из материала которого в своё время Ной, по повелению Бога, сделал ковчег, для спасения своего дома.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образом Авраама в нашем теле – является наш новый человек, союзником нашего нового человека, в лице Мамре – является Слово Божие, насаждённое в нашем сердце, из дерева «Гофер» для спасения нашего дома.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</w:t>
      </w:r>
      <w:r w:rsidRPr="008826F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26FA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Ин.8:31,32</w:t>
      </w:r>
      <w:r w:rsidRPr="008826FA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мы могли получить во владение добрую землю, в достоинстве нашего тела, искупленного Богом, в смерти Господа Иисуса Христа, от власти и закона греха смерти – нам подобно Аврааму следует заключить завет, с Мамре, в достоинстве Слов</w:t>
      </w:r>
      <w:r w:rsidR="003F5580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чтобы Оно пребывало в нас, и мы пребывали в Нём.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и в каком состоянии находился Авраам, когда Бог явился Аврааму.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вопрос, находится во фразе: «когда он сидел при входе в шатер, во время зноя дневного».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интересно, что глагол «сидеть», в данном месте Писания на иврите означает - жить, обитать, пребывать; останавливаться для жилья; брать замуж чужеземную женщину.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 напомню, что Авраам – это образ нашего нового человека, живущего в нашем теле. Входом в шатёр Авраама – являются его уста, обузданные уздою кротости.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7A781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Сидеть у входа в свой шатер означает – брать на себя ответств</w:t>
      </w:r>
      <w:r w:rsidR="007A781F">
        <w:rPr>
          <w:rFonts w:ascii="Arial" w:hAnsi="Arial" w:cs="Arial"/>
          <w:sz w:val="28"/>
          <w:szCs w:val="28"/>
          <w:lang w:val="ru-RU"/>
        </w:rPr>
        <w:t>енность за спасение своей души.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B1775F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не оставляйте упования вашего, которому предстоит </w:t>
      </w:r>
      <w:r w:rsidRPr="009E2198">
        <w:rPr>
          <w:rFonts w:ascii="Arial" w:hAnsi="Arial" w:cs="Arial"/>
          <w:b/>
          <w:i/>
          <w:sz w:val="28"/>
          <w:szCs w:val="28"/>
          <w:u w:val="single"/>
          <w:lang w:val="ru-RU"/>
        </w:rPr>
        <w:t>великое воздаяние</w:t>
      </w: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. Терпение нужно вам, чтобы, исполнив волю Божию, получить обещанное; ибо еще немного, очень немного,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И Грядущий придет и не умедлит. Праведный верою жив будет; а если кто поколеблется, не благоволит к тому душа Моя. Мы же не из колеблющихся на погибель, </w:t>
      </w:r>
      <w:r w:rsidRPr="0099379F">
        <w:rPr>
          <w:rFonts w:ascii="Arial" w:hAnsi="Arial" w:cs="Arial"/>
          <w:i/>
          <w:sz w:val="28"/>
          <w:szCs w:val="28"/>
          <w:u w:val="single"/>
          <w:lang w:val="ru-RU"/>
        </w:rPr>
        <w:t>но стоим в вере к спасению души</w:t>
      </w: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E22F0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2F0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Евр.10:35-39</w:t>
      </w:r>
      <w:r w:rsidRPr="00E22F0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75F">
        <w:rPr>
          <w:rFonts w:ascii="Arial" w:hAnsi="Arial" w:cs="Arial"/>
          <w:b/>
          <w:sz w:val="28"/>
          <w:szCs w:val="28"/>
          <w:lang w:val="ru-RU"/>
        </w:rPr>
        <w:t xml:space="preserve">Во-первых – великое воздаяние, </w:t>
      </w:r>
      <w:r>
        <w:rPr>
          <w:rFonts w:ascii="Arial" w:hAnsi="Arial" w:cs="Arial"/>
          <w:sz w:val="28"/>
          <w:szCs w:val="28"/>
          <w:lang w:val="ru-RU"/>
        </w:rPr>
        <w:t>состоит в спасении нашей души, посредством её потери в смерти Господа Иисуса, и обретении нашей души в Его воскресении.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1775F" w:rsidRPr="00B1775F">
        <w:rPr>
          <w:rFonts w:ascii="Arial" w:hAnsi="Arial" w:cs="Arial"/>
          <w:b/>
          <w:sz w:val="28"/>
          <w:szCs w:val="28"/>
          <w:lang w:val="ru-RU"/>
        </w:rPr>
        <w:t xml:space="preserve">– великое воздаяние, </w:t>
      </w:r>
      <w:r w:rsidR="009E2198">
        <w:rPr>
          <w:rFonts w:ascii="Arial" w:hAnsi="Arial" w:cs="Arial"/>
          <w:sz w:val="28"/>
          <w:szCs w:val="28"/>
          <w:lang w:val="ru-RU"/>
        </w:rPr>
        <w:t xml:space="preserve">состоит </w:t>
      </w:r>
      <w:r>
        <w:rPr>
          <w:rFonts w:ascii="Arial" w:hAnsi="Arial" w:cs="Arial"/>
          <w:sz w:val="28"/>
          <w:szCs w:val="28"/>
          <w:lang w:val="ru-RU"/>
        </w:rPr>
        <w:t xml:space="preserve">в спасении нашего тела, в котором мы, призваны воздвигнуть державу, чтобы стать носителями небесного тела. 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9E2198">
        <w:rPr>
          <w:rFonts w:ascii="Arial" w:hAnsi="Arial" w:cs="Arial"/>
          <w:b/>
          <w:sz w:val="28"/>
          <w:szCs w:val="28"/>
          <w:lang w:val="ru-RU"/>
        </w:rPr>
        <w:t>великое воздаяние,</w:t>
      </w:r>
      <w:r w:rsidR="009E2198" w:rsidRPr="009E21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становится нашей гарантией, которая даёт Богу основание, восхитить нас в предрассветной мгле, в сретенье Господу на облаках. И, так всегда с Господом будем.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Ханаанская земля, </w:t>
      </w:r>
      <w:r w:rsidR="009E7B22">
        <w:rPr>
          <w:rFonts w:ascii="Arial" w:hAnsi="Arial" w:cs="Arial"/>
          <w:sz w:val="28"/>
          <w:szCs w:val="28"/>
          <w:lang w:val="ru-RU"/>
        </w:rPr>
        <w:t xml:space="preserve">являлась прообразом нашего </w:t>
      </w:r>
      <w:r w:rsidR="002E40A5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перстного тела</w:t>
      </w:r>
      <w:r w:rsidR="009E7B22">
        <w:rPr>
          <w:rFonts w:ascii="Arial" w:hAnsi="Arial" w:cs="Arial"/>
          <w:sz w:val="28"/>
          <w:szCs w:val="28"/>
          <w:lang w:val="ru-RU"/>
        </w:rPr>
        <w:t>. Ж</w:t>
      </w:r>
      <w:r>
        <w:rPr>
          <w:rFonts w:ascii="Arial" w:hAnsi="Arial" w:cs="Arial"/>
          <w:sz w:val="28"/>
          <w:szCs w:val="28"/>
          <w:lang w:val="ru-RU"/>
        </w:rPr>
        <w:t>ивущи</w:t>
      </w:r>
      <w:r w:rsidR="009E7B22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на ней враждебны</w:t>
      </w:r>
      <w:r w:rsidR="009E7B22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народ</w:t>
      </w:r>
      <w:r w:rsidR="009E7B22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>, представля</w:t>
      </w:r>
      <w:r w:rsidR="009E7B22">
        <w:rPr>
          <w:rFonts w:ascii="Arial" w:hAnsi="Arial" w:cs="Arial"/>
          <w:sz w:val="28"/>
          <w:szCs w:val="28"/>
          <w:lang w:val="ru-RU"/>
        </w:rPr>
        <w:t>ют</w:t>
      </w:r>
      <w:r>
        <w:rPr>
          <w:rFonts w:ascii="Arial" w:hAnsi="Arial" w:cs="Arial"/>
          <w:sz w:val="28"/>
          <w:szCs w:val="28"/>
          <w:lang w:val="ru-RU"/>
        </w:rPr>
        <w:t xml:space="preserve"> похоть плоти; похоть очей, и гордость житейскую.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Дневным зноем, рассматривался гнев Божий, призванный излиться на пять городов земли Ханаанской, во главе которых стояли Содом и Гомора.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Какой поступок </w:t>
      </w:r>
      <w:r w:rsidR="009E2198">
        <w:rPr>
          <w:rFonts w:ascii="Arial" w:hAnsi="Arial" w:cs="Arial"/>
          <w:sz w:val="28"/>
          <w:szCs w:val="28"/>
          <w:lang w:val="ru-RU"/>
        </w:rPr>
        <w:t>совершил Авраам, давший ему возможность увидеть Бога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FA7ACF" w:rsidRDefault="009E7B22" w:rsidP="00FA7A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говорит: «Он возвел очи свои и взглянул, и во</w:t>
      </w:r>
      <w:r w:rsidR="00CD4336">
        <w:rPr>
          <w:rFonts w:ascii="Arial" w:hAnsi="Arial" w:cs="Arial"/>
          <w:sz w:val="28"/>
          <w:szCs w:val="28"/>
          <w:lang w:val="ru-RU"/>
        </w:rPr>
        <w:t>т, три мужа стоят против него».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«возвести очи</w:t>
      </w:r>
      <w:r w:rsidR="009E7B22">
        <w:rPr>
          <w:rFonts w:ascii="Arial" w:hAnsi="Arial" w:cs="Arial"/>
          <w:sz w:val="28"/>
          <w:szCs w:val="28"/>
          <w:lang w:val="ru-RU"/>
        </w:rPr>
        <w:t xml:space="preserve"> и взглянуть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восклониться; воспрянуть; размышлять и сосредоточить своё внимание или же, своё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образное мышление на обетовании, выраженном в усыновлении своего тела, искуплением Христовым.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>И будут знамения в солнце и луне и звездах, а на земле уныние народов и недоумение; и море восшумит и возмутится; люди будут издыхать от страха и ожидания бедствий, грядущих на вселенную, ибо силы небесные поколеблются,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И тогда увидят Сына Человеческого, грядущего на облаке с силою и славою великою. Когда же начнет это сбываться, </w:t>
      </w:r>
      <w:r w:rsidRPr="0099379F">
        <w:rPr>
          <w:rFonts w:ascii="Arial" w:hAnsi="Arial" w:cs="Arial"/>
          <w:i/>
          <w:sz w:val="28"/>
          <w:szCs w:val="28"/>
          <w:u w:val="single"/>
          <w:lang w:val="ru-RU"/>
        </w:rPr>
        <w:t>тогда восклонитесь и поднимите головы ваши, потому что приближается избавление ваше</w:t>
      </w: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D433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D4336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Лк.21:25-28</w:t>
      </w:r>
      <w:r w:rsidRPr="00CD433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66CA6">
        <w:rPr>
          <w:rFonts w:ascii="Arial" w:hAnsi="Arial" w:cs="Arial"/>
          <w:sz w:val="28"/>
          <w:szCs w:val="28"/>
          <w:lang w:val="ru-RU"/>
        </w:rPr>
        <w:t>Что сделал Авраам, когда он увидел Бога?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7B508A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говорит: </w:t>
      </w:r>
      <w:r w:rsidRPr="007B508A">
        <w:rPr>
          <w:rFonts w:ascii="Arial" w:hAnsi="Arial" w:cs="Arial"/>
          <w:i/>
          <w:sz w:val="28"/>
          <w:szCs w:val="28"/>
          <w:lang w:val="ru-RU"/>
        </w:rPr>
        <w:t xml:space="preserve">«Увидев, он побежал навстречу им от входа в шатер и поклонился до земли, и сказал: </w:t>
      </w:r>
    </w:p>
    <w:p w:rsidR="00FA7ACF" w:rsidRPr="007B508A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7B508A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B508A">
        <w:rPr>
          <w:rFonts w:ascii="Arial" w:hAnsi="Arial" w:cs="Arial"/>
          <w:i/>
          <w:sz w:val="28"/>
          <w:szCs w:val="28"/>
          <w:lang w:val="ru-RU"/>
        </w:rPr>
        <w:t>Владыка! если я обрел благоволение пред очами Твоими, не пройди мимо раба Твоего; и принесут немного воды, и омоют ноги ваши; и отдохните под сим деревом»</w:t>
      </w:r>
      <w:r w:rsidR="00130185">
        <w:rPr>
          <w:rFonts w:ascii="Arial" w:hAnsi="Arial" w:cs="Arial"/>
          <w:i/>
          <w:sz w:val="28"/>
          <w:szCs w:val="28"/>
          <w:lang w:val="ru-RU"/>
        </w:rPr>
        <w:t>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одно непреложное условие, необходимое для выполнения, данного нам Богом обетования, которое даёт Богу основание исполнить его, в установленное Им время – это активное ожидание этого обетования, в терпении.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130185" w:rsidRDefault="00FA7ACF" w:rsidP="00FA7AC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В начале сотворил Бог небо и землю. Земля же была безвидна и пуста, и тьма над бездною, </w:t>
      </w:r>
      <w:r w:rsidRPr="007F2FCE">
        <w:rPr>
          <w:rFonts w:ascii="Arial" w:hAnsi="Arial" w:cs="Arial"/>
          <w:i/>
          <w:sz w:val="28"/>
          <w:szCs w:val="28"/>
          <w:u w:val="single"/>
          <w:lang w:val="ru-RU"/>
        </w:rPr>
        <w:t>и Дух Божий носился над водою.</w:t>
      </w:r>
      <w:r w:rsidRPr="0021224E">
        <w:rPr>
          <w:rFonts w:ascii="Arial" w:hAnsi="Arial" w:cs="Arial"/>
          <w:i/>
          <w:sz w:val="28"/>
          <w:szCs w:val="28"/>
          <w:lang w:val="ru-RU"/>
        </w:rPr>
        <w:t xml:space="preserve"> И сказал Бог: да будет свет. И стал свет </w:t>
      </w:r>
      <w:r w:rsidRPr="0013018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30185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Быт.1:1-3</w:t>
      </w:r>
      <w:r w:rsidRPr="001301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Default="00FA7ACF" w:rsidP="00FA7A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пятый:</w:t>
      </w:r>
      <w:r>
        <w:rPr>
          <w:rFonts w:ascii="Arial" w:hAnsi="Arial" w:cs="Arial"/>
          <w:sz w:val="28"/>
          <w:szCs w:val="28"/>
          <w:lang w:val="ru-RU"/>
        </w:rPr>
        <w:t xml:space="preserve"> Какое обещание дал Бог Аврааму, когда приня</w:t>
      </w:r>
      <w:r w:rsidR="00130185">
        <w:rPr>
          <w:rFonts w:ascii="Arial" w:hAnsi="Arial" w:cs="Arial"/>
          <w:sz w:val="28"/>
          <w:szCs w:val="28"/>
          <w:lang w:val="ru-RU"/>
        </w:rPr>
        <w:t>л приготовленную Авраамом пищу.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224E">
        <w:rPr>
          <w:rFonts w:ascii="Arial" w:hAnsi="Arial" w:cs="Arial"/>
          <w:i/>
          <w:sz w:val="28"/>
          <w:szCs w:val="28"/>
          <w:lang w:val="ru-RU"/>
        </w:rPr>
        <w:t>Я опять буду у тебя в это же время, и будет сын у Сарры, жены твоей. И встали те мужи и оттуда отправились к Содому; Авраам же пошел с ними, проводить их. И сказал Господь: утаю ли Я от Авраама, что хочу делать!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130185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185">
        <w:rPr>
          <w:rFonts w:ascii="Arial" w:hAnsi="Arial" w:cs="Arial"/>
          <w:i/>
          <w:sz w:val="28"/>
          <w:szCs w:val="28"/>
          <w:lang w:val="ru-RU"/>
        </w:rPr>
        <w:t xml:space="preserve">От Авраама точно произойдет народ великий и сильный, и благословятся в нем все народы земли, ибо Я избрал его для того, чтобы он заповедал сынам своим и дому своему после себя, ходить путем Господним, творя правду и суд; и исполнит Господь над </w:t>
      </w:r>
      <w:r w:rsidRPr="0013018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Авраамом, что сказал о нем. И сказал Господь: вопль Содомский и Гоморрский, велик он, и грех их, тяжел он весьма; </w:t>
      </w:r>
    </w:p>
    <w:p w:rsidR="00FA7ACF" w:rsidRPr="00130185" w:rsidRDefault="00FA7ACF" w:rsidP="00FA7AC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A7ACF" w:rsidRPr="00130185" w:rsidRDefault="00FA7ACF" w:rsidP="00FA7A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30185">
        <w:rPr>
          <w:rFonts w:ascii="Arial" w:hAnsi="Arial" w:cs="Arial"/>
          <w:i/>
          <w:sz w:val="28"/>
          <w:szCs w:val="28"/>
          <w:lang w:val="ru-RU"/>
        </w:rPr>
        <w:t>Сойду и посмотрю, точно ли они поступают так, каков вопль на них, восходящий ко Мне, или нет; узнаю. И обратились мужи оттуда и пошли в Содом; Авраам же еще стоял пред лицем Господа.</w:t>
      </w:r>
    </w:p>
    <w:p w:rsidR="00FA7ACF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D94454" w:rsidRDefault="00FA7ACF" w:rsidP="00FA7AC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встрече, Бог сказал ему, что через год, в это же самое время Бог, опять посетит его, и у Сарры его жены будет сын</w:t>
      </w:r>
      <w:r w:rsidR="00D66CA6">
        <w:rPr>
          <w:rFonts w:ascii="Arial" w:hAnsi="Arial" w:cs="Arial"/>
          <w:sz w:val="28"/>
          <w:szCs w:val="28"/>
          <w:lang w:val="ru-RU"/>
        </w:rPr>
        <w:t>.</w:t>
      </w:r>
    </w:p>
    <w:p w:rsidR="00FA7ACF" w:rsidRPr="00130185" w:rsidRDefault="00FA7ACF" w:rsidP="00FA7A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7ACF" w:rsidRPr="00C85D8A" w:rsidRDefault="004B4B32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B4B3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5. </w:t>
      </w:r>
      <w:r w:rsidR="00FA7ACF"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Признак</w:t>
      </w:r>
      <w:r w:rsidR="000B78CF"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, </w:t>
      </w:r>
      <w:r w:rsidR="000B78CF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которому следует испытывать</w:t>
      </w:r>
      <w:r w:rsidR="00A12821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себя</w:t>
      </w:r>
      <w:r w:rsidR="000B78CF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предмет того, что мы соработаем нашим благочестием, с благостью Бога </w:t>
      </w:r>
      <w:r w:rsidR="000B78CF"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="00FA7ACF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по результату спасения города Сигора, для убежища в нём, от ярости палящего гнева Бога.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Когда взошла заря, Ангелы начали торопить Лота, говоря: встань, возьми жену твою и двух дочерей твоих, которые у тебя, чтобы не погибнуть тебе за беззакония города.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как он медлил, то мужи те, по милости к нему Господней, взяли за руку его и жену его, и двух дочерей его, и вывели его и поставили его вне города. Когда же вывели их вон,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То один из них сказал: спасай душу свою; не оглядывайся назад и нигде не останавливайся в окрестности сей; спасайся на гору, чтобы тебе не погибнуть. Но Лот сказал им: нет, Владыка!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Вот, раб Твой обрел благоволение пред очами Твоими, и велика милость Твоя, которую Ты сделал со мною, что спас жизнь мою; но я не могу спасаться на гору, чтоб не застигла меня беда и мне не умереть; вот, ближе бежать в сей город, он же мал;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Побегу я туда, - он же мал; и сохранится жизнь моя. И сказал ему: вот, в угодность тебе Я сделаю и это: не ниспровергну города, о котором ты говоришь; поспешай, спасайся туда, ибо Я не могу сделать дела, доколе ты не придешь туда. Потому и назван город сей: Сигор</w:t>
      </w:r>
      <w:r w:rsidRPr="0021224E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(Быт.19:15-22).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Ханаанская земля – это прообраз нашего перстного тела. После же завоевания земли, Израильским народом, она стала называться Израильской землёй – это прообраз нашего небесного тела.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Авраам, живущий в Ханаанской земле, в пределах Хеврона в дубраве Мамре – это прообраз нашего нового человека, живущего в нашем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теле, который вступил в союз с истиною Слова, в лице Мамре, имя которого означает – Слово.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Лот, живущий в Ханаанской земле, в долине Сиддим, на побережье мёртвого моря – это прообраз нашей души,</w:t>
      </w:r>
      <w:r w:rsidR="00280C0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живущей в нашем смертном теле.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Пять Ханаанских городов, расположенных, на побережье мёртвого моря, в долине Сиддим – это образ пяти физических чувств, функционирующих в смертном теле, которые дают человеку способность, познавать физич</w:t>
      </w:r>
      <w:r w:rsidR="00C075BD">
        <w:rPr>
          <w:rFonts w:ascii="Arial" w:hAnsi="Arial" w:cs="Arial"/>
          <w:color w:val="000000" w:themeColor="text1"/>
          <w:sz w:val="28"/>
          <w:szCs w:val="28"/>
          <w:lang w:val="ru-RU"/>
        </w:rPr>
        <w:t>еский мир.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– зрение; слух; обоняние; осязание, и вкус.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Пять городов, включая город Сигор, со своими окрестностями, располагались в долине Сиддим, на юго-восточном берегу мёртвого моря. В отличии от других четырёх городов, город Сигор, располагался на скалистом берегу мёртвого моря, на том самом месте, где располагается сегодняшняя – Иордания.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Ниспровергнутые Богом города – призваны были служить для Израильского народа, наглядным примером, что будет с тем человеком, сердце которого, уклонится от Бога, по причине его зависимости, от растлевающих похотей своей души, разжигаемой ветхим человеком, с делами его. 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Да не будет между вами мужчины или женщины, или рода или колена, которых сердце уклонилось бы ныне от Господа Бога нашего, чтобы ходить служить богам тех народов; да не будет между вами корня, произращающего яд и полынь,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Такого человека, который, услышав слова проклятия сего, похвалялся бы в сердце своем, говоря: "я буду счастлив, несмотря на то, что буду ходить по произволу сердца моего"; и пропадет таким образом сытый с голодным;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Не простит Господь такому, но тотчас возгорится гнев Господа и ярость Его на такого человека, и падет на него все проклятие завета сего, написанное в сей книге, и изгладит Господь имя его из поднебесной; и отделит его Господь на погибель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От всех колен Израилевых, сообразно со всеми проклятиями завета, написанными в сей книге закона. И скажет последующий </w:t>
      </w: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род, дети ваши, которые будут после вас, и чужеземец, который придет из земли дальней, увидев поражение земли сей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болезни, которыми изнурит ее Господь: сера и соль, пожарище - вся земля; не засевается и не произращает она, и не выходит на ней никакой травы, как по истреблении Содома, Гоморры, Адмы и Севоима, которые ниспроверг Господь во гневе Своем и в ярости Своей </w:t>
      </w:r>
      <w:r w:rsidRPr="00C075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C075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Вт.29:18-23</w:t>
      </w:r>
      <w:r w:rsidRPr="00C075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степени своего нечестия, город Сигор, хотя и уступал по величине, другим четырём городам, ничем не отличался от Содома и Гомморы, и был предназначен Богом, к ниспровержению огнём но, в угоду Лота – Бог, не ниспроверг этого маленького города.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Встаёт вопрос: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Почему Бог, в угоду Лота, который нашёл</w:t>
      </w:r>
      <w:r w:rsidRPr="00C85D8A">
        <w:rPr>
          <w:rFonts w:ascii="Arial" w:hAnsi="Arial" w:cs="Arial"/>
          <w:color w:val="000000" w:themeColor="text1"/>
          <w:sz w:val="32"/>
          <w:szCs w:val="28"/>
          <w:lang w:val="ru-RU"/>
        </w:rPr>
        <w:t xml:space="preserve">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в Его очах, пощадил маленький город Сигор</w:t>
      </w:r>
      <w:r w:rsidR="005A0BF6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который по степени своего нечестия, не только, ничем не отличался от других городов но, ко всему прочему – являлся их серым кардиналом?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Город Сигор – стал для Лота городом убежища, от гнева Божия, </w:t>
      </w:r>
      <w:r w:rsidR="005A0BF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но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не смотря на этот фактор Лот, после своего спасения в Сигоре, вышел из него и стал жить в горе или же, в одной из пещер, которые в изобилии находились в его окрестностях.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075BD" w:rsidRDefault="00FA7ACF" w:rsidP="00FA7ACF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*И вышел Лот из Сигора и стал жить в горе, и с ним две дочери его, ибо он боялся жить в Сигоре. И жил в пещере, и с ним две дочери его </w:t>
      </w:r>
      <w:r w:rsidRPr="00C075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C075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Быт.19:30</w:t>
      </w:r>
      <w:r w:rsidRPr="00C075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Вначале маленький город Сигор – назывался «Бела», по имени царя этого города. Имя «Бела» означает – красноречивый; производящий смятение и клевету.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Маленький город Сигор, определяется нашим языком, который не смотря на свои небольшие размеры – является дверью, через которую в наше тело, может входить, как Господь, так и сатана.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это обстоятельство, и побудило Бога, ни ниспровергать Сигора, а соделать его, как для Авраама, так и для Лота – городом убежища, от палящего гнева Своей святости.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*От плода уст человека наполняется чрево его; произведением уст своих он насыщается. Смерть и жизнь - во власти языка, и любящие его вкусят от плодов его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Прит.18:21,22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В Писании, небольшой город Сигор, в предмете </w:t>
      </w:r>
      <w:r w:rsidR="00A33A24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нашего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языка, </w:t>
      </w:r>
      <w:r w:rsidR="005A0BF6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находится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таком положении между </w:t>
      </w:r>
      <w:r w:rsidR="00A33A24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нашими</w:t>
      </w:r>
      <w:r w:rsidR="00A33A24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членами, что оскверняет все тело и воспаляет круг жизни, будучи сам воспаляем от геенны.  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- </w:t>
      </w:r>
      <w:r w:rsidRPr="00BA2B9B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небольшой член, но много делает</w:t>
      </w: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. Посмотри, небольшой огонь как много вещества зажигает!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 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(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Иак.3:1-6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Пещера, в окрестностях Сигора, в которой поселился Лот – это образ смерти Господа Иисуса, в которой мы призваны, почитать себя мёртвыми для греха, живыми же для Бога, называя своим языком несуществующее, как существующее.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BA2B9B" w:rsidRDefault="00BA2B9B" w:rsidP="00BA2B9B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BA2B9B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Так и вы почитайте себя мертвыми для греха, живыми же для Бога во</w:t>
      </w:r>
      <w:r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Христе Иисусе, Господе нашем. </w:t>
      </w:r>
    </w:p>
    <w:p w:rsidR="00BA2B9B" w:rsidRPr="00BA2B9B" w:rsidRDefault="00BA2B9B" w:rsidP="00BA2B9B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BA2B9B" w:rsidRDefault="00BA2B9B" w:rsidP="00BA2B9B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BA2B9B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Итак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</w:t>
      </w:r>
      <w:r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аши Богу в орудия праведности. </w:t>
      </w:r>
    </w:p>
    <w:p w:rsidR="00BA2B9B" w:rsidRPr="00BA2B9B" w:rsidRDefault="00BA2B9B" w:rsidP="00BA2B9B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BA2B9B" w:rsidRDefault="00BA2B9B" w:rsidP="00BA2B9B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BA2B9B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Грех не должен над вами господствовать, ибо вы не под законом, но под благодатью. </w:t>
      </w:r>
      <w:r w:rsidRPr="00BA2B9B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(Рим.6:11-14)</w:t>
      </w:r>
    </w:p>
    <w:p w:rsidR="00BA2B9B" w:rsidRPr="00C85D8A" w:rsidRDefault="00BA2B9B" w:rsidP="00BA2B9B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человек, исповедует сию истину, оставив Сигор, и поселившись в горе, которая является образом смерт</w:t>
      </w:r>
      <w:r w:rsidR="00FE44A6">
        <w:rPr>
          <w:rFonts w:ascii="Arial" w:hAnsi="Arial" w:cs="Arial"/>
          <w:color w:val="000000" w:themeColor="text1"/>
          <w:sz w:val="28"/>
          <w:szCs w:val="28"/>
          <w:lang w:val="ru-RU"/>
        </w:rPr>
        <w:t>и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Господа Иисуса</w:t>
      </w:r>
      <w:r w:rsidR="00FE44A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– его благоволение соработает с благоволением Бога.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0B78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6. Признак,</w:t>
      </w:r>
      <w:r w:rsidRPr="000B78C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которому следует испытывать</w:t>
      </w:r>
      <w:r w:rsidR="00A12821" w:rsidRPr="00A12821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A12821">
        <w:rPr>
          <w:rFonts w:ascii="Arial" w:hAnsi="Arial" w:cs="Arial"/>
          <w:color w:val="000000" w:themeColor="text1"/>
          <w:sz w:val="28"/>
          <w:szCs w:val="28"/>
          <w:lang w:val="ru-RU"/>
        </w:rPr>
        <w:t>себя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предмет того, что мы соработаем нашим благочестием, с благостью Бога </w:t>
      </w: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="00FA7ACF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по результату состояния нашего сердца, уподобленного младенцам</w:t>
      </w:r>
      <w:r w:rsidR="004A49B2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</w:t>
      </w:r>
      <w:r w:rsidRPr="00FE44A6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благоволение</w:t>
      </w: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(Лук.10:21</w:t>
      </w:r>
      <w:r w:rsidRPr="009A48FD">
        <w:rPr>
          <w:rStyle w:val="Hyperlink"/>
          <w:rFonts w:ascii="Arial" w:eastAsiaTheme="majorEastAsia" w:hAnsi="Arial" w:cs="Arial"/>
          <w:b/>
          <w:i/>
          <w:color w:val="000000" w:themeColor="text1"/>
          <w:lang w:val="ru-RU"/>
        </w:rPr>
        <w:t>)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Нашим благоволением к Богу, на которое Бог, будет отвечать Своим благоволением – является состояние нашего сердца, уподобленного младенцам.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Младенцами, которым Бог, открыл Самого Себя, в Своём Сыне, Иисусе Христе, и за которых, Сын Божий благодарил Своего Отца – являлись Его ученики.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 тот час возрадовался духом Иисус и сказал: славлю Тебя, Отче, Господи неба и земли, что Ты утаил сие от мудрых и разумных и открыл младенцам.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Ей, Отче! Ибо таково было Твое благоволение. И, обратившись к ученикам, сказал: все предано Мне Отцем Моим; и кто есть Сын, не знает никто, кроме Отца, и кто есть Отец, не знает никто, кроме Сына, и кому Сын хочет открыть.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И, обратившись к ученикам, сказал им особо: блаженны очи, видящие то, что вы видите! ибо сказываю вам, что многие пророки и цари желали видеть, что вы видите, и не видели, и слышать, что вы слышите, и не слышали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Лк.10:16-24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Встаёт вопрос: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критериям, следует испытывать и определять состояние своего сердца, </w:t>
      </w:r>
      <w:r w:rsidR="004A49B2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уподобленного младенцам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?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отвечающим требованиям сердца младенцев – является способность учеников, возлюбить чистое словесное молоко, как новорожденные младенцы.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1.Пет.2:1-5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Возлюбить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сильно возжелать его.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Быть исполненным ал</w:t>
      </w:r>
      <w:bookmarkStart w:id="0" w:name="_GoBack"/>
      <w:bookmarkEnd w:id="0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канием и жаждой.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Принимать его с трепетом и радостью.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Пребывать в нём постоянно.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Размышлять о нём день и ночь.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Сделать его предметом своего славословия.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Преклоняться пред ним, и растворяться в нём.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отвечающим требованиям сердца младенцев – является способность учеников, подражать Христу так, как младенцы, подражают своим родителям.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Опять говорил Иисус к народу и сказал им: Я свет миру; кто последует за Мною, тот не будет ходить во тьме, но будет иметь свет жизни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Ин.8:12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 оригинале греческого языка фраза: «последовать за Иисусом» означает – следовать за Ним, по Его следам, подражать Ему, сообразовываться с Его образом жизни.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Любящий душу свою погубит ее; а ненавидящий душу свою в мире сем сохранит ее в жизнь вечную. Кто Мне служит, Мне да последует; и где Я, там и слуга Мой будет. И кто Мне служит, того почтит Отец Мой 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Ин.12:25,26</w:t>
      </w:r>
      <w:r w:rsidRPr="009A48F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отвечающим требованиям сердца младенцев – является чистое сердце, в котором отсутствуют норы для лисиц, и гнёзда для птиц, что помогает младенцам, отличать голос своей матери от голосов иных. 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Тогда один книжник, подойдя, сказал Ему: Учитель! я пойду за Тобою, куда бы Ты ни пошел. И говорит ему Иисус: лисицы имеют норы и птицы небесные - гнезда, а Сын Человеческий не имеет, где приклонить голову </w:t>
      </w:r>
      <w:r w:rsidRPr="005D177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5D177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Мф.8:19,20</w:t>
      </w:r>
      <w:r w:rsidRPr="005D177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Образ нор для лисиц, в сердце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представляет категорию людей, которые зависят от пророков, находящихся под воздействием духа обольщения, которые пророчествуют, как от собственного сердца, так и под воздействием духа обольщения.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Образ гнёзд для птиц, в сердце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представляет категорию людей, которые имеют в своих сердцах ложные твердыни, которые они воспринимают за твердыни истины.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отвечающим требованиям сердца младенцев – является требование, реагировать и отвечать на причинённое нам зло так, как реагируют и отвечают не него младенцы.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Братия! не будьте дети умом: на злое будьте младенцы, а по уму будьте совершеннолетни 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1.Кор.14:20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21847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обнаруживаем в себе имеющиеся четыре признака, свойственные младенцам, то это означает, что наше благоволение, соработает с благоволение Бога.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7. Признак,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которому следует испытывать</w:t>
      </w:r>
      <w:r w:rsidR="00A12821" w:rsidRPr="00A12821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A12821">
        <w:rPr>
          <w:rFonts w:ascii="Arial" w:hAnsi="Arial" w:cs="Arial"/>
          <w:color w:val="000000" w:themeColor="text1"/>
          <w:sz w:val="28"/>
          <w:szCs w:val="28"/>
          <w:lang w:val="ru-RU"/>
        </w:rPr>
        <w:t>себя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предмет того, что мы соработаем нашим благочестием, с благостью Бога </w:t>
      </w: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когда царь у нас из благородного рода, и князья наши едят вовремя, для подкрепления, а не для пресыщения!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Благо тебе, </w:t>
      </w:r>
      <w:r w:rsidRPr="00AC30F2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земля</w:t>
      </w: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когда царь у тебя из благородного рода, и князья твои едят вовремя, для подкрепления, а не для пресыщения! 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(Еккл.10:17).</w:t>
      </w:r>
    </w:p>
    <w:p w:rsidR="00FA7ACF" w:rsidRPr="00B1775F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Чтобы обратить на свою землю, благо или же, благоволение Бога – необходимо явить Богу, своё благоволение, в царе из благородного рода, и в князьях, которые едят вовремя, для подкрепления</w:t>
      </w:r>
      <w:r w:rsidR="00AC30F2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а не для пресыщения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Царь из благородного рода – это Ум Христов, представляющий в нашем теле, разумную сферу, нашего нового человека. </w:t>
      </w:r>
    </w:p>
    <w:p w:rsidR="00FA7ACF" w:rsidRPr="009E7B22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Князья наши, которые едят вовремя, для подкрепления, а не для пресыщения – это образ господства нашего информационного органа, обновлённого духом нашего ума, над эмоциональным органом нашей души.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1.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каким признакам, следует определять благо или благоволение Бога, к нашей земле?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2.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каким признакам, следует определять, что в нашем духе, царствует царь, из благородного рода?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3.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разумная сфера нашей души, в качестве нашего князя, обновлена, духом нашего ума?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 xml:space="preserve">4.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  пищу, а так же, меру этой пищи, необходимую для нашего князя, чтобы он ел, для подкрепления, а не для пресыщения?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первый: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 благоволение Бога, к нашей земле?</w:t>
      </w:r>
    </w:p>
    <w:p w:rsidR="00AC30F2" w:rsidRPr="00B1775F" w:rsidRDefault="00AC30F2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 Бога, к нашей земле – следует определять, по нашей жажде</w:t>
      </w:r>
      <w:r w:rsidR="001E2053" w:rsidRPr="001E2053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1E2053">
        <w:rPr>
          <w:rFonts w:ascii="Arial" w:hAnsi="Arial" w:cs="Arial"/>
          <w:color w:val="000000" w:themeColor="text1"/>
          <w:sz w:val="28"/>
          <w:szCs w:val="28"/>
          <w:lang w:val="ru-RU"/>
        </w:rPr>
        <w:t>откровения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1E2053">
        <w:rPr>
          <w:rFonts w:ascii="Arial" w:hAnsi="Arial" w:cs="Arial"/>
          <w:color w:val="000000" w:themeColor="text1"/>
          <w:sz w:val="28"/>
          <w:szCs w:val="28"/>
          <w:lang w:val="ru-RU"/>
        </w:rPr>
        <w:t>сопряженного с</w:t>
      </w:r>
      <w:r w:rsidR="001E2053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1E2053">
        <w:rPr>
          <w:rFonts w:ascii="Arial" w:hAnsi="Arial" w:cs="Arial"/>
          <w:color w:val="000000" w:themeColor="text1"/>
          <w:sz w:val="28"/>
          <w:szCs w:val="28"/>
          <w:lang w:val="ru-RU"/>
        </w:rPr>
        <w:t>обновлением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нашего тела.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*Псалом Давида; песнь при обновлении дома. Превознесу Тебя, Господи, что Ты поднял меня и не дал моим врагам восторжествовать надо мною. Господи, Боже мой! я воззвал к Тебе, и Ты исцелил меня. Господи! Ты вывел из ада душу мою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оживил меня, чтобы я не сошел в могилу. Пойте Господу, святые Его, славьте память святыни Его, ибо на мгновение гнев Его, на всю жизнь благоволение Его: вечером водворяется плач,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А на утро радость. И я говорил в благоденствии моем: "не поколеблюсь вовек". По благоволению Твоему, Господи, Ты укрепил гору мою; но Ты сокрыл лице Твое, и я смутился.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Тогда к Тебе, Господи, взывал я, и Господа умолял: "что пользы в крови моей, когда я сойду в могилу? будет ли прах славить Тебя? будет ли возвещать истину Твою? услышь, Господи, и помилуй меня; Господи! будь мне помощником".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Ты обратил сетование мое в ликование, снял с меня    вретище и препоясал меня веселием, да славит Тебя душа моя и да не умолкает. Господи, Боже мой! буду славить Тебя вечно 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Пс.29:1-13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Если, мы обнаруживаем себя в данном откровении, то это означает, что Бог, обратил сетование наше в ликование, снял с нас вретище перстного тела, и препоясал нас веселием, небесного тела, в котором не умолкнет хвала Богу.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второй: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в нашем духе, царствует царь, из благородного рода, в Лице Святого Духа, принятого нами в качестве Господа и Господина?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Царь, из благородного рода, в Лице Святого Духа, представляющего в нашем духе Ум Христов – преследует цель Бога, связанную с нашим изначальным предназначением, соделать наше тело, домом молитвы,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 державой жизни вечной, через усыновление нашего тела, искуплением Христовым.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 то время как царствующий грех, в нашем теле, в лице ветхого человека – преследует цель, связанную с поклонением мамоны, и с удовлетворением растлевающих желаний, нашей плоти.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*Ибо знаем, что, когда земной наш дом, эта хижина, разрушится, мы имеем от Бога жилище на небесах, дом нерукотворенный, вечный. От того мы и воздыхаем, желая облечься в небесное наше жилище; только бы нам и одетым не оказаться нагими.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мы, находясь в этой хижине, воздыхаем под бременем, потому что не хотим совлечься, но облечься, чтобы смертное поглощено было жизнью. На сие самое и создал нас Бог и дал нам залог Духа. Итак, мы всегда благодушествуем; и как знаем,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Что, водворяясь в теле, мы устранены от Господа, - ибо мы ходим верою, а не видением, - то мы благодушествуем и желаем лучше выйти из тела и водвориться у Господа 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2.Кор.5:1-8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Если, мы в своих стремлениях, обнаруживаем себя в хождении верою, а не видением, почитая себя мёртвыми для греха, живыми же для Бога, называя наше тело, усыновлённым, искуплением Христовым, то это означает, что в главе нашей земли, стоит Царь, из благородного рода.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третий: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разумная сфера нашей души, в качестве нашего князя, обновлена, духом нашего ума?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Определять, что разумная сфера нашей души, в качестве нашего князя, обновлена, духом нашего ума, следует по </w:t>
      </w:r>
      <w:r w:rsidR="00FA688D">
        <w:rPr>
          <w:rFonts w:ascii="Arial" w:hAnsi="Arial" w:cs="Arial"/>
          <w:color w:val="000000" w:themeColor="text1"/>
          <w:sz w:val="28"/>
          <w:szCs w:val="28"/>
          <w:lang w:val="ru-RU"/>
        </w:rPr>
        <w:t>нашему отношению к Уму Христову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67D1D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67D1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За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(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Иез.28:6-8</w:t>
      </w:r>
      <w:r w:rsidRPr="00267D1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Чтобы в силу своего невежества, не ставить свой ум, наравне с Умом Божиим – необходимо путём тотального освящения, получить право на власть, тотального посвящения, в котором Святой Дух, получает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основание, войти в наше сердце, в качестве Господа и Господина, чтобы открывать </w:t>
      </w:r>
      <w:r w:rsidR="003F308D">
        <w:rPr>
          <w:rFonts w:ascii="Arial" w:hAnsi="Arial" w:cs="Arial"/>
          <w:color w:val="000000" w:themeColor="text1"/>
          <w:sz w:val="28"/>
          <w:szCs w:val="28"/>
          <w:lang w:val="ru-RU"/>
        </w:rPr>
        <w:t>истину, принятую нашим сердцем.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Вот, Ты возлюбил истину в сердце и внутрь меня явил мне мудрость </w:t>
      </w:r>
      <w:r w:rsidRPr="006702C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6702C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Пс.50:8</w:t>
      </w:r>
      <w:r w:rsidRPr="006702C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Проверить самого себя на предмет того, что Святой Дух открывает истину, ранее помещённую нами в нашем сердце, следует по устроению в стене нашего духа – башни.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Благодаря такой башне, в нашем духе, в достоинстве двух сакральных вещей – Туммима и Урима, мы можем слушать в нашем сердце, откровение голоса Святого Духа на истину, об усыновлении нашего тела, искуплением Христовым.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 </w:t>
      </w: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видение относится еще к определенному времени и говорит о конце и не обманет; и хотя бы и замедлило, жди его, ибо непременно сбудется, не отменится 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Авв.2:1-3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На практике, это будет означать, что разумная сфера нашей души, в качестве нашего князя, обновлена, духом нашего ума.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четвёртый: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  пищу, а так же, меру этой пищи, необходимую для нашего князя, чтобы он ел, для под</w:t>
      </w:r>
      <w:r w:rsidR="006021A4">
        <w:rPr>
          <w:rFonts w:ascii="Arial" w:hAnsi="Arial" w:cs="Arial"/>
          <w:color w:val="000000" w:themeColor="text1"/>
          <w:sz w:val="28"/>
          <w:szCs w:val="28"/>
          <w:lang w:val="ru-RU"/>
        </w:rPr>
        <w:t>крепления, а не для пресыщения?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Пищей нашего князя – является Слово Божие, исходящее из Уст Божиих, в устах человека, представляющего для нас, отцовство Бога, и его помощников. Как написано: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 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2.Кор.1:20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Мера пищи нашего князя, </w:t>
      </w:r>
      <w:r w:rsidR="0013676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выражена </w:t>
      </w:r>
      <w:r w:rsidR="00136766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</w:t>
      </w:r>
      <w:r w:rsidR="0013676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жажде и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трепе</w:t>
      </w:r>
      <w:r w:rsidR="00136766">
        <w:rPr>
          <w:rFonts w:ascii="Arial" w:hAnsi="Arial" w:cs="Arial"/>
          <w:color w:val="000000" w:themeColor="text1"/>
          <w:sz w:val="28"/>
          <w:szCs w:val="28"/>
          <w:lang w:val="ru-RU"/>
        </w:rPr>
        <w:t>те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перед слушанием </w:t>
      </w:r>
      <w:r w:rsidR="00136766">
        <w:rPr>
          <w:rFonts w:ascii="Arial" w:hAnsi="Arial" w:cs="Arial"/>
          <w:color w:val="000000" w:themeColor="text1"/>
          <w:sz w:val="28"/>
          <w:szCs w:val="28"/>
          <w:lang w:val="ru-RU"/>
        </w:rPr>
        <w:t>Слова Божия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духовной пищей – состоит в отсутствии у нашего князя алкания и жажды, к слушанию слова Божия, и в отсутствии трепета, перед слушанием Слова Божия.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В Книге откровения Иоанна, такое отношение, к слушанию Слова Божия – определяется оставлением первой любви.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*Ты много переносил и имеешь терпение, и для имени Моего трудился и не изнемогал. Но имею против тебя то, что ты оставил первую любовь твою. Итак, вспомни, откуда ты ниспал, и покайся, и твори прежние дела; а если не так, скоро приду к тебе, и сдвину светильник твой с места его, если не покаешься 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Отк.2:3-5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отсутствие в сердце, атмосферы любви Божией, которая заменена атмосферой гордыни, надмевающегося знания, выражающего себя, в пренебрежении к истине Слова.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21224E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*Знание надмевает, а любовь назидает. Кто думает, что он знает что-нибудь, тот ничего еще не знает так, как должно знать. Но кто любит Бога, тому дано знание от Него 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1.Кор.8:1-3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8375D0" w:rsidRPr="00C85D8A" w:rsidRDefault="00FA7ACF" w:rsidP="008375D0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перемещение приоритетов, в котором цели Бога, </w:t>
      </w:r>
      <w:r w:rsidR="008375D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выраженные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усыновлении нашего тела, искуплением Христовым, подменяются восполнением желаний плоти и помыслов, которые могут быть восполнены только одним путём – за счёт </w:t>
      </w:r>
      <w:r w:rsidR="008375D0">
        <w:rPr>
          <w:rFonts w:ascii="Arial" w:hAnsi="Arial" w:cs="Arial"/>
          <w:color w:val="000000" w:themeColor="text1"/>
          <w:sz w:val="28"/>
          <w:szCs w:val="28"/>
          <w:lang w:val="ru-RU"/>
        </w:rPr>
        <w:t>поклонения</w:t>
      </w:r>
      <w:r w:rsidR="008375D0"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демоническому князю мамоне, которое эмиссарами мамоны, возводится в мерило особого ранга духовности, якобы освобождающего человека, от духа нищеты.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AC30F2" w:rsidRDefault="00FA7ACF" w:rsidP="00FA7AC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*</w:t>
      </w:r>
      <w:r w:rsidR="000F60D1" w:rsidRPr="000F60D1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21224E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пресыщение богатого не дает ему уснуть. Есть мучительный недуг, который видел я под солнцем: богатство, сберегаемое владетелем его во вред ему. 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Еклл.5:9-19</w:t>
      </w:r>
      <w:r w:rsidRPr="006021A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Благо, обещанное Богом нашей земле, поставлено в прямую зависимость от нашего благоволения к Богу.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B249B2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Наше благоволение к Богу, состоит в том, чтобы мы дали основание царю, из благородного рода, представляющего господство Святого Духа, воцариться над нашей землёй. 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И, чтобы наш князь, представляющий разумную сферу нашей души, обновлённую духом нашего ума, ел для подкрепления, а не для пресыщения. Это наш выбор, и наша ответственность.</w:t>
      </w:r>
    </w:p>
    <w:p w:rsidR="00FA7ACF" w:rsidRPr="00C85D8A" w:rsidRDefault="00FA7ACF" w:rsidP="00FA7AC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FA7ACF" w:rsidRPr="00FA7ACF" w:rsidRDefault="00FA7ACF" w:rsidP="000A7818">
      <w:pPr>
        <w:rPr>
          <w:rFonts w:ascii="Arial" w:hAnsi="Arial" w:cs="Arial"/>
          <w:sz w:val="16"/>
          <w:szCs w:val="16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водимся Святым Духом, то это означает, что в нашем теле, царствует Царь, из благородного рода, за столом которого, находится князь, представляющий</w:t>
      </w:r>
      <w:r w:rsidR="008375D0" w:rsidRPr="008375D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разумную сферу нашей души, жаждущей и алчущей откровений, и трепещущей пред этими откровениями.</w:t>
      </w:r>
    </w:p>
    <w:sectPr w:rsidR="00FA7ACF" w:rsidRPr="00FA7A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D0" w:rsidRDefault="00306AD0" w:rsidP="008D1C98">
      <w:r>
        <w:separator/>
      </w:r>
    </w:p>
  </w:endnote>
  <w:endnote w:type="continuationSeparator" w:id="0">
    <w:p w:rsidR="00306AD0" w:rsidRDefault="00306AD0" w:rsidP="008D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B32" w:rsidRDefault="004B4B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D9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B4B32" w:rsidRDefault="00A33A24" w:rsidP="00A33A24">
    <w:pPr>
      <w:pStyle w:val="Footer"/>
      <w:tabs>
        <w:tab w:val="clear" w:pos="4680"/>
        <w:tab w:val="clear" w:pos="9360"/>
        <w:tab w:val="left" w:pos="718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D0" w:rsidRDefault="00306AD0" w:rsidP="008D1C98">
      <w:r>
        <w:separator/>
      </w:r>
    </w:p>
  </w:footnote>
  <w:footnote w:type="continuationSeparator" w:id="0">
    <w:p w:rsidR="00306AD0" w:rsidRDefault="00306AD0" w:rsidP="008D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D"/>
    <w:rsid w:val="000027AB"/>
    <w:rsid w:val="00037483"/>
    <w:rsid w:val="0005002B"/>
    <w:rsid w:val="00065FCA"/>
    <w:rsid w:val="000A7818"/>
    <w:rsid w:val="000A7E79"/>
    <w:rsid w:val="000B31DB"/>
    <w:rsid w:val="000B78CF"/>
    <w:rsid w:val="000C2F52"/>
    <w:rsid w:val="000C77D0"/>
    <w:rsid w:val="000E2DA6"/>
    <w:rsid w:val="000F60D1"/>
    <w:rsid w:val="00110A02"/>
    <w:rsid w:val="00130185"/>
    <w:rsid w:val="00136766"/>
    <w:rsid w:val="001440BC"/>
    <w:rsid w:val="00156DDA"/>
    <w:rsid w:val="0017270D"/>
    <w:rsid w:val="00186180"/>
    <w:rsid w:val="001B347E"/>
    <w:rsid w:val="001B419A"/>
    <w:rsid w:val="001C6DC9"/>
    <w:rsid w:val="001E2053"/>
    <w:rsid w:val="001E6014"/>
    <w:rsid w:val="001E6B48"/>
    <w:rsid w:val="0021224E"/>
    <w:rsid w:val="002203F6"/>
    <w:rsid w:val="00221847"/>
    <w:rsid w:val="00227068"/>
    <w:rsid w:val="00234498"/>
    <w:rsid w:val="00245538"/>
    <w:rsid w:val="00267D1D"/>
    <w:rsid w:val="00280359"/>
    <w:rsid w:val="00280C0E"/>
    <w:rsid w:val="00286ECD"/>
    <w:rsid w:val="0029666E"/>
    <w:rsid w:val="002A137F"/>
    <w:rsid w:val="002B2CBC"/>
    <w:rsid w:val="002B4A57"/>
    <w:rsid w:val="002C51AA"/>
    <w:rsid w:val="002D23D2"/>
    <w:rsid w:val="002E40A5"/>
    <w:rsid w:val="002F161F"/>
    <w:rsid w:val="00305DAE"/>
    <w:rsid w:val="00306AD0"/>
    <w:rsid w:val="00312E24"/>
    <w:rsid w:val="003160AF"/>
    <w:rsid w:val="003266B2"/>
    <w:rsid w:val="00326B70"/>
    <w:rsid w:val="003304A7"/>
    <w:rsid w:val="00343B2A"/>
    <w:rsid w:val="00382B15"/>
    <w:rsid w:val="00391167"/>
    <w:rsid w:val="003A0A04"/>
    <w:rsid w:val="003D4524"/>
    <w:rsid w:val="003E0F52"/>
    <w:rsid w:val="003F308D"/>
    <w:rsid w:val="003F5580"/>
    <w:rsid w:val="003F6C7E"/>
    <w:rsid w:val="00405F6A"/>
    <w:rsid w:val="00456956"/>
    <w:rsid w:val="0046562D"/>
    <w:rsid w:val="00472DE6"/>
    <w:rsid w:val="004A49B2"/>
    <w:rsid w:val="004B4B32"/>
    <w:rsid w:val="004D394C"/>
    <w:rsid w:val="00527A77"/>
    <w:rsid w:val="00562B89"/>
    <w:rsid w:val="005A0BF6"/>
    <w:rsid w:val="005D1773"/>
    <w:rsid w:val="006021A4"/>
    <w:rsid w:val="00663303"/>
    <w:rsid w:val="006702C0"/>
    <w:rsid w:val="0067107A"/>
    <w:rsid w:val="00680875"/>
    <w:rsid w:val="0069250D"/>
    <w:rsid w:val="006A67B4"/>
    <w:rsid w:val="006A79B1"/>
    <w:rsid w:val="006B41DD"/>
    <w:rsid w:val="006C1DF0"/>
    <w:rsid w:val="006D2DAB"/>
    <w:rsid w:val="006F1D21"/>
    <w:rsid w:val="006F7444"/>
    <w:rsid w:val="00707E57"/>
    <w:rsid w:val="00710553"/>
    <w:rsid w:val="00717599"/>
    <w:rsid w:val="007175CB"/>
    <w:rsid w:val="007436BF"/>
    <w:rsid w:val="00743889"/>
    <w:rsid w:val="00746C71"/>
    <w:rsid w:val="00747212"/>
    <w:rsid w:val="0075751C"/>
    <w:rsid w:val="00760AC1"/>
    <w:rsid w:val="00760D98"/>
    <w:rsid w:val="00767A41"/>
    <w:rsid w:val="00775E3F"/>
    <w:rsid w:val="007760D7"/>
    <w:rsid w:val="007806F6"/>
    <w:rsid w:val="007A781F"/>
    <w:rsid w:val="007B0DFC"/>
    <w:rsid w:val="007B508A"/>
    <w:rsid w:val="007F2681"/>
    <w:rsid w:val="007F2FCE"/>
    <w:rsid w:val="007F387B"/>
    <w:rsid w:val="008033C6"/>
    <w:rsid w:val="008375D0"/>
    <w:rsid w:val="0084252B"/>
    <w:rsid w:val="00852C3A"/>
    <w:rsid w:val="00853EE0"/>
    <w:rsid w:val="0085520B"/>
    <w:rsid w:val="00863C22"/>
    <w:rsid w:val="00870122"/>
    <w:rsid w:val="00871BDD"/>
    <w:rsid w:val="008826FA"/>
    <w:rsid w:val="00890684"/>
    <w:rsid w:val="00891A56"/>
    <w:rsid w:val="008A4BC4"/>
    <w:rsid w:val="008A79FE"/>
    <w:rsid w:val="008D1C98"/>
    <w:rsid w:val="008D2E54"/>
    <w:rsid w:val="008E7FF2"/>
    <w:rsid w:val="008F108C"/>
    <w:rsid w:val="00920CAA"/>
    <w:rsid w:val="00935C11"/>
    <w:rsid w:val="009367F1"/>
    <w:rsid w:val="00943796"/>
    <w:rsid w:val="00947C70"/>
    <w:rsid w:val="009520F0"/>
    <w:rsid w:val="009639DE"/>
    <w:rsid w:val="00983305"/>
    <w:rsid w:val="00983A7B"/>
    <w:rsid w:val="0099379F"/>
    <w:rsid w:val="0099695B"/>
    <w:rsid w:val="009A1623"/>
    <w:rsid w:val="009A48FD"/>
    <w:rsid w:val="009B59FA"/>
    <w:rsid w:val="009E2198"/>
    <w:rsid w:val="009E48C0"/>
    <w:rsid w:val="009E7B22"/>
    <w:rsid w:val="00A0389B"/>
    <w:rsid w:val="00A1270C"/>
    <w:rsid w:val="00A12821"/>
    <w:rsid w:val="00A218C2"/>
    <w:rsid w:val="00A251B6"/>
    <w:rsid w:val="00A30A64"/>
    <w:rsid w:val="00A33A24"/>
    <w:rsid w:val="00A62071"/>
    <w:rsid w:val="00A63509"/>
    <w:rsid w:val="00A71404"/>
    <w:rsid w:val="00A8511C"/>
    <w:rsid w:val="00A85E48"/>
    <w:rsid w:val="00A93900"/>
    <w:rsid w:val="00AA064C"/>
    <w:rsid w:val="00AA0BE0"/>
    <w:rsid w:val="00AA1625"/>
    <w:rsid w:val="00AA3DEE"/>
    <w:rsid w:val="00AB78F1"/>
    <w:rsid w:val="00AC30F2"/>
    <w:rsid w:val="00AD6E70"/>
    <w:rsid w:val="00B03B3B"/>
    <w:rsid w:val="00B1775F"/>
    <w:rsid w:val="00B249B2"/>
    <w:rsid w:val="00B31621"/>
    <w:rsid w:val="00B34ED1"/>
    <w:rsid w:val="00B40513"/>
    <w:rsid w:val="00B61B1B"/>
    <w:rsid w:val="00B66663"/>
    <w:rsid w:val="00B75020"/>
    <w:rsid w:val="00B75163"/>
    <w:rsid w:val="00B91A7C"/>
    <w:rsid w:val="00BA2B9B"/>
    <w:rsid w:val="00BB2473"/>
    <w:rsid w:val="00BB3A91"/>
    <w:rsid w:val="00BC017C"/>
    <w:rsid w:val="00BD174A"/>
    <w:rsid w:val="00C03521"/>
    <w:rsid w:val="00C075BD"/>
    <w:rsid w:val="00C07C2E"/>
    <w:rsid w:val="00C142B6"/>
    <w:rsid w:val="00C22F61"/>
    <w:rsid w:val="00C2568A"/>
    <w:rsid w:val="00C330ED"/>
    <w:rsid w:val="00C62FE0"/>
    <w:rsid w:val="00C83066"/>
    <w:rsid w:val="00CA56B8"/>
    <w:rsid w:val="00CD4336"/>
    <w:rsid w:val="00CE0959"/>
    <w:rsid w:val="00CF113C"/>
    <w:rsid w:val="00CF3017"/>
    <w:rsid w:val="00CF5679"/>
    <w:rsid w:val="00D2222A"/>
    <w:rsid w:val="00D2667C"/>
    <w:rsid w:val="00D26942"/>
    <w:rsid w:val="00D66CA6"/>
    <w:rsid w:val="00D718ED"/>
    <w:rsid w:val="00D71B06"/>
    <w:rsid w:val="00DB007D"/>
    <w:rsid w:val="00DB0716"/>
    <w:rsid w:val="00DC297D"/>
    <w:rsid w:val="00DE6A54"/>
    <w:rsid w:val="00E22F02"/>
    <w:rsid w:val="00E33465"/>
    <w:rsid w:val="00E72BC6"/>
    <w:rsid w:val="00E72EFA"/>
    <w:rsid w:val="00EC0ADD"/>
    <w:rsid w:val="00EC0E5C"/>
    <w:rsid w:val="00ED5B37"/>
    <w:rsid w:val="00EE732B"/>
    <w:rsid w:val="00EF7D93"/>
    <w:rsid w:val="00F25D40"/>
    <w:rsid w:val="00F319EC"/>
    <w:rsid w:val="00F33177"/>
    <w:rsid w:val="00F34B29"/>
    <w:rsid w:val="00F437F6"/>
    <w:rsid w:val="00F54996"/>
    <w:rsid w:val="00F5722C"/>
    <w:rsid w:val="00F74889"/>
    <w:rsid w:val="00F74D9D"/>
    <w:rsid w:val="00F7516B"/>
    <w:rsid w:val="00FA32F0"/>
    <w:rsid w:val="00FA688D"/>
    <w:rsid w:val="00FA7ACF"/>
    <w:rsid w:val="00FC6494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27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172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0D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rsid w:val="0017270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17270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styleId="Hyperlink">
    <w:name w:val="Hyperlink"/>
    <w:uiPriority w:val="99"/>
    <w:rsid w:val="0017270D"/>
    <w:rPr>
      <w:color w:val="0000FF"/>
      <w:u w:val="single"/>
    </w:rPr>
  </w:style>
  <w:style w:type="paragraph" w:styleId="NormalWeb">
    <w:name w:val="Normal (Web)"/>
    <w:basedOn w:val="Normal"/>
    <w:uiPriority w:val="99"/>
    <w:rsid w:val="0017270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727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27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172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0D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rsid w:val="0017270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17270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styleId="Hyperlink">
    <w:name w:val="Hyperlink"/>
    <w:uiPriority w:val="99"/>
    <w:rsid w:val="0017270D"/>
    <w:rPr>
      <w:color w:val="0000FF"/>
      <w:u w:val="single"/>
    </w:rPr>
  </w:style>
  <w:style w:type="paragraph" w:styleId="NormalWeb">
    <w:name w:val="Normal (Web)"/>
    <w:basedOn w:val="Normal"/>
    <w:uiPriority w:val="99"/>
    <w:rsid w:val="0017270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727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32</cp:revision>
  <cp:lastPrinted>2020-03-11T01:13:00Z</cp:lastPrinted>
  <dcterms:created xsi:type="dcterms:W3CDTF">2020-03-10T14:28:00Z</dcterms:created>
  <dcterms:modified xsi:type="dcterms:W3CDTF">2020-03-11T01:13:00Z</dcterms:modified>
</cp:coreProperties>
</file>