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D8D3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32"/>
          <w:szCs w:val="32"/>
          <w:lang w:val="ru-RU"/>
        </w:rPr>
      </w:pPr>
      <w:bookmarkStart w:id="0" w:name="_GoBack"/>
      <w:r w:rsidRPr="0044272E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12.01.19   Воскресение   12:00 рм</w:t>
      </w:r>
    </w:p>
    <w:p w14:paraId="2F17F836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99F62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bCs/>
          <w:sz w:val="28"/>
          <w:szCs w:val="28"/>
          <w:lang w:val="ru-RU"/>
        </w:rPr>
        <w:t>Да будете</w:t>
      </w:r>
      <w:r w:rsidRPr="0044272E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Итак, будьте совершенны, как совершен Отец ваш Небесный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Мф.5:45,48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3E84008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44272E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</w:p>
    <w:p w14:paraId="6915A2F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44272E">
        <w:rPr>
          <w:rFonts w:ascii="Arial Narrow" w:eastAsia="Times New Roman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44272E">
        <w:rPr>
          <w:rFonts w:ascii="Arial" w:eastAsia="Times New Roman" w:hAnsi="Arial" w:cs="Arial"/>
          <w:b/>
          <w:bCs/>
          <w:sz w:val="36"/>
          <w:szCs w:val="36"/>
          <w:lang w:val="ru-RU"/>
        </w:rPr>
        <w:t xml:space="preserve">.  </w:t>
      </w:r>
    </w:p>
    <w:p w14:paraId="7E18FE9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FEB0D0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175F348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6F3CB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В связи, </w:t>
      </w:r>
      <w:r w:rsidRPr="0044272E">
        <w:rPr>
          <w:rFonts w:ascii="Arial" w:eastAsia="Times New Roman" w:hAnsi="Arial" w:cs="Arial"/>
          <w:sz w:val="28"/>
          <w:szCs w:val="28"/>
        </w:rPr>
        <w:t>c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87832B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3F275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**Назначение праведности Божией в нашем сердце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FD62F8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6E9CA2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И, таким образом, получить утверждение своего спасения, в новых скрижалях завета, в формате закона Духа жизни, чтобы дать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14:paraId="71FCDC8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A6421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Рим.4:13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142A58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4D4195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Мы отметили, что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праведность веры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7DCB90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9B42C8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01BD8E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75C1A4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6369479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8EC93B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Посредством праведности веры, завет мира, представленный в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наследии мира, 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призван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06EAE8B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CEE47C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5C45CB2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C8F9A3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Таким образом, именно праведность веры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C1C244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A8414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Флп.4:6,7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7DE502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B6144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6234CA6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E45866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Рим.8:6-8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C41944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AE23B7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4411003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B41A3E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0039CD0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7B65E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4D01190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E29D5B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44272E">
        <w:rPr>
          <w:rFonts w:ascii="Arial" w:eastAsia="Times New Roman" w:hAnsi="Arial" w:cs="Arial"/>
          <w:sz w:val="28"/>
          <w:szCs w:val="24"/>
          <w:lang w:val="ru-RU"/>
        </w:rPr>
        <w:lastRenderedPageBreak/>
        <w:t>В связи с этим, мы остановились, на четвёртом вопросе: По каким признакам следует испытывать самого себя, что мы являемся сынами мира или же, сынами Божьими?</w:t>
      </w:r>
    </w:p>
    <w:p w14:paraId="65F7D15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F2637D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44272E">
        <w:rPr>
          <w:rFonts w:ascii="Arial" w:eastAsia="Times New Roman" w:hAnsi="Arial" w:cs="Arial"/>
          <w:sz w:val="28"/>
          <w:szCs w:val="24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28381E8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BF7CD2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44272E">
        <w:rPr>
          <w:rFonts w:ascii="Arial" w:eastAsia="Times New Roman" w:hAnsi="Arial" w:cs="Arial"/>
          <w:sz w:val="28"/>
          <w:szCs w:val="24"/>
          <w:lang w:val="ru-RU"/>
        </w:rPr>
        <w:t>Блаженны миротворцы, ибо они будут наречены сынами Божиими (</w:t>
      </w:r>
      <w:r w:rsidRPr="0044272E">
        <w:rPr>
          <w:rFonts w:ascii="Arial" w:eastAsia="Times New Roman" w:hAnsi="Arial" w:cs="Arial"/>
          <w:sz w:val="28"/>
          <w:szCs w:val="24"/>
          <w:u w:val="single"/>
          <w:lang w:val="ru-RU"/>
        </w:rPr>
        <w:t>Мф.5:9</w:t>
      </w:r>
      <w:r w:rsidRPr="0044272E">
        <w:rPr>
          <w:rFonts w:ascii="Arial" w:eastAsia="Times New Roman" w:hAnsi="Arial" w:cs="Arial"/>
          <w:sz w:val="28"/>
          <w:szCs w:val="24"/>
          <w:lang w:val="ru-RU"/>
        </w:rPr>
        <w:t>).  При этом мы отметили:</w:t>
      </w:r>
    </w:p>
    <w:p w14:paraId="3C8710A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497110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Если человек, не умер, для своего народа; для дома своего отца; и, для своей душевной жизни – то, его оправдание, которое он принял в формате залога, никогда не перейдёт в формат собственности,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5274965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44272E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</w:p>
    <w:p w14:paraId="5DB7E01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721DC34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ADA4A1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Отк.3:11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235974E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E78BD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44272E">
        <w:rPr>
          <w:rFonts w:ascii="Arial" w:eastAsia="Times New Roman" w:hAnsi="Arial" w:cs="Arial"/>
          <w:sz w:val="28"/>
          <w:szCs w:val="24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02EC14C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E65BE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4"/>
          <w:lang w:val="ru-RU"/>
        </w:rPr>
        <w:t>7. Признак,</w:t>
      </w:r>
      <w:r w:rsidRPr="0044272E">
        <w:rPr>
          <w:rFonts w:ascii="Arial" w:eastAsia="Times New Roman" w:hAnsi="Arial" w:cs="Arial"/>
          <w:sz w:val="28"/>
          <w:szCs w:val="24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15FA00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C8C175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44272E">
        <w:rPr>
          <w:rFonts w:ascii="Arial" w:eastAsia="Times New Roman" w:hAnsi="Arial" w:cs="Arial"/>
          <w:sz w:val="28"/>
          <w:szCs w:val="24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44272E">
        <w:rPr>
          <w:rFonts w:ascii="Arial" w:eastAsia="Times New Roman" w:hAnsi="Arial" w:cs="Arial"/>
          <w:b/>
          <w:sz w:val="28"/>
          <w:szCs w:val="24"/>
          <w:lang w:val="ru-RU"/>
        </w:rPr>
        <w:t>мир Божий</w:t>
      </w:r>
      <w:r w:rsidRPr="0044272E">
        <w:rPr>
          <w:rFonts w:ascii="Arial" w:eastAsia="Times New Roman" w:hAnsi="Arial" w:cs="Arial"/>
          <w:sz w:val="28"/>
          <w:szCs w:val="24"/>
          <w:lang w:val="ru-RU"/>
        </w:rPr>
        <w:t>, к которому вы и призваны в одном теле, и будьте дружелюбны (</w:t>
      </w:r>
      <w:r w:rsidRPr="0044272E">
        <w:rPr>
          <w:rFonts w:ascii="Arial" w:eastAsia="Times New Roman" w:hAnsi="Arial" w:cs="Arial"/>
          <w:sz w:val="28"/>
          <w:szCs w:val="24"/>
          <w:u w:val="single"/>
          <w:lang w:val="ru-RU"/>
        </w:rPr>
        <w:t>Кол.3:14,15</w:t>
      </w:r>
      <w:r w:rsidRPr="0044272E">
        <w:rPr>
          <w:rFonts w:ascii="Arial" w:eastAsia="Times New Roman" w:hAnsi="Arial" w:cs="Arial"/>
          <w:sz w:val="28"/>
          <w:szCs w:val="24"/>
          <w:lang w:val="ru-RU"/>
        </w:rPr>
        <w:t>).  Мы отметили, что:</w:t>
      </w:r>
    </w:p>
    <w:p w14:paraId="1568782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D5C981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Избирательная любовь Бога, представлена в Писании, в свете семи неземных составляющих добродетели, через благовествуемое слово, Апостолов и пророков, которую мы призваны показывать в своей вере. </w:t>
      </w:r>
    </w:p>
    <w:p w14:paraId="1BA03E32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7EBFF4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Это – добродетель. </w:t>
      </w:r>
    </w:p>
    <w:p w14:paraId="3296F1E5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Рассудительность. </w:t>
      </w:r>
    </w:p>
    <w:p w14:paraId="63CABA93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Воздержание. </w:t>
      </w:r>
    </w:p>
    <w:p w14:paraId="7364982E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Терпение. </w:t>
      </w:r>
    </w:p>
    <w:p w14:paraId="752F036F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Благочестие. </w:t>
      </w:r>
    </w:p>
    <w:p w14:paraId="27A3BABA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Братолюбие. </w:t>
      </w:r>
    </w:p>
    <w:p w14:paraId="4F3F3FB8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Любовь.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2.Пет.1:2-8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487C60FE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6A1C05F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Из семи имеющихся составляющих, которые в своей совокупности определяют, в нашем сердце, добродетель Бога, в совершенстве Его избирательной любви к человекам, мы уже рассмотрели, пять составляющих. И, остановились на шестой составляющей –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это братолюбие: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14:paraId="665DDD04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F4E0DC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При этом мы отметили, что главное назначение избирательной любви Бога, которую мы призваны показывать в своей вере в братолюбии – даёт нам основание и способность, переходить из состояния смерти, в состояние жизни вечной.</w:t>
      </w:r>
    </w:p>
    <w:p w14:paraId="02631BD0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F2E9D68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2A596405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25ED800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4B915D14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2ACA361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  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1.Ин.3:14-18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4049548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DFCB37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7A83D192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E0BD104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Таким образом, каждый человек, рождённый от Бога, поставлен в положение Адама в Едемском саду, которому была предложена жизнь вечная, в плодах дерева жизни, и вечная смерть, в плодах дерева познания добра и зла. Будучи человеком душевным - Адам, призван был, есть от плода дерева жизни,  чтобы его перстное тело, изменилось в тело небесное.</w:t>
      </w:r>
    </w:p>
    <w:p w14:paraId="165E4D6A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CC8F82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>А посему, чтобы есть от плода дерева жизни, и стать из носителя душевной жизни, носителем жизни иного порядка – необходимо через показание в своей вере братолюбия, перейти из состояния смерти, в состояние жизни, которое могло бы стать атмосферой, для прибежища Бога.</w:t>
      </w:r>
    </w:p>
    <w:p w14:paraId="54AA4A50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F1C1F8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Пламенеющая сила любви Божией «Агаппе», обнаруживающая себя в любви к Богу через братолюбие, призвана выражать себя в исполнении заповедей Христовых. </w:t>
      </w:r>
    </w:p>
    <w:p w14:paraId="0CAB17F2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C25205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Как написано: 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Ин.14:15-17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 А посему:</w:t>
      </w:r>
    </w:p>
    <w:p w14:paraId="2BD138A6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476FFF0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Соблюдение заповедей Господних – это показание в своей вере любви Божией в братолюбии, дающей Богу основание, перевести нас из состояния смерти, в состояние жизни, посредством нашей способности – принять Святого Духа, в качестве Господа и Господина нашей жизни.</w:t>
      </w:r>
    </w:p>
    <w:p w14:paraId="3445668A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7B997E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Именно Святой Дух, обуславливающий состояние и атмосферу жизни, становится в нашем сердце – Духом Утешителя, Духом Истины, Который пребудет с нами вовек. А посему:</w:t>
      </w:r>
    </w:p>
    <w:p w14:paraId="51BC5D0D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24A933D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Способность принять в своё сердце Святого Духа, в статусе Господа и Господина – происходит, только через исполнение заповедей Христовых, регулирующих наше отношение с Богом, через наше отношение с братьями по вере, в статусе наших ближних, за которых мы призваны полагать свои души, чтобы дать Богу основание – перевести нас из смерти в жизнь. </w:t>
      </w:r>
    </w:p>
    <w:p w14:paraId="41FF6AFE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EB87853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Таким образом, благость Бога, может изливаться в любви Божией «Агаппе», только в сердце, очищенное от мёртвых дел.</w:t>
      </w:r>
    </w:p>
    <w:p w14:paraId="05ECF121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EB44E5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И, такой излияние любви Божией в наши сердца, происходит посредством Туммима, в достоинстве заповедей Христовых, и Урима, в Лице Святого Духа, открывающего в нашем сердце суть истины, содержащейся в заповедях Христовых. </w:t>
      </w:r>
    </w:p>
    <w:p w14:paraId="75BEF116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33C869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А посему, любовь Божия, пребывающая в нашем сердце, через исполнение заповедей Христовых, обнаруживает себя в атмосфере братолюбия, и владычествует своей силой, над эмоциональной 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>стихией, наших человеческих чувств, исповеданиями Веры Божией, пребывающей в нашем сердце.</w:t>
      </w:r>
    </w:p>
    <w:p w14:paraId="129C41E2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98377F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Исповедания веры сердца – управляют нашими чувствами, как хороший наездник, управляет своим объезженным конём.</w:t>
      </w:r>
    </w:p>
    <w:p w14:paraId="5D95C60C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5DB9C11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Иак.3:2,3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64FF0C9E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793FE70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Не согрешать в слове, в показании братолюбия – это отзываться о своих братьях, не по слуху своих ушей, и не по взгляду своих очей, а по истине, содержащейся в атмосфере заповедей Бога.</w:t>
      </w:r>
    </w:p>
    <w:p w14:paraId="7394DDE2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1112715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 страхом Господним исполнится, и будет судить не по взгляду очей Своих и не по слуху ушей Своих решать дела. Он будет судить бедных по правде, и дела страдальцев земли решать по истине; и жезлом уст Своих поразит землю, </w:t>
      </w:r>
    </w:p>
    <w:p w14:paraId="7A150D64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4AFC172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 духом уст Своих убьет нечестивого. И будет препоясанием чресл Его правда, и препоясанием бедр Его – истина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Ис.11:3-5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59CFFAB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090103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Из этого пророчества следует, что одно из основных назначений братолюбия состоит в том, чтобы защищать наших ближних от наветов нечестивых и беззаконных людей, которые до определённого времени, будут находиться в среде святых, как плевелы до определённого времени, находятся среди пшеницы.</w:t>
      </w:r>
    </w:p>
    <w:p w14:paraId="6B78AB46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4F9ECF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В связи с этим, нам необходимо было ответить, на четыре классических вопроса:</w:t>
      </w:r>
    </w:p>
    <w:p w14:paraId="7C8C20C5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6D220E6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6644F0CB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DD68265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14:paraId="2955570D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9F95906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14:paraId="7DD92A12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2FEE27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братолюбия друг к другу, в избирательной любви Бога?</w:t>
      </w:r>
    </w:p>
    <w:p w14:paraId="3CCFFA27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BC758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>При этом как мы ранее отметили, речь идёт, не о братьях, по плоти и крови, а о братолюбии между святыми, как написано: «Братолюбие между вами да пребывает»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Евр.13:1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05F64B5D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4B5D78C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Далее мы сделали ударение на том, что как в измерении закона Моисеева, так и в измерении закона благодати, не все называющие себя братьями, в собрании святых, признаются Писанием семенем Бога.</w:t>
      </w:r>
    </w:p>
    <w:p w14:paraId="5F1AE881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44272E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</w:p>
    <w:p w14:paraId="2656841E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Рим.9:6-8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601731E9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E2AEA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При этом за право, нарекаться братьями друг другу, включаются все святые во Христе, без различия мужского пола и женского.</w:t>
      </w:r>
    </w:p>
    <w:p w14:paraId="3752416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9A43AC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Гал.3:28,29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  Таким образом:</w:t>
      </w:r>
    </w:p>
    <w:p w14:paraId="5C6FB1C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03A55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Достоинство, которым в Писании наделён брат во Христе – определяется достоинством «ближнего». </w:t>
      </w:r>
    </w:p>
    <w:p w14:paraId="5AEBAF9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EBCD0C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А посему, когда в Писании речь заходит о братолюбии, то имеется в виду любовь, которую мы призваны оказывать брату, обладающему достоинством «ближнего». </w:t>
      </w:r>
    </w:p>
    <w:p w14:paraId="4CA3669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A2D2E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Таким образом, нам необходимо было дать исчерпывающее определение тому: Кто в нашей среде, может называться и быть нашим братом, во Христе Иисусе, в достоинстве «ближнего»?</w:t>
      </w:r>
    </w:p>
    <w:p w14:paraId="0882601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ACCFE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Но, прежде я вновь напомню: всё, что сделал для нас Бог, чтобы ввести нас в неисследимое наследие Христово – возможно наследовать, только через показание в своей вере братолюбия.</w:t>
      </w:r>
    </w:p>
    <w:p w14:paraId="5CAFEB2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DD90D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Учитывая, что братолюбие, вступает в свои законные права, и обретает свою законность, и свою легитимность, когда мы осознаём, что находимся в состоянии младенчества, которое увлекается всяким ветром учения, по лукавству человеков, по хитрому искусству обольщения, и оставляем это младенчество.</w:t>
      </w:r>
    </w:p>
    <w:p w14:paraId="460A2EC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B10AE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>Как душевный Адам, был увлечён в смерть, так и душевные люди, включая категорию младенчества, увлекаются в смерть всяким ветром учения, и находятся в состоянии смерти. Способ, оставить младенчество, включает в себя четыре составляющие:</w:t>
      </w:r>
    </w:p>
    <w:p w14:paraId="15FC9A9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C23AD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Оставить младенчество – это через откровение в своём сердце, признать над собою власть одного человека, облечённого полномочиями отцовства Бога, и отказаться, как от просторов интернета, так и от всяких Евангелизационных мероприятий, не находящихся под главою этого человека.</w:t>
      </w:r>
    </w:p>
    <w:p w14:paraId="34580A3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8DD8F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оставить и отречься от своего народа; от дома своего отца; и от растлевающих вожделений своей души, облачённых в одеяния собственной добродетели.</w:t>
      </w:r>
    </w:p>
    <w:p w14:paraId="4CC88F6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3189C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запечатлеть на скрижалях своего сердца, очищенного от мёртвых дел – истину, начальствующего учения Христова.</w:t>
      </w:r>
    </w:p>
    <w:p w14:paraId="187F75B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D34F2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принять в своё сердце Святого Духа, в статусе Господа и Господина своей жизни. </w:t>
      </w:r>
    </w:p>
    <w:p w14:paraId="018FB5E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421DC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В определённом формате, мы уже рассмотрели три первых вопроса, в показании избирательной любви Бога, в братолюбии. И, остановились на рассматривании вопроса четвёртого:</w:t>
      </w:r>
    </w:p>
    <w:p w14:paraId="607D6AB5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737A0E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По каким признакам, следует испытывать себя на предмет братолюбия друг к другу, в избирательной любви Бога?</w:t>
      </w:r>
    </w:p>
    <w:p w14:paraId="571E4393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F134C19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В своё время мы уже рассмотрели один из результатов братолюбия, который будут являться признаком того, что мы любим братьев наших, и перешли из смерти в жизнь:</w:t>
      </w:r>
    </w:p>
    <w:p w14:paraId="625B31E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97189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Результатом, в показании братолюбия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в своей вере – будет являться поступок, в котором мы, будем изгонять из круга нашего общения человека, тайно клевещущего на нашего ближнего. </w:t>
      </w:r>
    </w:p>
    <w:p w14:paraId="4296CA8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E51C1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Результатом, 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в показании братолюбия в своей вере – является способность, более преуспевать в братолюбии и усердно стараться о том, чтобы жить тихо, делать свое дело и работать своими собственными руками, чтобы поступать благоприлично перед внешними и ни в чем не нуждаться.</w:t>
      </w:r>
    </w:p>
    <w:p w14:paraId="4973D09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16CF3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О братолюбии же нет нужды писать к вам; ибо вы сами научены Богом любить друг друга, ибо вы так и поступаете со всеми братиями по всей Македонии. Умоляем же вас, братия, более преуспевать и усердно стараться о том, чтобы жить тихо, </w:t>
      </w:r>
    </w:p>
    <w:p w14:paraId="3518ED1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84D53E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Делать свое дело и работать своими собственными руками, как мы заповедовали вам; чтобы вы поступали благоприлично перед внешними и ни в чем не нуждались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1.Фесс.4:9-12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699924C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25C2C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Итак, в данном месте Писания, чтобы преуспевать в братолюбии – необходимо усердно стараться о том, чтобы жить тихо; и делать свое дело и работать своими собственными руками.</w:t>
      </w:r>
    </w:p>
    <w:p w14:paraId="4AAE6B9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62602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С одной стороны – усердное старание, в исполнении этих двух требований, связаны с показанием в своей вере братолюбия, свидетельствующего, что мы перешли из смерти в жизнь.</w:t>
      </w:r>
    </w:p>
    <w:p w14:paraId="790F083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BAF63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А, с другой стороны – усердное исполнение этих двух требований – будет являться, для внешних показателем нашего благоприличия, и нашего достатка во всём. </w:t>
      </w:r>
    </w:p>
    <w:p w14:paraId="2F84FD9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0160A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Итак, обратимся к первому требованию, определяющему результат в показании братолюбия, призванному утверждать наши сердца в том, что мы перешли из смерти в жизнь – это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усердно стараться о том, чтобы жить тихо. </w:t>
      </w:r>
    </w:p>
    <w:p w14:paraId="7BE49AA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0C0D481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Именно способность жить тихо, обретённая через усердное старание, даёт нам мудрость – делать своё дело, и работать собственными руками.</w:t>
      </w:r>
    </w:p>
    <w:p w14:paraId="749465C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C10D2E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Делать своё дело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это выполнять в Теле Христовом функции, всяких взаимно скрепляющих связей, которые связаны с нашим дарованием, которое мы получили от Бога, по многоразличной благодати Божией. Как написано:</w:t>
      </w:r>
    </w:p>
    <w:p w14:paraId="2C7741C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6235E1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Но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Еф.4:15,16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45DE4AD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E8E41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Работать своими руками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это не бесчинствовать и не вести паразитический образ жизни, чтобы можно было, во-первых – почтить 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>Бога десятинами и приношениями; и, во-вторых – оказать посильную помощь нуждающимся ближним.</w:t>
      </w:r>
    </w:p>
    <w:p w14:paraId="3083B1C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74814B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Благоприличие тишины, позволяющее нам жить тихо – это некая возвышенная цель, определяющая некое неземное состояние нашего сердца, которое необходимо для созидания атмосферы братолюбия, и которое неведомо для душевного человека. </w:t>
      </w:r>
    </w:p>
    <w:p w14:paraId="334F2F6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DB7A5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И, представлена неземная цель тишины в Писании, как достоинство драгоценного обетования, лежащего в основании нашего спасения, на котором мы призваны устроять себя, в дом духовный, и в священство святое. </w:t>
      </w:r>
    </w:p>
    <w:p w14:paraId="21F0F3E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C8F93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И, чтобы войти в наследие этого драгоценного обетования, обусловленного тишиной, и сохранять его до явления Господа Иисуса с неба – необходимо применить всё усердие и старание.</w:t>
      </w:r>
    </w:p>
    <w:p w14:paraId="400EBF0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C4356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А посему, прежде чем, применять усердие, чтобы войти в атмосферу этой царственной тишины, сохранить её, и утвердить её, чтобы делать своё дело, и работать собственными руками – необходимо дать определение этой тишине. </w:t>
      </w:r>
    </w:p>
    <w:p w14:paraId="5241AEE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DF786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В противном случае, как применять усердие и старание, в стремлении к цели, под названием «тишина», которой мы не можем дать ясного и разумного определения.</w:t>
      </w:r>
    </w:p>
    <w:p w14:paraId="641B193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EA3B20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Учитывая при этом, что данная тишина – это такая возвышенная награда, которая призвана возбудить наше алкание и жажду, чтобы наследовать её, и побудить нас, заплатить требуемую цену, которая состоит в том, чтобы усердно стараться жить тихо.</w:t>
      </w:r>
    </w:p>
    <w:p w14:paraId="68F2200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BC3395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Исходя, из Писания,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жить тихо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это находиться в покое Бога или же, иметь мир с Богом, и со всеми окружающими, в границах святости, и как выражение святости. И, чтобы войти в эту царственную тишину мира, сохранить и утвердить её – необходимо применить всё имеющееся у нас усердие.</w:t>
      </w:r>
    </w:p>
    <w:p w14:paraId="7B7C343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6EC323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Евр.12:14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0E4F5B2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5687B4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Тишина, обуславливающая мир с Богом, которая не пребывает в границах святости, и не является выражением святости, не может называться Божественной тишиной, позволяющей человеку жить тихо или же, иметь мир с Богом.</w:t>
      </w:r>
    </w:p>
    <w:p w14:paraId="644D13C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FD793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На страницах Писания атмосфера тишины, впервые обнаруживает своё присутствие, в голосе Бога, ходящего в раю во время прохлады дня – это место поклонения в духе человека.</w:t>
      </w:r>
    </w:p>
    <w:p w14:paraId="4620E3D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6D272D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 открылись глаза у них обоих, и узнали они, что наги, и сшили смоковные листья, и сделали себе опоясания. И услышали голос Господа Бога, ходящего в раю во время прохлады дня; и скрылся Адам и жена его от лица Господа Бога между деревьями рая.</w:t>
      </w:r>
    </w:p>
    <w:p w14:paraId="028DA9D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B91B8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 воззвал Господь Бог к Адаму и сказал ему: где ты? Он сказал: голос Твой я услышал в раю, и убоялся, потому что я наг, и скрылся. И сказал: кто сказал тебе, что ты наг? не ел ли ты от дерева, с которого Я запретил тебе есть? Адам сказал: </w:t>
      </w:r>
    </w:p>
    <w:p w14:paraId="4B62115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410F4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Жена, которую Ты мне дал, она дала мне от дерева, и я ел. И сказал Господь Бог жене: что ты это сделала? Жена сказала: змей обольстил меня, и я ела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Быт.3:7-13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6F3DF4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C8668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Деревьями рая, включая дерево жизни, и дерево познания добра и зла – являются драгоценные обетования Бога, насаждённые в сердце человека, в достоинстве заповедей Господних, при совместной работе Бога и человека.</w:t>
      </w:r>
    </w:p>
    <w:p w14:paraId="57121F6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4CCFB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Древо познания добра и зла – представляет в сердце человека, заповедь Господню, соблюдение которой состояло в том, чтобы не прикасаться и не есть от плода дерева познания добра и зла.</w:t>
      </w:r>
    </w:p>
    <w:p w14:paraId="36C9C35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5810C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Соблюдение этой заповеди, являлось ключом, открывающим двери, к тишине, представленной в раю, в прохладе дня, в которой человек, призван был получить право, есть от плода древа жизни, плоды которого, призваны были трансформировать его перстное тело, в тело небесного происхождения. На иврите:</w:t>
      </w:r>
    </w:p>
    <w:p w14:paraId="4E87E41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469C9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Прохлада дня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это дух; ветер. </w:t>
      </w:r>
    </w:p>
    <w:p w14:paraId="05F1992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Дуновение; воздух; дыхание тишины.</w:t>
      </w:r>
    </w:p>
    <w:p w14:paraId="208D60A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Веяние мира; атмосфера покоя.</w:t>
      </w:r>
    </w:p>
    <w:p w14:paraId="6AC0FD2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8BD3E0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За прохладой дня, обуславливающей атмосферу тишины в сердце человека – стоит активное действие Святого Духа.</w:t>
      </w:r>
    </w:p>
    <w:p w14:paraId="5F0253F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75CCD8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При этом будем иметь в виду, что атмосфера тишины, представленная в прохладе дня – находится в трёх сообщающихся между собою измерениях:</w:t>
      </w:r>
    </w:p>
    <w:p w14:paraId="3E458BD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D134C4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Это небеса небес: Святилище, в лице невесты Агнца; и сокрушённое сердце человека, трепещущего пред слушанием благовествуемого слова Божия, которое является средой и атмосферой, для прохлады дня, в которой ходит Бог.</w:t>
      </w:r>
    </w:p>
    <w:p w14:paraId="3861A24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49B1B8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 посему, если в сердце человека, не запечатлена заповедь Господня, в достоинстве начальствующего учения Христова, соблюдение которой открывает путь, к драгоценным обетованиям деревьев рая, то в таком сердце, будет отсутствовать тишина, в Лице Святого Духа, в Которой Бог может ходить и обнаруживать Себя в нашем сердце.</w:t>
      </w:r>
    </w:p>
    <w:p w14:paraId="1D7C5B3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C538C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Атмосфера тишины, в достоинстве прохлады дня – призвана обнаруживать себя в трёх сообщающихся между собою измерениях, в тихом веянии Ветра.</w:t>
      </w:r>
    </w:p>
    <w:p w14:paraId="171F3F2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4C6520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 сказал Господь Илии: выйди и стань на горе пред лицем Господним, и вот, Господь пройдет, и большой и сильный ветер, раздирающий горы и сокрушающий скалы пред Господом, </w:t>
      </w:r>
    </w:p>
    <w:p w14:paraId="6745730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E5A3B3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Но не в ветре Господь; после ветра землетрясение, но не в землетрясении Господь; после землетрясения огонь, но не в огне Господь; после огня веяние тихого ветра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3.Цар.19:11,12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69D9F5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7F7A79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Характер веяния тихого ветра, в Лице Святого Духа, призван обнаруживать себя, в сердце человека, и в служении святых, когда они собираются вместе, в атмосфере поклонения Богу.</w:t>
      </w:r>
    </w:p>
    <w:p w14:paraId="32E5793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68FF2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И, если характер тишины, обуславливающий порядок Бога, в Теле Христовом, в тихих водах Силоама, пренебрегается и заменяется бурными водами, обуславливающими иной порядок, в поклонении Богу, то мы уже поклоняемся не Богу, а духу обольщения, выдающему себя за Святого Духа, который к характеру тишины, не имеет никакого отношения.</w:t>
      </w:r>
    </w:p>
    <w:p w14:paraId="5F10C3B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1315A2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Порядок тишины в поклонении Богу – является в сердце такой атмосферой мира, которую невозможно будет поколебать или смутить: потому, что за атмосферой этого мира, будет стоять власть Святого Духа, открывающего истину в сердце.</w:t>
      </w:r>
    </w:p>
    <w:p w14:paraId="7D5CBB7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98FFB7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Утешитель же, Дух Святый, Которого пошлет Отец во имя Мое, научит вас всему и напомнит вам все, что Я говорил вам. Мир оставляю вам, мир Мой даю вам; не так, как мир дает, Я даю вам. Да не смущается сердце ваше и да не устрашается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Ин.14:26,27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3AF42E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A73C2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Тишина, которая не может обнаружить себя в голосе, исходящем из тихого веяния ветра – не имеет права, именоваться тишиной.</w:t>
      </w:r>
    </w:p>
    <w:p w14:paraId="7BBAF3D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2952E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 вот, ко мне тайно принеслось слово, и ухо мое приняло нечто от него. Среди размышлений о ночных видениях, когда сон находит на людей, объял меня ужас и трепет и потряс все кости мои. И дух прошел надо мною; дыбом стали волосы на мне. </w:t>
      </w:r>
    </w:p>
    <w:p w14:paraId="225D383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424B7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Он стал, - но я не распознал вида его, - только облик был пред глазами моими; тихое веяние, - и я слышу голос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Иов.4:12-16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3567BB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7D3C5D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Теперь, когда мы хотя бы в кратких определениях, привели на память природу неземной тишины, призванной обуславливать природу тихого веяния в нашем сердце, в действиях Святого Духа – обратимся к усердию, стараться жить тихо.</w:t>
      </w:r>
    </w:p>
    <w:p w14:paraId="225A683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5D7B1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Усердие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стараться жить тихо – это сильное желание или, сильное алкание и жажда найти Бога или познать Бога, пребывающего в атмосфере братолюбия, которое можно сохранить и утвердить, если усердно стараться жить тихо. </w:t>
      </w:r>
    </w:p>
    <w:p w14:paraId="7A4740F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95603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И, когда Бог, на наличие нашей жажды, выраженной в нашем усердии жить тихо, обнаруживает Себя в нашем сердце, в Своей неземной тишине, это означает, что Святой Дух, входит в наше сердце, в качестве Господина нашей жизни:</w:t>
      </w:r>
    </w:p>
    <w:p w14:paraId="6F98DA7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60137A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В последний же великий день праздника стоял Иисус и возгласил, говоря: кто жаждет, иди ко Мне и пей. </w:t>
      </w:r>
    </w:p>
    <w:p w14:paraId="07C105C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30712F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Ин.7:37-39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16F2A4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B5C77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Как только молитва человека, утрачивает элемент усердия, в алкании и жажде познания воли Божией – Святой Дух, представляющий в сердце человека тишину, в веянии тихого ветра, немедленно покидает человека. В силу чего, человек, теряет или, утрачивает достоинство воина молитвы.</w:t>
      </w:r>
    </w:p>
    <w:p w14:paraId="08B34DF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1C20BA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Я напомню, что этимология слова «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усердие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», в амуниции воина молитвы, дающей определение качеству его молитвы, включает в себя смысл благоволения человека к Богу, в таких аспектах:</w:t>
      </w:r>
    </w:p>
    <w:p w14:paraId="6C464EE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04EAF9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 1.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Усердие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это благоволение к выполнению воли Божией. </w:t>
      </w:r>
    </w:p>
    <w:p w14:paraId="45B3176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 2.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 Благосклонность к желаниям Бога.</w:t>
      </w:r>
    </w:p>
    <w:p w14:paraId="0296E68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 3.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 Влечение к выполнению повелений Бога. </w:t>
      </w:r>
    </w:p>
    <w:p w14:paraId="72167D6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 4.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 Расположение к выполнению заповедей Божиих. </w:t>
      </w:r>
    </w:p>
    <w:p w14:paraId="63D64A7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 5.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 Желание добра, исходящее из доброй воли человека. </w:t>
      </w:r>
    </w:p>
    <w:p w14:paraId="2EF2901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 6.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 Разумная и волевая зависимость от выполнения воли Бога.</w:t>
      </w:r>
    </w:p>
    <w:p w14:paraId="2A8DACC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 7.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 Удовольствие, получаемое от выполнения воли Божией. </w:t>
      </w:r>
    </w:p>
    <w:p w14:paraId="182AF90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 8.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 Послушание или согласие с волей Бога. </w:t>
      </w:r>
    </w:p>
    <w:p w14:paraId="43A0897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 xml:space="preserve">  9.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 Забота и попечение о выполнении воли Божией. </w:t>
      </w:r>
    </w:p>
    <w:p w14:paraId="00C660B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16"/>
          <w:szCs w:val="16"/>
          <w:lang w:val="ru-RU"/>
        </w:rPr>
        <w:t xml:space="preserve">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10.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 Благоприятное восприятие воли Божией.</w:t>
      </w:r>
    </w:p>
    <w:p w14:paraId="557A099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CE413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Таким образом, усердие стараться жить тихо, может быть осуществлено, только через усердную молитву – дающей Богу основание, устроить в нашем сердце атмосферу Своего мира.</w:t>
      </w:r>
    </w:p>
    <w:p w14:paraId="14A8C71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EB0E6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А теперь, в контексте этого смысла я приведу на нашу память, уже известные нам определения, обуславливающие наше усердие в молитве, направленное на то, чтобы жить тихо. И, таким образом, создавать атмосферу для братолюбия: </w:t>
      </w:r>
    </w:p>
    <w:p w14:paraId="39947D1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8F452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1. Усердная молитва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определяется Богом жертвой, приносимой князем по усердию, которое приравнивается к жертве седьмого дня, который является атмосферой братолюбия, в которой человек, являет своё благоволение Богу, чтобы жить тихо, и обрести благоволение Бога:</w:t>
      </w:r>
    </w:p>
    <w:p w14:paraId="635DB22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89589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Наличие атмосферы тишины в нашем сердце, за которую заплачена цена усердия, свидетельствует пред Богом, о показании в нашей вере братолюбия, что делает наше сердце местом, на котором успокаивается Бог. </w:t>
      </w:r>
    </w:p>
    <w:p w14:paraId="5C18767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184A1D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Такое, с нашей стороны, благоволение к Богу – даёт Богу основание, обратить на нас Своё благоволение в том, чтобы поместить нас в недра Своего покоя, и облечь нас Своим покоем, в Лице Святого Духа, представляющего для нас Христа. </w:t>
      </w:r>
    </w:p>
    <w:p w14:paraId="4842B32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E0333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 если князь, по усердию своему, захочет принести всесожжение или благодарственную жертву Господу, то должны отворить ему ворота, обращенные к востоку, и он совершит свое всесожжение и свою благодарственную жертву так же, как совершил в субботний день, и после сего он выйдет, и по выходе его ворота запрутся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Иез.46:12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119A07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2DED1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>Из, имеющегося места Писания следует, чтобы усердно стараться жить тихо, и таким образом, соделать своё сердце местом покоя для Всевышнего – необходимо обладать в своём естестве достоинством князя.</w:t>
      </w:r>
    </w:p>
    <w:p w14:paraId="7FEE635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7664A2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Я полагаю, что вы помните, что на славянском языке слово «князь» означает – человек, владеющий своим конём.</w:t>
      </w:r>
    </w:p>
    <w:p w14:paraId="2A37F86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41B52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 посему, быть князем – это господствовать разумными возможностями своей души, над эмоциональными возможностями своей души.</w:t>
      </w:r>
    </w:p>
    <w:p w14:paraId="33D061C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C44E93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И, такое господство, возможно в том случае, когда разумные возможности нашей души, в достоинстве нашего князя, поставлены в добровольную и прямую зависимость, от разумных возможностей нашего нового человека, который является священником нашего естества, в достоинстве Ума Христова.</w:t>
      </w:r>
    </w:p>
    <w:p w14:paraId="5AB494F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CC480D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Итак, если я приобрел благоволение в очах Твоих, то молю: открой мне путь Твой, дабы я познал Тебя, чтобы приобрести благоволение в очах Твоих; И сказал Господь Моисею: </w:t>
      </w:r>
    </w:p>
    <w:p w14:paraId="79902E5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B4DD4A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 то, о чем ты говорил, Я сделаю, потому что ты приобрел благоволение в очах Моих, и Я знаю тебя по имени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Исх.33:13,17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3E50FC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9ADC5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Смысл данной молитвы Моисея, можно проиллюстрировать такими словами:</w:t>
      </w:r>
    </w:p>
    <w:p w14:paraId="01050042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7E78BF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Итак, если моё сердце, соделалось местом Твоего покоя, то молю: открой мне путь Твой, дабы я познал Тебя, чтобы сердце Твоё, соделалось местом моего покоя. </w:t>
      </w:r>
    </w:p>
    <w:p w14:paraId="48F2429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F1DD2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2. Усердная молитва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рассматривается Писанием, в усердном послушании гласу Господа, в лице Его посланников, в котором человек, показывает в своей вере братолюбие. </w:t>
      </w:r>
    </w:p>
    <w:p w14:paraId="29BDAE0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CB323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Таким послушанием человек, привязывает себя к Святому Духу или, ставит себя в добровольную зависимость от Святого Духа.</w:t>
      </w:r>
    </w:p>
    <w:p w14:paraId="4A524DB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27CF28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 издали придут, и примут участие в построении храма Господня, и вы узнаете, что Господь Саваоф послал меня к вам, и это будет,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если вы усердно будете слушаться гласа Господа Бога вашего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Зах.6:15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E71C91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3D38B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Усердие, направленное на послушание гласу Господню, в благовествуемом слове человека, представляющего отцовство Бога – 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>это неоспоримое свидетельство, в котором мы показываем в своей вере братолюбие.</w:t>
      </w:r>
    </w:p>
    <w:p w14:paraId="5DB5ED3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75A594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С одной стороны – результат такого братолюбия, говорит о том, что мы увлечены драгоценными обетованиями Бога. </w:t>
      </w:r>
    </w:p>
    <w:p w14:paraId="501FF42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E548B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А, с другой стороны – результат такого братолюбия, говорит о том, что мы всякий день, будем находиться в посмеянии.</w:t>
      </w:r>
    </w:p>
    <w:p w14:paraId="1B236D3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20F36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Ты влек меня, Господи, - и я увлечен; Ты сильнее меня - и превозмог, и я каждый день в посмеянии, всякий издевается надо мною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Иер.20:7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402680E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2BC02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Далее: усердие, направленное на послушание гласу Господню, в благовествуемом слове человека, представляющего отцовство Бога, в котором мы показываем в своей вере братолюбие – указывает на тот фактор, что мы водимся Духом Божиим, что является удостоверением того, что мы дети Божии.</w:t>
      </w:r>
    </w:p>
    <w:p w14:paraId="4977BF1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EB635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Ибо все, водимые Духом Божиим, суть сыны Божии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Рим.8:14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0E4E2BF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F8664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Далее: усердие, направленное на послушание гласу Господню, в благовествуемом слове человека, представляющего отцовство Бога, в котором мы показываем в своей вере братолюбие – указывает на тот фактор, что мы слушаемся гласа Господа, и Он, знает нас, и что мы, идём за Ним, по Его следам.</w:t>
      </w:r>
    </w:p>
    <w:p w14:paraId="3F78DF0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B10E79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Овцы Мои слушаются голоса Моего, и Я знаю их; и они идут за Мною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Ин.10:27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7291296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ED377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3. Усердная молитва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рассматривается Писанием, в составляющей усердного приношения Богу, облечённого в формат десятины, в приношении которой человек, показывает в своей вере братолюбие. </w:t>
      </w:r>
    </w:p>
    <w:p w14:paraId="3874D5B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37F4B8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 сказал Господь Моисею, говоря: скажи сынам Израилевым, чтобы они сделали Мне приношения;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от всякого человека, у которого будет усердие, принимайте приношения Мне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Исх.25:1,2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7EB420D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5DBF6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Усердная молитва – без усердного приношения Богу, облечённого в формат десятины – это подлог и фальшивка, как на усердие в молитве, так и на усердии, стараться жить тихо.</w:t>
      </w:r>
    </w:p>
    <w:p w14:paraId="2A84119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7A43C9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 приходили мужья с женами, и все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по расположению сердца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приносили кольца, серьги, перстни и привески, всякие золотые вещи, каждый, кто только хотел приносить золото Господу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Исх.35:22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2B4C85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C77866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>Усердие, исходит из расположенного сердца, в котором успокаивается Бога, что даёт Ему основание ввести нас в тишину Своего мира, и Своего покоя.</w:t>
      </w:r>
    </w:p>
    <w:p w14:paraId="206B14F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44272E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</w:p>
    <w:p w14:paraId="4710773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Каждый уделяй по расположению сердца, не с огорчением и не с принуждением; ибо доброхотно дающего любит Бог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2.Кор.9:7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DBA3BE4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C987B89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Усердие, всегда указывает на расположенность сердца, исполнить волю Божию, и жить тихо, в показании братолюбия.</w:t>
      </w:r>
    </w:p>
    <w:p w14:paraId="10C80B38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630BA7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Ибо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если есть усердие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, то оно принимается, смотря по тому, кто что имеет, а не по тому, чего не имеет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2.Кор.8:12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23C2FB3C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A2CE00D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И, это не всё, усердие, без наличия ревности, утрачивает свою силу, и перестаёт быть усердием.</w:t>
      </w:r>
    </w:p>
    <w:p w14:paraId="769C0F7D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C0B1429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Для меня впрочем, излишне писать вам о вспоможении святым, ибо </w:t>
      </w: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я знаю усердие ваше и хвалюсь вами перед Македонянами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, что Ахаия приготовлена еще с прошедшего года; и ревность ваша поощрила многих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2.Кор.9:1,2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0115C83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16CB7C" w14:textId="77777777" w:rsidR="00A95259" w:rsidRPr="0044272E" w:rsidRDefault="00A95259" w:rsidP="00A9525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Ревность – это пыл, выражающий себя во вдохновении. В то время как усердие – это отвержение лени, и желанная готовность, исполнять волю Божию, в показании братолюбия, чтобы жить тихо.</w:t>
      </w:r>
    </w:p>
    <w:p w14:paraId="768908D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2262F0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4. Усердная молитва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это жертва благодарения, в которой человек, в показании в своей вере братолюбия, видит избавление от всех своих бед, и благодарит за это Бога.</w:t>
      </w:r>
    </w:p>
    <w:p w14:paraId="0DE6D51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8AB4D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Я усердно принесу Тебе жертву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, прославлю имя Твое, Господи, ибо оно благо, ибо Ты избавил меня от всех бед, и на врагов моих смотрело око мое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Пс.53:8,9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434998B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97580A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Всякое избавление, и всякое благословение Божие, мы можем получать при условии, нашего органического причастия к Телу Христову, которое призвано подтверждаться братолюбием.</w:t>
      </w:r>
    </w:p>
    <w:p w14:paraId="2BD6238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11E7C6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 посему, усердная жертва – это способ, показания в своей вере, усердного братолюбия, которое всегда обнаруживает себя в прославлении Бога, за избавление себя от многих бед.</w:t>
      </w:r>
    </w:p>
    <w:p w14:paraId="1997BE16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6401B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Фраза: «и на врагов моих смотрело око мое», указывает на состояние тишины или, невозмутимого покоя в Боге, обнаруживающего себя, в атмосфере братолюбия.</w:t>
      </w:r>
    </w:p>
    <w:p w14:paraId="30A2E4B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2DC18E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5. Усердная молитва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включает в себя, правильное отношение к своему собранию, которое является показателем братолюбия:</w:t>
      </w:r>
    </w:p>
    <w:p w14:paraId="1A676CC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C5FD5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 сказала Руфь Моавитянка Ноемини: пойду я на поле и буду подбирать колосья по следам того, у кого найду благоволение. Она сказала ей: пойди, дочь моя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Руф.2:2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295D38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8E05D0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Если бы Руфь, не проявила усердия, в поисках благоволения Вооза, на его поле, под которым подразумевалось «собрание святых», что являлось показателем её веры, в братолюбии – у Бога не было бы никакого основания, ввести её в родословную Иисуса Христа, которое является атмосферой братолюбия.</w:t>
      </w:r>
    </w:p>
    <w:p w14:paraId="025D828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86441B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 посему, быть причастниками к родословной Христа, которое является атмосферой и показателем братолюбия, мы можем при условии нашего причастия к своему собранию.</w:t>
      </w:r>
    </w:p>
    <w:p w14:paraId="193AD65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3CA610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 чем более усматриваете приближение дня оного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Ев.10:25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0EBB75FA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8A9BA3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6. Усердная молитва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включает в себя готовность и способность прощать своих братьев по вере, если они обидели нас, что является показателем в своей вере братолюбия. </w:t>
      </w:r>
    </w:p>
    <w:p w14:paraId="3259660C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AACB3FA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Мф.6:14-15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E813A96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EB1723E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Из выше приведённого контекста следует, что речь идёт, не обо всех людях, а только о наших братьях по вере. </w:t>
      </w:r>
    </w:p>
    <w:p w14:paraId="7878A7FC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7D16B4D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Прощение, явленное в братолюбии, творит мир и святость, без которой никто из нас, не сможет увидеть Господа.</w:t>
      </w:r>
    </w:p>
    <w:p w14:paraId="480E5372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8A41A86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Ев.12:14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7A9A65E9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4496AE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Мир, который мы творим в братолюбии, как выражение святости, даёт нам право – нарекаться сынами Божьими.</w:t>
      </w:r>
    </w:p>
    <w:p w14:paraId="32554E94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DB4548B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Блаженны миротворцы, ибо они будут наречены сынами Божиими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Мф.5:9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A1C04A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EA6DC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7. Усердная молитва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включает в себя усердное повиновение своим господам по плоти, что даёт нам способность жить тихо.</w:t>
      </w:r>
    </w:p>
    <w:p w14:paraId="5F833F17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9184BAB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Рабы, повинуйтесь господам своим по плоти со страхом и трепетом, в простоте сердца вашего, как Христу, не с видимою только услужливостью, как человекоугодники, но как рабы Христовы, исполняя волю Божию от души, </w:t>
      </w:r>
    </w:p>
    <w:p w14:paraId="441BB1B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7CB395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Служа с усердием, как Господу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, а не как человекам, зная, что каждый получит от Господа по мере добра, которое он сделал, раб ли, или свободный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Еф.6:5-8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4C0244A1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0FA4BD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Без, добровольного повиновения своим господам по плоти, со страхом и трепетом, как Христу – это так же подлог или, фальшивка на усердие, сохраняющее в нашем сердце атмосферу братолюбия.</w:t>
      </w:r>
    </w:p>
    <w:p w14:paraId="092FAEBF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4F7ED3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Прит.4:23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bookmarkEnd w:id="0"/>
    <w:p w14:paraId="55C12949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0536" w14:textId="77777777" w:rsidR="00113847" w:rsidRDefault="00113847" w:rsidP="00A95259">
      <w:pPr>
        <w:spacing w:after="0" w:line="240" w:lineRule="auto"/>
      </w:pPr>
      <w:r>
        <w:separator/>
      </w:r>
    </w:p>
  </w:endnote>
  <w:endnote w:type="continuationSeparator" w:id="0">
    <w:p w14:paraId="32323AB7" w14:textId="77777777" w:rsidR="00113847" w:rsidRDefault="00113847" w:rsidP="00A9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ED49" w14:textId="77777777" w:rsidR="00A95259" w:rsidRDefault="00A95259" w:rsidP="008600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8FDE2" w14:textId="77777777" w:rsidR="00A95259" w:rsidRDefault="00A95259" w:rsidP="00A952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4947" w14:textId="77777777" w:rsidR="00A95259" w:rsidRDefault="00A95259" w:rsidP="008600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4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3ADE12" w14:textId="77777777" w:rsidR="00A95259" w:rsidRDefault="00A95259" w:rsidP="00A952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26A7" w14:textId="77777777" w:rsidR="00113847" w:rsidRDefault="00113847" w:rsidP="00A95259">
      <w:pPr>
        <w:spacing w:after="0" w:line="240" w:lineRule="auto"/>
      </w:pPr>
      <w:r>
        <w:separator/>
      </w:r>
    </w:p>
  </w:footnote>
  <w:footnote w:type="continuationSeparator" w:id="0">
    <w:p w14:paraId="5411239A" w14:textId="77777777" w:rsidR="00113847" w:rsidRDefault="00113847" w:rsidP="00A95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59"/>
    <w:rsid w:val="00113847"/>
    <w:rsid w:val="00145E6F"/>
    <w:rsid w:val="005D1283"/>
    <w:rsid w:val="007F14F5"/>
    <w:rsid w:val="00A9525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90F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5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59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9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5144</Words>
  <Characters>29327</Characters>
  <Application>Microsoft Office Word</Application>
  <DocSecurity>0</DocSecurity>
  <Lines>244</Lines>
  <Paragraphs>68</Paragraphs>
  <ScaleCrop>false</ScaleCrop>
  <Company/>
  <LinksUpToDate>false</LinksUpToDate>
  <CharactersWithSpaces>34403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2019-11-30T05:49:00Z</dcterms:created>
  <dcterms:modified xsi:type="dcterms:W3CDTF">2019-12-03T07:43:00Z</dcterms:modified>
</cp:coreProperties>
</file>