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9CEA" w14:textId="305B3E37" w:rsidR="004377BE" w:rsidRPr="004377BE" w:rsidRDefault="004377BE" w:rsidP="004377BE">
      <w:pPr>
        <w:jc w:val="right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          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10.</w:t>
      </w:r>
      <w:r>
        <w:rPr>
          <w:rFonts w:ascii="Arial Narrow" w:hAnsi="Arial Narrow" w:cs="Arial"/>
          <w:b/>
          <w:i/>
          <w:iCs/>
          <w:sz w:val="28"/>
          <w:szCs w:val="28"/>
          <w:lang w:val="ru-RU"/>
        </w:rPr>
        <w:t>20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 1: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 </w:t>
      </w:r>
      <w:proofErr w:type="spellStart"/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E5A33E9" w14:textId="77777777" w:rsidR="004377BE" w:rsidRDefault="004377BE" w:rsidP="009C71DD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0885F160" w14:textId="376E8A90" w:rsidR="009C71DD" w:rsidRPr="004377BE" w:rsidRDefault="009C71DD" w:rsidP="009C71DD">
      <w:pPr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0353EB">
        <w:rPr>
          <w:rFonts w:ascii="Arial" w:hAnsi="Arial" w:cs="Arial"/>
          <w:i/>
          <w:sz w:val="32"/>
          <w:szCs w:val="32"/>
          <w:lang w:val="ru-RU"/>
        </w:rPr>
        <w:t>Сопровождение к десятинам</w:t>
      </w:r>
      <w:r w:rsidR="004377BE">
        <w:rPr>
          <w:rFonts w:ascii="Arial" w:hAnsi="Arial" w:cs="Arial"/>
          <w:i/>
          <w:sz w:val="32"/>
          <w:szCs w:val="32"/>
        </w:rPr>
        <w:t>:</w:t>
      </w:r>
      <w:bookmarkStart w:id="0" w:name="_GoBack"/>
      <w:bookmarkEnd w:id="0"/>
    </w:p>
    <w:p w14:paraId="1589A05B" w14:textId="77777777" w:rsidR="009C71DD" w:rsidRPr="000353E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98A8A" w14:textId="77777777" w:rsidR="009C71DD" w:rsidRPr="00D13397" w:rsidRDefault="009C71DD" w:rsidP="009C71D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13397">
        <w:rPr>
          <w:rFonts w:ascii="Arial" w:hAnsi="Arial" w:cs="Arial"/>
          <w:i/>
          <w:sz w:val="28"/>
          <w:szCs w:val="28"/>
          <w:lang w:val="ru-RU"/>
        </w:rPr>
        <w:t xml:space="preserve">Или вы думаете, что напрасно говорит Писание: "До ревности любит дух, живущий в нас"? Но тем большую дает благодать; посему и сказано: Бог гордым противится, а смиренным дает благодать. Итак, покоритесь Богу; противостаньте </w:t>
      </w:r>
      <w:proofErr w:type="spellStart"/>
      <w:r w:rsidRPr="00D13397">
        <w:rPr>
          <w:rFonts w:ascii="Arial" w:hAnsi="Arial" w:cs="Arial"/>
          <w:i/>
          <w:sz w:val="28"/>
          <w:szCs w:val="28"/>
          <w:lang w:val="ru-RU"/>
        </w:rPr>
        <w:t>диаволу</w:t>
      </w:r>
      <w:proofErr w:type="spellEnd"/>
      <w:r w:rsidRPr="00D13397">
        <w:rPr>
          <w:rFonts w:ascii="Arial" w:hAnsi="Arial" w:cs="Arial"/>
          <w:i/>
          <w:sz w:val="28"/>
          <w:szCs w:val="28"/>
          <w:lang w:val="ru-RU"/>
        </w:rPr>
        <w:t xml:space="preserve">, и убежит от вас </w:t>
      </w:r>
      <w:r w:rsidRPr="00D133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1339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Иак.4:</w:t>
      </w:r>
      <w:r w:rsidR="00215BC8">
        <w:rPr>
          <w:rFonts w:ascii="Arial" w:hAnsi="Arial" w:cs="Arial"/>
          <w:b/>
          <w:i/>
          <w:sz w:val="28"/>
          <w:szCs w:val="28"/>
          <w:u w:val="single"/>
          <w:lang w:val="ru-RU"/>
        </w:rPr>
        <w:t>5</w:t>
      </w:r>
      <w:r w:rsidRPr="00D13397">
        <w:rPr>
          <w:rFonts w:ascii="Arial" w:hAnsi="Arial" w:cs="Arial"/>
          <w:b/>
          <w:i/>
          <w:sz w:val="28"/>
          <w:szCs w:val="28"/>
          <w:u w:val="single"/>
          <w:lang w:val="ru-RU"/>
        </w:rPr>
        <w:t>-7</w:t>
      </w:r>
      <w:r w:rsidRPr="00D133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3A4B4E9" w14:textId="77777777"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3440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Бог большую или</w:t>
      </w:r>
      <w:r w:rsidR="00362B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превосходнейшую благодать, даёт только тем, кто покоряется Ему, и затем получает юридическое право и власть –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58A3A6B" w14:textId="77777777"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FD311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смирение в данном случае, обуславливается – покорностью Богу и, противостоянием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8115DA" w14:textId="77777777" w:rsidR="009C71DD" w:rsidRPr="0010317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054F0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гордость обуславливается – противлением Богу, и покорностью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D37680E" w14:textId="77777777"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FDE71" w14:textId="77777777" w:rsidR="009C71DD" w:rsidRPr="00062366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– гордым Бог противится, а смирённым являет Свою благосклонность или, Свою превосходнейшую благодать, которая выражает себя в жизни с избытком.</w:t>
      </w:r>
    </w:p>
    <w:p w14:paraId="7D256A8A" w14:textId="77777777"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53A01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не забывать, что каждый аспект нашей жизни, находящийся под проклятием, был искуплен для нас Богом двадцать веков назад.</w:t>
      </w:r>
    </w:p>
    <w:p w14:paraId="6F3EF43A" w14:textId="77777777"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C5A4B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</w:t>
      </w:r>
      <w:r w:rsidR="000D107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имеющееся искупление, обрело для нас юридическую силу, с нашей стороны, необходимо в каждом отдельном аспекте, в котором мы наблюдаем присутствие проклятия, сделать две вышеуказанные вещи, и при этом, в той же последовательности, в которой они указаны. </w:t>
      </w:r>
    </w:p>
    <w:p w14:paraId="0990C797" w14:textId="77777777"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5A541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– покориться Богу; а затем – противостать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Потому, что невозможно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определённого проклятия, если мы в данной области, всё ещё, не покорились Богу. Например:</w:t>
      </w:r>
    </w:p>
    <w:p w14:paraId="14E16756" w14:textId="77777777"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614FA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проявляем скупость и непокорность Богу в области приношения десятин, и не являем Ему верности в малом – мы не покоряемся Богу и становимся ворами.</w:t>
      </w:r>
    </w:p>
    <w:p w14:paraId="699F8047" w14:textId="77777777"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0C3F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когда мы, не покоряемся Богу в сфере финансов, и в то же самое время, пытаемся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их нехватке, и в их </w:t>
      </w:r>
      <w:r w:rsidR="0012796A">
        <w:rPr>
          <w:rFonts w:ascii="Arial" w:hAnsi="Arial" w:cs="Arial"/>
          <w:sz w:val="28"/>
          <w:szCs w:val="28"/>
          <w:lang w:val="ru-RU"/>
        </w:rPr>
        <w:t>неразумном</w:t>
      </w:r>
      <w:r>
        <w:rPr>
          <w:rFonts w:ascii="Arial" w:hAnsi="Arial" w:cs="Arial"/>
          <w:sz w:val="28"/>
          <w:szCs w:val="28"/>
          <w:lang w:val="ru-RU"/>
        </w:rPr>
        <w:t xml:space="preserve"> использовании, то у нас, ничего не получается.</w:t>
      </w:r>
    </w:p>
    <w:p w14:paraId="2127884F" w14:textId="77777777"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4F3C1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мы, будем относиться к нашим финансам в соответствии предписаний Священного Писания, то область финансов будет высвобождена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под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проклятия.</w:t>
      </w:r>
    </w:p>
    <w:p w14:paraId="4727D74E" w14:textId="77777777"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9AE9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до тех пор, пока мы находимся в зависимости от денег, то независимо от того, сколько мы их имеем – мы будем находиться под проклятием в области финансов. </w:t>
      </w:r>
    </w:p>
    <w:p w14:paraId="46F2B2BD" w14:textId="77777777"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CB2F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мы, через добровольную и радостную отдачу десятин Богу, высвобождаемся от зависимости денег, то не зависимо от того, сколько мы их имеем – мы высвобождаемся от проклятия в области финансов.</w:t>
      </w:r>
    </w:p>
    <w:p w14:paraId="43E2B1B3" w14:textId="77777777"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801E2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</w:t>
      </w:r>
      <w:r w:rsidR="00EC0EC8">
        <w:rPr>
          <w:rFonts w:ascii="Arial" w:hAnsi="Arial" w:cs="Arial"/>
          <w:sz w:val="28"/>
          <w:szCs w:val="28"/>
          <w:lang w:val="ru-RU"/>
        </w:rPr>
        <w:t>вспомним</w:t>
      </w:r>
      <w:r>
        <w:rPr>
          <w:rFonts w:ascii="Arial" w:hAnsi="Arial" w:cs="Arial"/>
          <w:sz w:val="28"/>
          <w:szCs w:val="28"/>
          <w:lang w:val="ru-RU"/>
        </w:rPr>
        <w:t xml:space="preserve"> одну неоспоримую закономерность. То, от чего мы зависим, притягивает нас к себе, порабощает нас,</w:t>
      </w:r>
      <w:r w:rsidRPr="00062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господствует над нами. Равно и то, что зависит от нас, порабощается нами и притягивается к нам.</w:t>
      </w:r>
    </w:p>
    <w:p w14:paraId="15FD1D7C" w14:textId="77777777"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0E48E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необратимый и неизменный духовный принцип. Деньги – это эквивалент материального богатства, которые, тем не менее, могут служить высоким духовным целям, и трансформироваться в богатства нетленные или </w:t>
      </w:r>
      <w:r w:rsidR="00970EBC">
        <w:rPr>
          <w:rFonts w:ascii="Arial" w:hAnsi="Arial" w:cs="Arial"/>
          <w:sz w:val="28"/>
          <w:szCs w:val="28"/>
          <w:lang w:val="ru-RU"/>
        </w:rPr>
        <w:t>не ветшающие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2CF280" w14:textId="77777777"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00D4F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той степени, в которой мы будем высвобождаться от зависимости денег и обретать над ними власть, равносильно в такой же степени, деньги начнут притягиваться к нам, как железо притягивается магнитом, попадая в область его притяжения.</w:t>
      </w:r>
    </w:p>
    <w:p w14:paraId="0CEB96B9" w14:textId="77777777"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1F6F9" w14:textId="77777777" w:rsidR="00362B54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отсчёт вы</w:t>
      </w:r>
      <w:r w:rsidR="000D107E">
        <w:rPr>
          <w:rFonts w:ascii="Arial" w:hAnsi="Arial" w:cs="Arial"/>
          <w:sz w:val="28"/>
          <w:szCs w:val="28"/>
          <w:lang w:val="ru-RU"/>
        </w:rPr>
        <w:t>свобождения от рабства мам</w:t>
      </w:r>
      <w:r>
        <w:rPr>
          <w:rFonts w:ascii="Arial" w:hAnsi="Arial" w:cs="Arial"/>
          <w:sz w:val="28"/>
          <w:szCs w:val="28"/>
          <w:lang w:val="ru-RU"/>
        </w:rPr>
        <w:t xml:space="preserve">оне – начинается с радостного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наших десятин. </w:t>
      </w:r>
    </w:p>
    <w:p w14:paraId="776C7809" w14:textId="77777777" w:rsidR="00CC0F98" w:rsidRPr="00CC0F98" w:rsidRDefault="00CC0F98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5D959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</w:t>
      </w:r>
      <w:r w:rsidR="00362B54">
        <w:rPr>
          <w:rFonts w:ascii="Arial" w:hAnsi="Arial" w:cs="Arial"/>
          <w:sz w:val="28"/>
          <w:szCs w:val="28"/>
          <w:lang w:val="ru-RU"/>
        </w:rPr>
        <w:t xml:space="preserve">также </w:t>
      </w:r>
      <w:r>
        <w:rPr>
          <w:rFonts w:ascii="Arial" w:hAnsi="Arial" w:cs="Arial"/>
          <w:sz w:val="28"/>
          <w:szCs w:val="28"/>
          <w:lang w:val="ru-RU"/>
        </w:rPr>
        <w:t>определяет, как размер приношений, так и место для этих приношений.</w:t>
      </w:r>
    </w:p>
    <w:p w14:paraId="6DAFEA58" w14:textId="77777777"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E28F5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размер этот, как для богатых, так и для бедных один – десятая часть от всякого денежного дохода.</w:t>
      </w:r>
    </w:p>
    <w:p w14:paraId="6A360390" w14:textId="77777777"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8CDF" w14:textId="77777777"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признаём и чествуем Бога, как Царя царей и Господа господствующих.</w:t>
      </w:r>
    </w:p>
    <w:p w14:paraId="15B00D86" w14:textId="77777777" w:rsidR="009C71DD" w:rsidRPr="00C67B1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E9240" w14:textId="52CD7C4B" w:rsidR="00255FC2" w:rsidRPr="00A948B8" w:rsidRDefault="009C71DD" w:rsidP="00255F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Местом же приношений для каждого из нас является – та Церковь, в которой мы получаем духовную пищу, в предмете, благовествуемого слова, о Царств</w:t>
      </w:r>
      <w:r w:rsidR="000D107E">
        <w:rPr>
          <w:rFonts w:ascii="Arial" w:hAnsi="Arial" w:cs="Arial"/>
          <w:sz w:val="28"/>
          <w:szCs w:val="28"/>
          <w:lang w:val="ru-RU"/>
        </w:rPr>
        <w:t>ии Небесном!</w:t>
      </w:r>
    </w:p>
    <w:sectPr w:rsidR="00255FC2" w:rsidRPr="00A948B8" w:rsidSect="006313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9657" w14:textId="77777777" w:rsidR="00BC3C25" w:rsidRDefault="00BC3C25" w:rsidP="00757A8F">
      <w:r>
        <w:separator/>
      </w:r>
    </w:p>
  </w:endnote>
  <w:endnote w:type="continuationSeparator" w:id="0">
    <w:p w14:paraId="04752024" w14:textId="77777777" w:rsidR="00BC3C25" w:rsidRDefault="00BC3C25" w:rsidP="007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804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DD4D9" w14:textId="77777777" w:rsidR="00757A8F" w:rsidRDefault="00757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B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0BB4765" w14:textId="77777777" w:rsidR="00757A8F" w:rsidRDefault="0075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282E" w14:textId="77777777" w:rsidR="00BC3C25" w:rsidRDefault="00BC3C25" w:rsidP="00757A8F">
      <w:r>
        <w:separator/>
      </w:r>
    </w:p>
  </w:footnote>
  <w:footnote w:type="continuationSeparator" w:id="0">
    <w:p w14:paraId="61F57CC5" w14:textId="77777777" w:rsidR="00BC3C25" w:rsidRDefault="00BC3C25" w:rsidP="0075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DD"/>
    <w:rsid w:val="00001815"/>
    <w:rsid w:val="00050325"/>
    <w:rsid w:val="000877AB"/>
    <w:rsid w:val="00094DDF"/>
    <w:rsid w:val="000D107E"/>
    <w:rsid w:val="00115DA8"/>
    <w:rsid w:val="0012796A"/>
    <w:rsid w:val="00186CBE"/>
    <w:rsid w:val="001C5170"/>
    <w:rsid w:val="001D5314"/>
    <w:rsid w:val="00215BC8"/>
    <w:rsid w:val="00253F02"/>
    <w:rsid w:val="00255FC2"/>
    <w:rsid w:val="00362B54"/>
    <w:rsid w:val="00371620"/>
    <w:rsid w:val="00410B40"/>
    <w:rsid w:val="00417CB3"/>
    <w:rsid w:val="00433624"/>
    <w:rsid w:val="004377BE"/>
    <w:rsid w:val="004530FD"/>
    <w:rsid w:val="00572244"/>
    <w:rsid w:val="0061086E"/>
    <w:rsid w:val="006313C4"/>
    <w:rsid w:val="00642757"/>
    <w:rsid w:val="00741A0A"/>
    <w:rsid w:val="00757A8F"/>
    <w:rsid w:val="007C5BE6"/>
    <w:rsid w:val="00853F61"/>
    <w:rsid w:val="00864FE8"/>
    <w:rsid w:val="00901B7C"/>
    <w:rsid w:val="00970EBC"/>
    <w:rsid w:val="009C71DD"/>
    <w:rsid w:val="00A32DCD"/>
    <w:rsid w:val="00A47E01"/>
    <w:rsid w:val="00A948B8"/>
    <w:rsid w:val="00B2709C"/>
    <w:rsid w:val="00B461BB"/>
    <w:rsid w:val="00BC3C25"/>
    <w:rsid w:val="00C95556"/>
    <w:rsid w:val="00CC0F98"/>
    <w:rsid w:val="00D015F0"/>
    <w:rsid w:val="00D13397"/>
    <w:rsid w:val="00DA2219"/>
    <w:rsid w:val="00DB4759"/>
    <w:rsid w:val="00E817D4"/>
    <w:rsid w:val="00EC0EC8"/>
    <w:rsid w:val="00F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D6CE"/>
  <w15:docId w15:val="{EB78F1AC-A229-2F43-9F91-75B03C9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7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 P</cp:lastModifiedBy>
  <cp:revision>97</cp:revision>
  <dcterms:created xsi:type="dcterms:W3CDTF">2019-10-20T04:08:00Z</dcterms:created>
  <dcterms:modified xsi:type="dcterms:W3CDTF">2019-10-21T06:24:00Z</dcterms:modified>
</cp:coreProperties>
</file>