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F0D82" w14:textId="77777777" w:rsidR="00B142A7" w:rsidRPr="00B417FB" w:rsidRDefault="00B142A7" w:rsidP="00B142A7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GoBack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08.18.19   </w:t>
      </w:r>
      <w:r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12:00 </w:t>
      </w:r>
      <w:proofErr w:type="spellStart"/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24176DE1" w14:textId="77777777" w:rsidR="00B142A7" w:rsidRDefault="00B142A7" w:rsidP="00C830C4">
      <w:pPr>
        <w:rPr>
          <w:rFonts w:ascii="Arial" w:hAnsi="Arial" w:cs="Arial"/>
          <w:b/>
          <w:bCs/>
          <w:i/>
          <w:sz w:val="32"/>
          <w:szCs w:val="32"/>
          <w:lang w:val="ru-RU"/>
        </w:rPr>
      </w:pPr>
    </w:p>
    <w:p w14:paraId="3600F9A6" w14:textId="5100BB1F" w:rsidR="00B142A7" w:rsidRPr="00B142A7" w:rsidRDefault="00C830C4" w:rsidP="00C830C4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B142A7">
        <w:rPr>
          <w:rFonts w:ascii="Arial" w:hAnsi="Arial" w:cs="Arial"/>
          <w:b/>
          <w:bCs/>
          <w:i/>
          <w:sz w:val="32"/>
          <w:szCs w:val="32"/>
          <w:lang w:val="ru-RU"/>
        </w:rPr>
        <w:t>Сопровождение к десятинам:</w:t>
      </w:r>
      <w:r w:rsidRPr="00B142A7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  </w:t>
      </w:r>
    </w:p>
    <w:p w14:paraId="4279999F" w14:textId="77777777" w:rsidR="00C830C4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75362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17FB">
        <w:rPr>
          <w:rFonts w:ascii="Arial" w:hAnsi="Arial" w:cs="Arial"/>
          <w:sz w:val="28"/>
          <w:szCs w:val="28"/>
          <w:lang w:val="ru-RU"/>
        </w:rPr>
        <w:t xml:space="preserve">И сказал Бог Соломону: за то, что это было на сердце твоем, и ты не просил богатства, имения и </w:t>
      </w:r>
      <w:proofErr w:type="gramStart"/>
      <w:r w:rsidRPr="00B417FB">
        <w:rPr>
          <w:rFonts w:ascii="Arial" w:hAnsi="Arial" w:cs="Arial"/>
          <w:sz w:val="28"/>
          <w:szCs w:val="28"/>
          <w:lang w:val="ru-RU"/>
        </w:rPr>
        <w:t>славы</w:t>
      </w:r>
      <w:proofErr w:type="gramEnd"/>
      <w:r w:rsidRPr="00B417FB">
        <w:rPr>
          <w:rFonts w:ascii="Arial" w:hAnsi="Arial" w:cs="Arial"/>
          <w:sz w:val="28"/>
          <w:szCs w:val="28"/>
          <w:lang w:val="ru-RU"/>
        </w:rPr>
        <w:t xml:space="preserve"> и души неприятелей твоих, и также не просил ты многих дней,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B417FB">
        <w:rPr>
          <w:rFonts w:ascii="Arial" w:hAnsi="Arial" w:cs="Arial"/>
          <w:sz w:val="28"/>
          <w:szCs w:val="28"/>
          <w:lang w:val="ru-RU"/>
        </w:rPr>
        <w:t xml:space="preserve"> просил себе премудрости и знания, чтобы управлять народом Моим, </w:t>
      </w:r>
    </w:p>
    <w:p w14:paraId="0A16C2A7" w14:textId="77777777" w:rsidR="00C830C4" w:rsidRPr="00B81F84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6314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B417FB">
        <w:rPr>
          <w:rFonts w:ascii="Arial" w:hAnsi="Arial" w:cs="Arial"/>
          <w:sz w:val="28"/>
          <w:szCs w:val="28"/>
          <w:lang w:val="ru-RU"/>
        </w:rPr>
        <w:t xml:space="preserve">ад которым Я </w:t>
      </w:r>
      <w:proofErr w:type="spellStart"/>
      <w:r w:rsidRPr="00B417FB">
        <w:rPr>
          <w:rFonts w:ascii="Arial" w:hAnsi="Arial" w:cs="Arial"/>
          <w:sz w:val="28"/>
          <w:szCs w:val="28"/>
          <w:lang w:val="ru-RU"/>
        </w:rPr>
        <w:t>воцарил</w:t>
      </w:r>
      <w:proofErr w:type="spellEnd"/>
      <w:r w:rsidRPr="00B417FB">
        <w:rPr>
          <w:rFonts w:ascii="Arial" w:hAnsi="Arial" w:cs="Arial"/>
          <w:sz w:val="28"/>
          <w:szCs w:val="28"/>
          <w:lang w:val="ru-RU"/>
        </w:rPr>
        <w:t xml:space="preserve"> тебя, премудрость и знание дается тебе, а богатство и имение и славу Я дам тебе такие, подобных которым не бывало у царей прежде тебя и не будет после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17FB">
        <w:rPr>
          <w:rFonts w:ascii="Arial" w:hAnsi="Arial" w:cs="Arial"/>
          <w:sz w:val="28"/>
          <w:szCs w:val="28"/>
          <w:u w:val="single"/>
          <w:lang w:val="ru-RU"/>
        </w:rPr>
        <w:t>2.Пар.1:11-12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17FB">
        <w:rPr>
          <w:rFonts w:ascii="Arial" w:hAnsi="Arial" w:cs="Arial"/>
          <w:sz w:val="28"/>
          <w:szCs w:val="28"/>
          <w:lang w:val="ru-RU"/>
        </w:rPr>
        <w:t>.</w:t>
      </w:r>
    </w:p>
    <w:p w14:paraId="080E0608" w14:textId="77777777" w:rsidR="00C830C4" w:rsidRPr="001F240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A1715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находился главный жертвенник, на котором Соломон, ища Бога и Его мудрости, вознёс тысячу всесожжений. И всё же, Бог обратился к нему с вопросом: «Проси, что дать тебе?».</w:t>
      </w:r>
    </w:p>
    <w:p w14:paraId="2724409F" w14:textId="77777777" w:rsidR="00C830C4" w:rsidRPr="001F240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FCBE2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 самым Бог, дал Соломону выбор, чтобы испытать его, останется ли он верным в выполнении Его воли или нет.</w:t>
      </w:r>
    </w:p>
    <w:p w14:paraId="22CD78D1" w14:textId="77777777" w:rsidR="00C830C4" w:rsidRPr="001F240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0A9FD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выполнение воли Божией для Соломона, выражалось в его призвании царя. И для выполнения этого призвания Соломону необходима была мудрость Бога.</w:t>
      </w:r>
    </w:p>
    <w:p w14:paraId="11A6345E" w14:textId="77777777" w:rsidR="00C830C4" w:rsidRPr="0039482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3AB6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цари и священники Богу, мы подобно Соломону, постоянно стоим перед необходимостью выполнять призвание царя, посредством своего мышления, обновлённого духом нашего ума, и призвание священника, отвечающего за поклонение Богу.</w:t>
      </w:r>
    </w:p>
    <w:p w14:paraId="494268AD" w14:textId="77777777" w:rsidR="00C830C4" w:rsidRPr="0039482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696C8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означает, что мы стоим перед необходимостью, ежедневно принимать разного рода решения, от которых будет зависеть, насколько успешно и верно, мы будем выполнять своё призвание, в качестве царя и священника, в царствовании над возможностями нашей души, живущей в нашем теле.</w:t>
      </w:r>
    </w:p>
    <w:p w14:paraId="5EC339A4" w14:textId="77777777" w:rsidR="00C830C4" w:rsidRPr="0039482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73142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Тысяча – это число символизирующее смирение, вытекающее их кроткого сердца, вызывающее на себя милость Бога, в получении необходимой благодати для выполнения своего призвания. </w:t>
      </w:r>
    </w:p>
    <w:p w14:paraId="17795AF0" w14:textId="77777777" w:rsidR="00C830C4" w:rsidRPr="0039482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2783E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Символически, именно таким образом, тысяча всесожжений, которые вознёс Соломон, обратили на него милость Бога.</w:t>
      </w:r>
    </w:p>
    <w:p w14:paraId="64EB9ED7" w14:textId="77777777" w:rsidR="00C830C4" w:rsidRPr="00394820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98069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4820">
        <w:rPr>
          <w:rFonts w:ascii="Arial" w:hAnsi="Arial" w:cs="Arial"/>
          <w:sz w:val="28"/>
          <w:szCs w:val="28"/>
          <w:lang w:val="ru-RU"/>
        </w:rPr>
        <w:t xml:space="preserve">И прошел Господь пред </w:t>
      </w:r>
      <w:proofErr w:type="spellStart"/>
      <w:r w:rsidRPr="00394820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3948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Моисея</w:t>
      </w:r>
      <w:r w:rsidRPr="00394820">
        <w:rPr>
          <w:rFonts w:ascii="Arial" w:hAnsi="Arial" w:cs="Arial"/>
          <w:sz w:val="28"/>
          <w:szCs w:val="28"/>
          <w:lang w:val="ru-RU"/>
        </w:rPr>
        <w:t xml:space="preserve"> и возгласил: Господь, Господь, Бог человеколюбивый и милосердый, долготерпеливый и </w:t>
      </w:r>
      <w:r w:rsidRPr="00394820">
        <w:rPr>
          <w:rFonts w:ascii="Arial" w:hAnsi="Arial" w:cs="Arial"/>
          <w:sz w:val="28"/>
          <w:szCs w:val="28"/>
          <w:lang w:val="ru-RU"/>
        </w:rPr>
        <w:lastRenderedPageBreak/>
        <w:t xml:space="preserve">многомилостивый и истинный, </w:t>
      </w:r>
      <w:r w:rsidRPr="00836888">
        <w:rPr>
          <w:rFonts w:ascii="Arial" w:hAnsi="Arial" w:cs="Arial"/>
          <w:b/>
          <w:sz w:val="28"/>
          <w:szCs w:val="28"/>
          <w:lang w:val="ru-RU"/>
        </w:rPr>
        <w:t>сохраняющий милость в тысячи родов</w:t>
      </w:r>
      <w:r w:rsidRPr="00394820">
        <w:rPr>
          <w:rFonts w:ascii="Arial" w:hAnsi="Arial" w:cs="Arial"/>
          <w:sz w:val="28"/>
          <w:szCs w:val="28"/>
          <w:lang w:val="ru-RU"/>
        </w:rPr>
        <w:t>, прощающий вину и преступление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94820">
        <w:rPr>
          <w:rFonts w:ascii="Arial" w:hAnsi="Arial" w:cs="Arial"/>
          <w:sz w:val="28"/>
          <w:szCs w:val="28"/>
          <w:lang w:val="ru-RU"/>
        </w:rPr>
        <w:t xml:space="preserve"> и грех, но не оставляющий без наказания, наказывающий вину отцов в детях и в детях детей до третьего и четвертого рода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4820">
        <w:rPr>
          <w:rFonts w:ascii="Arial" w:hAnsi="Arial" w:cs="Arial"/>
          <w:sz w:val="28"/>
          <w:szCs w:val="28"/>
          <w:u w:val="single"/>
          <w:lang w:val="ru-RU"/>
        </w:rPr>
        <w:t>Исх.34:6-7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4820">
        <w:rPr>
          <w:rFonts w:ascii="Arial" w:hAnsi="Arial" w:cs="Arial"/>
          <w:sz w:val="28"/>
          <w:szCs w:val="28"/>
          <w:lang w:val="ru-RU"/>
        </w:rPr>
        <w:t>.</w:t>
      </w:r>
    </w:p>
    <w:p w14:paraId="3F0021F9" w14:textId="77777777" w:rsidR="00C830C4" w:rsidRPr="0048686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42188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Пример Соломона отнюдь не говорит о том, что для получения милости, нам необходимо тысячу раз помолиться. </w:t>
      </w:r>
    </w:p>
    <w:p w14:paraId="1C270A3E" w14:textId="77777777" w:rsidR="00C830C4" w:rsidRPr="0048686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0A9F8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этот пример, указывает на качество смирения нашей молитвы, выраженной в том: какую цель мы преследуем в молитве – выполнение воли Божией, в царствовании над своим естеством или, выполнение своих собственных желаний.</w:t>
      </w:r>
    </w:p>
    <w:p w14:paraId="1A45577A" w14:textId="77777777" w:rsidR="00C830C4" w:rsidRPr="0048686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9A8A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Стремление выполнять волю Божию, всегда выражает смирение. А, стремление восполнять свои желания, за счёт обетований Бога, всегда выражает эгоизм, корысть и гордыню.</w:t>
      </w:r>
    </w:p>
    <w:p w14:paraId="4C070300" w14:textId="77777777" w:rsidR="00C830C4" w:rsidRPr="00486863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B0106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один и тот же, с виду добрый поступок, может по разному расцениваться Богом. Всё будет зависеть от цели, которую мы преследуем, совершая этот добрый на вид поступок.</w:t>
      </w:r>
    </w:p>
    <w:p w14:paraId="75331DD7" w14:textId="77777777" w:rsidR="00C830C4" w:rsidRPr="008C10F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CB91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подобно Авелю, в служении Богу десятин и приношений, будем искать исполнение Его воли, Бог призрит на нас, помилует нас, и изольёт на нас Свои благословения до избытка. </w:t>
      </w:r>
    </w:p>
    <w:p w14:paraId="142493AD" w14:textId="77777777" w:rsidR="00C830C4" w:rsidRPr="008C10F1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206CC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мы, подобно Каину, в поклонении Богу, в десятинах и приношениях, будем искать восполнение своих потребностей, Бог отвергнет, как нас, так и наше жертвоприношение.</w:t>
      </w:r>
    </w:p>
    <w:p w14:paraId="320BADBB" w14:textId="77777777" w:rsidR="00C830C4" w:rsidRPr="006951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4AED0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ища познание воли Божией, в служении десятин и приношений, мы всегда утверждаем пред Лицом Бога,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58306CE" w14:textId="77777777" w:rsidR="00C830C4" w:rsidRPr="006951DF" w:rsidRDefault="00C830C4" w:rsidP="00C830C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8CAE1" w14:textId="77777777" w:rsidR="00C830C4" w:rsidRDefault="00C830C4" w:rsidP="00C830C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принявший спасение в Боге но, не чтущий Бога десятинами и приношениями, и не ищущий познание Бога, утрачивает, как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так и своё спасение.</w:t>
      </w:r>
    </w:p>
    <w:bookmarkEnd w:id="0"/>
    <w:p w14:paraId="34037CC8" w14:textId="77777777" w:rsidR="00AC720D" w:rsidRPr="00B142A7" w:rsidRDefault="00AC720D">
      <w:pPr>
        <w:rPr>
          <w:lang w:val="ru-RU"/>
        </w:rPr>
      </w:pPr>
    </w:p>
    <w:sectPr w:rsidR="00AC720D" w:rsidRPr="00B142A7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C4"/>
    <w:rsid w:val="005D1283"/>
    <w:rsid w:val="00AC720D"/>
    <w:rsid w:val="00B142A7"/>
    <w:rsid w:val="00C830C4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2C5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C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30C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830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830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2019-08-18T20:51:00Z</dcterms:created>
  <dcterms:modified xsi:type="dcterms:W3CDTF">2019-08-22T00:44:00Z</dcterms:modified>
</cp:coreProperties>
</file>