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6193" w14:textId="219E1AC6" w:rsidR="00C333B4" w:rsidRPr="00A820EF" w:rsidRDefault="00C333B4" w:rsidP="00FA2624">
      <w:pPr>
        <w:jc w:val="right"/>
        <w:rPr>
          <w:rFonts w:ascii="Arial" w:hAnsi="Arial" w:cs="Arial"/>
          <w:sz w:val="28"/>
          <w:szCs w:val="28"/>
          <w:lang w:val="ru-RU"/>
        </w:rPr>
      </w:pPr>
      <w:bookmarkStart w:id="0" w:name="_GoBack"/>
      <w:r w:rsidRPr="00A820EF">
        <w:rPr>
          <w:rFonts w:ascii="Arial Narrow" w:hAnsi="Arial Narrow" w:cs="Arial"/>
          <w:b/>
          <w:i/>
          <w:sz w:val="28"/>
          <w:szCs w:val="28"/>
          <w:lang w:val="ru-RU"/>
        </w:rPr>
        <w:t>05.19.19   Воскресение   12:</w:t>
      </w:r>
      <w:proofErr w:type="gramStart"/>
      <w:r w:rsidRPr="00A820EF">
        <w:rPr>
          <w:rFonts w:ascii="Arial Narrow" w:hAnsi="Arial Narrow" w:cs="Arial"/>
          <w:b/>
          <w:i/>
          <w:sz w:val="28"/>
          <w:szCs w:val="28"/>
          <w:lang w:val="ru-RU"/>
        </w:rPr>
        <w:t>00  рм</w:t>
      </w:r>
      <w:proofErr w:type="gramEnd"/>
    </w:p>
    <w:p w14:paraId="277EFCFA" w14:textId="77777777" w:rsidR="00C333B4" w:rsidRPr="00A820EF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BBC24" w14:textId="77777777" w:rsidR="00FA2624" w:rsidRDefault="00FA2624" w:rsidP="00C333B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5D678C1" w14:textId="4D0054B2" w:rsidR="00FA2624" w:rsidRPr="00FA2624" w:rsidRDefault="00FA2624" w:rsidP="00C333B4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FA2624">
        <w:rPr>
          <w:rFonts w:ascii="Arial" w:hAnsi="Arial" w:cs="Arial"/>
          <w:b/>
          <w:bCs/>
          <w:i/>
          <w:sz w:val="32"/>
          <w:szCs w:val="32"/>
          <w:lang w:val="ru-RU"/>
        </w:rPr>
        <w:t>Сопровождение к десятинам</w:t>
      </w:r>
      <w:r w:rsidRPr="00FA2624">
        <w:rPr>
          <w:rFonts w:ascii="Arial" w:hAnsi="Arial" w:cs="Arial"/>
          <w:b/>
          <w:bCs/>
          <w:sz w:val="28"/>
          <w:szCs w:val="28"/>
          <w:lang w:val="ru-RU"/>
        </w:rPr>
        <w:t xml:space="preserve">:            </w:t>
      </w:r>
    </w:p>
    <w:p w14:paraId="20BE1898" w14:textId="77777777" w:rsidR="00FA2624" w:rsidRDefault="00FA2624" w:rsidP="00C333B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DBBBB9E" w14:textId="3F3D82FA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 w:rsidRPr="00A820EF">
        <w:rPr>
          <w:rFonts w:ascii="Arial" w:hAnsi="Arial" w:cs="Arial"/>
          <w:sz w:val="28"/>
          <w:szCs w:val="28"/>
          <w:lang w:val="ru-RU"/>
        </w:rPr>
        <w:t xml:space="preserve">И сделай полированную дощечку из чистого золота, и вырежь на ней, как вырезывают на печати: "Святыня Господня", и прикрепи ее шнуром голубого цвета к кидару, так чтобы она была на передней стороне кидара;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137BA">
        <w:rPr>
          <w:rFonts w:ascii="Arial" w:hAnsi="Arial" w:cs="Arial"/>
          <w:sz w:val="28"/>
          <w:lang w:val="ru-RU"/>
        </w:rPr>
        <w:t xml:space="preserve"> будет она на челе Аароновом, и понесет на себе Аарон </w:t>
      </w:r>
    </w:p>
    <w:p w14:paraId="36196A1A" w14:textId="77777777" w:rsidR="00C333B4" w:rsidRPr="00A820EF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828C9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D137BA">
        <w:rPr>
          <w:rFonts w:ascii="Arial" w:hAnsi="Arial" w:cs="Arial"/>
          <w:sz w:val="28"/>
          <w:lang w:val="ru-RU"/>
        </w:rPr>
        <w:t>едостатки приношений, посвящаемых от сынов Израилевых, и всех даров, ими приносимых; и будет она непрестанно на челе его, для благоволения Господня к ним.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Когда будет он</w:t>
      </w:r>
      <w:r w:rsidRPr="006819E3">
        <w:rPr>
          <w:rFonts w:ascii="Arial" w:hAnsi="Arial" w:cs="Arial"/>
          <w:sz w:val="28"/>
          <w:szCs w:val="28"/>
          <w:lang w:val="ru-RU"/>
        </w:rPr>
        <w:t xml:space="preserve"> входить в скинию собрания, или приступать к жертвеннику для служения во святилище, </w:t>
      </w:r>
      <w:r w:rsidRPr="00C66EAD">
        <w:rPr>
          <w:rFonts w:ascii="Arial" w:hAnsi="Arial" w:cs="Arial"/>
          <w:b/>
          <w:sz w:val="28"/>
          <w:szCs w:val="28"/>
          <w:lang w:val="ru-RU"/>
        </w:rPr>
        <w:t>чтобы ему не навести на себя греха и не умереть</w:t>
      </w:r>
      <w:r w:rsidRPr="00681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C11697B" w14:textId="77777777" w:rsidR="00C333B4" w:rsidRPr="006819E3" w:rsidRDefault="00C333B4" w:rsidP="00C333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0871F3" w14:textId="77777777" w:rsidR="00C333B4" w:rsidRDefault="00C333B4" w:rsidP="00C333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6819E3">
        <w:rPr>
          <w:rFonts w:ascii="Arial" w:hAnsi="Arial" w:cs="Arial"/>
          <w:sz w:val="28"/>
          <w:szCs w:val="28"/>
          <w:lang w:val="ru-RU"/>
        </w:rPr>
        <w:t xml:space="preserve">Это устав вечный для </w:t>
      </w:r>
      <w:r>
        <w:rPr>
          <w:rFonts w:ascii="Arial" w:hAnsi="Arial" w:cs="Arial"/>
          <w:sz w:val="28"/>
          <w:szCs w:val="28"/>
          <w:lang w:val="ru-RU"/>
        </w:rPr>
        <w:t>него и для потомков его по нем.</w:t>
      </w:r>
      <w:r>
        <w:rPr>
          <w:rFonts w:ascii="Arial" w:hAnsi="Arial" w:cs="Arial"/>
          <w:sz w:val="28"/>
          <w:lang w:val="ru-RU"/>
        </w:rPr>
        <w:t xml:space="preserve"> </w:t>
      </w:r>
      <w:r w:rsidRPr="00D137BA">
        <w:rPr>
          <w:rFonts w:ascii="Arial" w:hAnsi="Arial" w:cs="Arial"/>
          <w:sz w:val="28"/>
          <w:lang w:val="ru-RU"/>
        </w:rPr>
        <w:t xml:space="preserve">И сделали полированную дощечку, </w:t>
      </w:r>
      <w:r w:rsidRPr="00D137BA">
        <w:rPr>
          <w:rFonts w:ascii="Arial" w:hAnsi="Arial" w:cs="Arial"/>
          <w:b/>
          <w:sz w:val="28"/>
          <w:lang w:val="ru-RU"/>
        </w:rPr>
        <w:t>диадиму святыни</w:t>
      </w:r>
      <w:r w:rsidRPr="00D137BA">
        <w:rPr>
          <w:rFonts w:ascii="Arial" w:hAnsi="Arial" w:cs="Arial"/>
          <w:sz w:val="28"/>
          <w:lang w:val="ru-RU"/>
        </w:rPr>
        <w:t>, из чистого золота, и начертали на ней письмена, как вырезыв</w:t>
      </w:r>
      <w:r>
        <w:rPr>
          <w:rFonts w:ascii="Arial" w:hAnsi="Arial" w:cs="Arial"/>
          <w:sz w:val="28"/>
          <w:lang w:val="ru-RU"/>
        </w:rPr>
        <w:t xml:space="preserve">ают на печати: </w:t>
      </w:r>
      <w:r w:rsidRPr="00D137BA">
        <w:rPr>
          <w:rFonts w:ascii="Arial" w:hAnsi="Arial" w:cs="Arial"/>
          <w:b/>
          <w:sz w:val="28"/>
          <w:lang w:val="ru-RU"/>
        </w:rPr>
        <w:t>Святыня Господня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Исх.28:36-43</w:t>
      </w:r>
      <w:r>
        <w:rPr>
          <w:rFonts w:ascii="Arial" w:hAnsi="Arial" w:cs="Arial"/>
          <w:sz w:val="28"/>
          <w:lang w:val="ru-RU"/>
        </w:rPr>
        <w:t>).</w:t>
      </w:r>
    </w:p>
    <w:p w14:paraId="760817B8" w14:textId="77777777" w:rsidR="00C333B4" w:rsidRPr="005F4A62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2E0A3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место Писания связано с десятинами и приношениями, которые находятся под заклятием и являются святыней Господней. А посему, является одним из водительств, каким образом следует приносить Богу десятины и приношения. </w:t>
      </w:r>
    </w:p>
    <w:p w14:paraId="4AF0A242" w14:textId="77777777" w:rsidR="00C333B4" w:rsidRPr="00F9271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D9E0A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 из откровений Писания, мы с вами являемся царственным священством. </w:t>
      </w:r>
      <w:proofErr w:type="gramStart"/>
      <w:r>
        <w:rPr>
          <w:rFonts w:ascii="Arial" w:hAnsi="Arial" w:cs="Arial"/>
          <w:sz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lang w:val="ru-RU"/>
        </w:rPr>
        <w:t xml:space="preserve"> мы должны привести себя в надлежащий вид, который соответствует данному рангу.</w:t>
      </w:r>
    </w:p>
    <w:p w14:paraId="2FF493DD" w14:textId="77777777" w:rsidR="00C333B4" w:rsidRPr="00CB74D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961E5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повелении сделать полированную дощечку из чистого золота и прикрепить её на передней стороне своего кидара голубым шнуром, мы должны </w:t>
      </w:r>
      <w:proofErr w:type="gramStart"/>
      <w:r>
        <w:rPr>
          <w:rFonts w:ascii="Arial" w:hAnsi="Arial" w:cs="Arial"/>
          <w:sz w:val="28"/>
          <w:lang w:val="ru-RU"/>
        </w:rPr>
        <w:t>осознать</w:t>
      </w:r>
      <w:proofErr w:type="gramEnd"/>
      <w:r>
        <w:rPr>
          <w:rFonts w:ascii="Arial" w:hAnsi="Arial" w:cs="Arial"/>
          <w:sz w:val="28"/>
          <w:lang w:val="ru-RU"/>
        </w:rPr>
        <w:t xml:space="preserve"> что, во-первых:</w:t>
      </w:r>
    </w:p>
    <w:p w14:paraId="328D7B83" w14:textId="77777777" w:rsidR="00C333B4" w:rsidRPr="005F4A62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82AF3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Чистое золото в Писании – символизирует истину об искуплении от суетной жизни, переданной нам от отцов. </w:t>
      </w:r>
    </w:p>
    <w:p w14:paraId="3224AEBB" w14:textId="77777777" w:rsidR="00C333B4" w:rsidRPr="00CB74D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FF88D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Чистое золото – символизирует истину о способности царствовать над собою или владеть своими устами.</w:t>
      </w:r>
    </w:p>
    <w:p w14:paraId="4AFF110A" w14:textId="77777777" w:rsidR="00C333B4" w:rsidRPr="00CB74D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D81FA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Сам кидар, как покрывало, покрывающее голову священника – символизирует признание над собою, делегированной власти Бога, в лице человека, поставленного Богом.</w:t>
      </w:r>
    </w:p>
    <w:p w14:paraId="70B02963" w14:textId="77777777" w:rsidR="00C333B4" w:rsidRPr="00F9271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0A570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4.</w:t>
      </w:r>
      <w:r>
        <w:rPr>
          <w:rFonts w:ascii="Arial" w:hAnsi="Arial" w:cs="Arial"/>
          <w:sz w:val="28"/>
          <w:lang w:val="ru-RU"/>
        </w:rPr>
        <w:t xml:space="preserve"> Голубой шнур – символизирует славу Божию, или же, что мы призваны являться славой Господней.</w:t>
      </w:r>
    </w:p>
    <w:p w14:paraId="324797E0" w14:textId="77777777" w:rsidR="00C333B4" w:rsidRPr="00F9271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A2C36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Привязывание к кидару золотой диадемы, голубым шнуром – символизирует добровольную зависимость от делегированной власти Бога, в лице человека, облечённого отцовством Бога.</w:t>
      </w:r>
    </w:p>
    <w:p w14:paraId="589F0A87" w14:textId="77777777" w:rsidR="00C333B4" w:rsidRPr="00AB20E9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3C112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 w:rsidRPr="00057718">
        <w:rPr>
          <w:rFonts w:ascii="Arial" w:hAnsi="Arial" w:cs="Arial"/>
          <w:b/>
          <w:sz w:val="28"/>
          <w:lang w:val="ru-RU"/>
        </w:rPr>
        <w:t>Кидар</w:t>
      </w:r>
      <w:r>
        <w:rPr>
          <w:rFonts w:ascii="Arial" w:hAnsi="Arial" w:cs="Arial"/>
          <w:sz w:val="28"/>
          <w:lang w:val="ru-RU"/>
        </w:rPr>
        <w:t xml:space="preserve"> – это покрывало, необходимое для благолепия святыни, украшающее голову священника пред Богом. Войти </w:t>
      </w:r>
      <w:proofErr w:type="gramStart"/>
      <w:r>
        <w:rPr>
          <w:rFonts w:ascii="Arial" w:hAnsi="Arial" w:cs="Arial"/>
          <w:sz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lang w:val="ru-RU"/>
        </w:rPr>
        <w:t xml:space="preserve"> Бога без такого покрывала, означает быть убитым Богом.</w:t>
      </w:r>
    </w:p>
    <w:p w14:paraId="55F2BC2F" w14:textId="77777777" w:rsidR="00C333B4" w:rsidRPr="005F4A62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A3F73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Слово «искупленный», означает – святой. </w:t>
      </w:r>
    </w:p>
    <w:p w14:paraId="5BD0F997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Возвращённый назад, выкупленный.</w:t>
      </w:r>
    </w:p>
    <w:p w14:paraId="7B03F563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Восстановленный в своих правах, на наследие. </w:t>
      </w:r>
    </w:p>
    <w:p w14:paraId="61E9C781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Объявленный собственностью, и святыней Господней.</w:t>
      </w:r>
    </w:p>
    <w:p w14:paraId="60979978" w14:textId="77777777" w:rsidR="00C333B4" w:rsidRPr="00CB74D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7893B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 w:rsidRPr="0092640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Отделяя десятину – мы утверждаем своё искупление. </w:t>
      </w:r>
    </w:p>
    <w:p w14:paraId="778860D7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 w:rsidRPr="0092640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Чтим Господа и признаём над собою Его власть. </w:t>
      </w:r>
    </w:p>
    <w:p w14:paraId="45F81217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 w:rsidRPr="0092640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Выражаем Ему, свою любовь. </w:t>
      </w:r>
    </w:p>
    <w:p w14:paraId="58DACB1B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 w:rsidRPr="0092640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Поклоняемся перед Ним.</w:t>
      </w:r>
    </w:p>
    <w:p w14:paraId="5CAEA0FA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 w:rsidRPr="00926402"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 Обретаем благоволение пред Богом.</w:t>
      </w:r>
    </w:p>
    <w:p w14:paraId="32626C51" w14:textId="77777777" w:rsidR="00C333B4" w:rsidRPr="00602490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21C92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 Бог, будет благоволить к Своему народу, когда они будут отдавать Ему десятины и приношения в том предписании, и в том объёме, который определил Господь.</w:t>
      </w:r>
    </w:p>
    <w:p w14:paraId="716EC8E7" w14:textId="77777777" w:rsidR="00C333B4" w:rsidRPr="00602490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E4B24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напротив: всякий,</w:t>
      </w:r>
      <w:r w:rsidRPr="00602490">
        <w:rPr>
          <w:rFonts w:ascii="Arial" w:hAnsi="Arial" w:cs="Arial"/>
          <w:sz w:val="28"/>
          <w:lang w:val="ru-RU"/>
        </w:rPr>
        <w:t xml:space="preserve"> удерживающий и присваивающий себе святыню Господню,</w:t>
      </w:r>
      <w:r>
        <w:rPr>
          <w:rFonts w:ascii="Arial" w:hAnsi="Arial" w:cs="Arial"/>
          <w:sz w:val="28"/>
          <w:lang w:val="ru-RU"/>
        </w:rPr>
        <w:t xml:space="preserve"> отказывается быть святыней Господа, и попирает дарованное ему искупление, определяя свою участь в озере огненном.</w:t>
      </w:r>
    </w:p>
    <w:p w14:paraId="1F357C6C" w14:textId="77777777" w:rsidR="00C333B4" w:rsidRPr="00602490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2F4A1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Церковь имеет великую честь, отдавать десятины и приношения, как привилегию, а не, как побор. И отдавать с радостью в сердце.</w:t>
      </w:r>
    </w:p>
    <w:p w14:paraId="409FA393" w14:textId="77777777" w:rsidR="00C333B4" w:rsidRPr="00AB20E9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30522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Весьма важно, при отдавании, сохранить это состояние и эту высочайшую привилегию в её первозданном виде.</w:t>
      </w:r>
    </w:p>
    <w:p w14:paraId="56F8D52C" w14:textId="77777777" w:rsidR="00C333B4" w:rsidRPr="00AA0F5C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6E170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Номинально религиозный мир, не чтит Бога «святыней Господней</w:t>
      </w:r>
      <w:proofErr w:type="gramStart"/>
      <w:r>
        <w:rPr>
          <w:rFonts w:ascii="Arial" w:hAnsi="Arial" w:cs="Arial"/>
          <w:sz w:val="28"/>
          <w:lang w:val="ru-RU"/>
        </w:rPr>
        <w:t>», потому, что</w:t>
      </w:r>
      <w:proofErr w:type="gramEnd"/>
      <w:r>
        <w:rPr>
          <w:rFonts w:ascii="Arial" w:hAnsi="Arial" w:cs="Arial"/>
          <w:sz w:val="28"/>
          <w:lang w:val="ru-RU"/>
        </w:rPr>
        <w:t xml:space="preserve"> руководствуется, не заповедями Божьими, означенными в Писании, а надуманными постулатами о том, что якобы, десятины и приношения – это предел Старого Завета. И что Новый Завет опускает их значимость, и не упоминает о них.</w:t>
      </w:r>
    </w:p>
    <w:p w14:paraId="3FD3411B" w14:textId="77777777" w:rsidR="00C333B4" w:rsidRPr="00AA0F5C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58439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напомню! Новый Завет в отношении неизменных святынь Господних гласит в унисон с Заветом Старым.</w:t>
      </w:r>
    </w:p>
    <w:p w14:paraId="055E4944" w14:textId="77777777" w:rsidR="00C333B4" w:rsidRPr="00D47C13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D5EEB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 w:rsidRPr="00D47C13">
        <w:rPr>
          <w:rFonts w:ascii="Arial" w:hAnsi="Arial" w:cs="Arial"/>
          <w:sz w:val="28"/>
          <w:lang w:val="ru-RU"/>
        </w:rPr>
        <w:t xml:space="preserve">Иисус Христос вчера и сегодня и во веки Тот </w:t>
      </w:r>
      <w:proofErr w:type="gramStart"/>
      <w:r w:rsidRPr="00D47C13">
        <w:rPr>
          <w:rFonts w:ascii="Arial" w:hAnsi="Arial" w:cs="Arial"/>
          <w:sz w:val="28"/>
          <w:lang w:val="ru-RU"/>
        </w:rPr>
        <w:t>же</w:t>
      </w:r>
      <w:r>
        <w:rPr>
          <w:rFonts w:ascii="Arial" w:hAnsi="Arial" w:cs="Arial"/>
          <w:sz w:val="28"/>
          <w:lang w:val="ru-RU"/>
        </w:rPr>
        <w:t xml:space="preserve">  (</w:t>
      </w:r>
      <w:proofErr w:type="gramEnd"/>
      <w:r w:rsidRPr="00D47C13">
        <w:rPr>
          <w:rFonts w:ascii="Arial" w:hAnsi="Arial" w:cs="Arial"/>
          <w:sz w:val="28"/>
          <w:u w:val="single"/>
          <w:lang w:val="ru-RU"/>
        </w:rPr>
        <w:t>Ев.13:8</w:t>
      </w:r>
      <w:r>
        <w:rPr>
          <w:rFonts w:ascii="Arial" w:hAnsi="Arial" w:cs="Arial"/>
          <w:sz w:val="28"/>
          <w:lang w:val="ru-RU"/>
        </w:rPr>
        <w:t>)</w:t>
      </w:r>
      <w:r w:rsidRPr="00D47C13">
        <w:rPr>
          <w:rFonts w:ascii="Arial" w:hAnsi="Arial" w:cs="Arial"/>
          <w:sz w:val="28"/>
          <w:lang w:val="ru-RU"/>
        </w:rPr>
        <w:t>.</w:t>
      </w:r>
    </w:p>
    <w:p w14:paraId="209F0D1A" w14:textId="77777777" w:rsidR="00C333B4" w:rsidRPr="00AA0F5C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66CF9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 ещё одна важная деталь, которая в </w:t>
      </w:r>
      <w:proofErr w:type="gramStart"/>
      <w:r>
        <w:rPr>
          <w:rFonts w:ascii="Arial" w:hAnsi="Arial" w:cs="Arial"/>
          <w:sz w:val="28"/>
          <w:lang w:val="ru-RU"/>
        </w:rPr>
        <w:t>силу  корыстолюбия</w:t>
      </w:r>
      <w:proofErr w:type="gramEnd"/>
      <w:r>
        <w:rPr>
          <w:rFonts w:ascii="Arial" w:hAnsi="Arial" w:cs="Arial"/>
          <w:sz w:val="28"/>
          <w:lang w:val="ru-RU"/>
        </w:rPr>
        <w:t xml:space="preserve">, намеренно не берётся в расчёт. А именно: что заповедь десятин и приношений, не является продуктом Старого Завета. </w:t>
      </w:r>
    </w:p>
    <w:p w14:paraId="274F4DB9" w14:textId="77777777" w:rsidR="00C333B4" w:rsidRPr="00AA0F5C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56DB4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 заповедь существовала задолго до Закона Моисеева. Она была известна и исполняема патриархами: Авраамом, Исааком и Иаковым. А посему, в силу своей неизменности и нашла своё отражение и свою нишу в законе Моисеевом.</w:t>
      </w:r>
    </w:p>
    <w:p w14:paraId="562E4E68" w14:textId="77777777" w:rsidR="00C333B4" w:rsidRPr="00AA0F5C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2D894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Служение, в поклонении десятин и приношений – это наша прерогатива, наша святая привилегия и наш высочайший удел. </w:t>
      </w:r>
    </w:p>
    <w:p w14:paraId="3BBB75B7" w14:textId="77777777" w:rsidR="00C333B4" w:rsidRPr="00A80B70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FC00E" w14:textId="77777777" w:rsidR="00C333B4" w:rsidRPr="00D47C13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Умножение материальных благ – это прерогатива и ответственность Бога, Его привилегия и Его суверенный удел.</w:t>
      </w:r>
    </w:p>
    <w:p w14:paraId="08979302" w14:textId="77777777" w:rsidR="00C333B4" w:rsidRPr="00AA0F5C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F76DD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 w:rsidRPr="00D47C13">
        <w:rPr>
          <w:rFonts w:ascii="Arial" w:hAnsi="Arial" w:cs="Arial"/>
          <w:sz w:val="28"/>
          <w:lang w:val="ru-RU"/>
        </w:rPr>
        <w:t xml:space="preserve">Итак, не ищите, что вам есть, или что пить, и не беспокойтесь, потому что всего этого ищут люди мира сего; ваш же Отец знает, что вы имеете нужду в том; наипаче ищите Царствия Божия, </w:t>
      </w:r>
    </w:p>
    <w:p w14:paraId="32AFCC89" w14:textId="77777777" w:rsidR="00C333B4" w:rsidRPr="00D82F74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66BDA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47C13">
        <w:rPr>
          <w:rFonts w:ascii="Arial" w:hAnsi="Arial" w:cs="Arial"/>
          <w:sz w:val="28"/>
          <w:lang w:val="ru-RU"/>
        </w:rPr>
        <w:t xml:space="preserve"> это все приложится вам. Не бойся, малое стадо! ибо Отец ваш благоволил дать вам Царство. Продавайте имения ваши и давайте милостыню. Приготовляйте себе влагалища не ветшающие, сокровище неоскудевающее на небесах, </w:t>
      </w:r>
    </w:p>
    <w:p w14:paraId="31A459FF" w14:textId="77777777" w:rsidR="00C333B4" w:rsidRPr="00D82F74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D5046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D47C13">
        <w:rPr>
          <w:rFonts w:ascii="Arial" w:hAnsi="Arial" w:cs="Arial"/>
          <w:sz w:val="28"/>
          <w:lang w:val="ru-RU"/>
        </w:rPr>
        <w:t>уда вор не приближается и</w:t>
      </w:r>
      <w:r>
        <w:rPr>
          <w:rFonts w:ascii="Arial" w:hAnsi="Arial" w:cs="Arial"/>
          <w:sz w:val="28"/>
          <w:lang w:val="ru-RU"/>
        </w:rPr>
        <w:t xml:space="preserve"> где моль не </w:t>
      </w:r>
      <w:proofErr w:type="gramStart"/>
      <w:r>
        <w:rPr>
          <w:rFonts w:ascii="Arial" w:hAnsi="Arial" w:cs="Arial"/>
          <w:sz w:val="28"/>
          <w:lang w:val="ru-RU"/>
        </w:rPr>
        <w:t>съедает</w:t>
      </w:r>
      <w:proofErr w:type="gramEnd"/>
      <w:r w:rsidRPr="00D47C13">
        <w:rPr>
          <w:rFonts w:ascii="Arial" w:hAnsi="Arial" w:cs="Arial"/>
          <w:sz w:val="28"/>
          <w:lang w:val="ru-RU"/>
        </w:rPr>
        <w:t xml:space="preserve"> ибо</w:t>
      </w:r>
      <w:r>
        <w:rPr>
          <w:rFonts w:ascii="Arial" w:hAnsi="Arial" w:cs="Arial"/>
          <w:sz w:val="28"/>
          <w:lang w:val="ru-RU"/>
        </w:rPr>
        <w:t>,</w:t>
      </w:r>
      <w:r w:rsidRPr="00D47C13">
        <w:rPr>
          <w:rFonts w:ascii="Arial" w:hAnsi="Arial" w:cs="Arial"/>
          <w:sz w:val="28"/>
          <w:lang w:val="ru-RU"/>
        </w:rPr>
        <w:t xml:space="preserve"> где сокровище ваше, там и сердце ваше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D47C13">
        <w:rPr>
          <w:rFonts w:ascii="Arial" w:hAnsi="Arial" w:cs="Arial"/>
          <w:sz w:val="28"/>
          <w:u w:val="single"/>
          <w:lang w:val="ru-RU"/>
        </w:rPr>
        <w:t>Лк.12:29-34</w:t>
      </w:r>
      <w:r>
        <w:rPr>
          <w:rFonts w:ascii="Arial" w:hAnsi="Arial" w:cs="Arial"/>
          <w:sz w:val="28"/>
          <w:lang w:val="ru-RU"/>
        </w:rPr>
        <w:t>)</w:t>
      </w:r>
      <w:r w:rsidRPr="00D47C13">
        <w:rPr>
          <w:rFonts w:ascii="Arial" w:hAnsi="Arial" w:cs="Arial"/>
          <w:sz w:val="28"/>
          <w:lang w:val="ru-RU"/>
        </w:rPr>
        <w:t>.</w:t>
      </w:r>
    </w:p>
    <w:p w14:paraId="449D4F97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</w:p>
    <w:p w14:paraId="62033C9A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</w:p>
    <w:p w14:paraId="3138DD9A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</w:p>
    <w:p w14:paraId="6D9A27DF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</w:p>
    <w:p w14:paraId="4DF8886D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</w:p>
    <w:bookmarkEnd w:id="0"/>
    <w:p w14:paraId="6FD6CA0F" w14:textId="77777777" w:rsidR="00AC720D" w:rsidRPr="00FA2624" w:rsidRDefault="00AC720D">
      <w:pPr>
        <w:rPr>
          <w:lang w:val="ru-RU"/>
        </w:rPr>
      </w:pPr>
    </w:p>
    <w:sectPr w:rsidR="00AC720D" w:rsidRPr="00FA2624" w:rsidSect="009D2C34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D28AE" w14:textId="77777777" w:rsidR="000D4355" w:rsidRDefault="000D4355">
      <w:r>
        <w:separator/>
      </w:r>
    </w:p>
  </w:endnote>
  <w:endnote w:type="continuationSeparator" w:id="0">
    <w:p w14:paraId="3AAA9109" w14:textId="77777777" w:rsidR="000D4355" w:rsidRDefault="000D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1F89D" w14:textId="77777777" w:rsidR="006741E7" w:rsidRDefault="002A6F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FB7640" w14:textId="77777777" w:rsidR="006741E7" w:rsidRDefault="000D4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B419B" w14:textId="77777777" w:rsidR="000D4355" w:rsidRDefault="000D4355">
      <w:r>
        <w:separator/>
      </w:r>
    </w:p>
  </w:footnote>
  <w:footnote w:type="continuationSeparator" w:id="0">
    <w:p w14:paraId="43067763" w14:textId="77777777" w:rsidR="000D4355" w:rsidRDefault="000D4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B4"/>
    <w:rsid w:val="000D4355"/>
    <w:rsid w:val="002A6F28"/>
    <w:rsid w:val="005D1283"/>
    <w:rsid w:val="00AC720D"/>
    <w:rsid w:val="00C333B4"/>
    <w:rsid w:val="00CA53EA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6AB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33B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3B4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C33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F84E1-54E4-5A41-A64D-02648766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2019-05-19T20:42:00Z</dcterms:created>
  <dcterms:modified xsi:type="dcterms:W3CDTF">2019-05-20T07:01:00Z</dcterms:modified>
</cp:coreProperties>
</file>