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75D9" w14:textId="7908E036" w:rsidR="00663996" w:rsidRPr="00663996" w:rsidRDefault="00663996" w:rsidP="00663996">
      <w:pPr>
        <w:jc w:val="right"/>
        <w:rPr>
          <w:rFonts w:ascii="Arial Narrow" w:hAnsi="Arial Narrow"/>
          <w:i/>
          <w:sz w:val="28"/>
          <w:lang w:val="ru-RU"/>
        </w:rPr>
      </w:pPr>
      <w:r w:rsidRPr="00663996">
        <w:rPr>
          <w:rFonts w:ascii="Arial Narrow" w:hAnsi="Arial Narrow"/>
          <w:i/>
          <w:sz w:val="28"/>
          <w:lang w:val="ru-RU"/>
        </w:rPr>
        <w:t xml:space="preserve">03.24.19   </w:t>
      </w:r>
      <w:r w:rsidRPr="00663996">
        <w:rPr>
          <w:rFonts w:ascii="Arial" w:hAnsi="Arial" w:cs="Arial"/>
          <w:i/>
          <w:sz w:val="28"/>
          <w:lang w:val="ru-RU"/>
        </w:rPr>
        <w:t>Воскресение</w:t>
      </w:r>
      <w:r w:rsidRPr="00663996">
        <w:rPr>
          <w:rFonts w:ascii="Arial Narrow" w:hAnsi="Arial Narrow"/>
          <w:i/>
          <w:sz w:val="28"/>
          <w:lang w:val="ru-RU"/>
        </w:rPr>
        <w:t xml:space="preserve">   12:00 </w:t>
      </w:r>
      <w:proofErr w:type="spellStart"/>
      <w:r w:rsidRPr="00663996">
        <w:rPr>
          <w:rFonts w:ascii="Arial" w:hAnsi="Arial" w:cs="Arial"/>
          <w:i/>
          <w:sz w:val="28"/>
          <w:lang w:val="ru-RU"/>
        </w:rPr>
        <w:t>рм</w:t>
      </w:r>
      <w:bookmarkStart w:id="0" w:name="_GoBack"/>
      <w:bookmarkEnd w:id="0"/>
      <w:proofErr w:type="spellEnd"/>
    </w:p>
    <w:p w14:paraId="4AEFFFA0" w14:textId="77777777" w:rsidR="00663996" w:rsidRDefault="00663996" w:rsidP="009E44FC">
      <w:pPr>
        <w:jc w:val="both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A50E98C" w14:textId="0D1DCA8B" w:rsidR="009E44FC" w:rsidRPr="00663996" w:rsidRDefault="009E44FC" w:rsidP="009E44FC">
      <w:pPr>
        <w:jc w:val="both"/>
        <w:rPr>
          <w:rFonts w:ascii="Arial Narrow" w:hAnsi="Arial Narrow"/>
          <w:b/>
          <w:i/>
          <w:sz w:val="28"/>
          <w:lang w:val="ru-RU"/>
        </w:rPr>
      </w:pPr>
      <w:r w:rsidRPr="00663996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       </w:t>
      </w:r>
    </w:p>
    <w:p w14:paraId="1D1C8AC9" w14:textId="77777777" w:rsidR="009E44FC" w:rsidRPr="000E5335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04FC36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5335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5335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4C907D" w14:textId="77777777" w:rsidR="009E44FC" w:rsidRPr="00A74077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4FE267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Бояться Господа и любить заповеди Божии всею своею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исполнять заповеди Божии и находить в этом исполнении насыщение и удовлетворённость.</w:t>
      </w:r>
    </w:p>
    <w:p w14:paraId="18AD5ED7" w14:textId="77777777" w:rsidR="009E44FC" w:rsidRPr="00A74077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1C1447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любить заповеди Божии и, в то же самое время, не иметь страха пред Богом. Как равно и невозможно иметь страх Господень, и, в то же самое время, не любить заповеди Божии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крепостию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сил.</w:t>
      </w:r>
    </w:p>
    <w:p w14:paraId="2642CE26" w14:textId="77777777" w:rsidR="009E44FC" w:rsidRPr="00DE6891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B3FEC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составляющие никогда не бывают отдельными друг от друга, так, как являются содержимыми одного плода, под названием – «мудрости, сходящей свыше».</w:t>
      </w:r>
    </w:p>
    <w:p w14:paraId="3B0042CF" w14:textId="77777777" w:rsidR="009E44FC" w:rsidRPr="00DE6891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0FE5A1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сходит, только в те сердца или, только в те души, которые платят за это соответствующую цену, что при выполнении заповедей Божиих, выражается в целеустремлённом поиске Лица Божьего. </w:t>
      </w:r>
    </w:p>
    <w:p w14:paraId="40E91094" w14:textId="77777777" w:rsidR="009E44FC" w:rsidRPr="00CB135E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2DD55B" w14:textId="77777777" w:rsidR="009E44FC" w:rsidRDefault="009E44FC" w:rsidP="009E44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тем самым даёт Богу право, явить для него Своё благоволение или Свою благодарность. В силу чего, семя такого человека становится сильным и рассматривается Богом, как праведность пребывающая вовек.</w:t>
      </w:r>
    </w:p>
    <w:p w14:paraId="215EEADD" w14:textId="77777777" w:rsidR="009E44FC" w:rsidRPr="000D53AD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4DBDA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фразы, «с</w:t>
      </w:r>
      <w:r w:rsidRPr="000E5335">
        <w:rPr>
          <w:rFonts w:ascii="Arial" w:hAnsi="Arial" w:cs="Arial"/>
          <w:sz w:val="28"/>
          <w:szCs w:val="28"/>
          <w:lang w:val="ru-RU"/>
        </w:rPr>
        <w:t>ильно будет на земле семя его</w:t>
      </w:r>
      <w:r>
        <w:rPr>
          <w:rFonts w:ascii="Arial" w:hAnsi="Arial" w:cs="Arial"/>
          <w:sz w:val="28"/>
          <w:szCs w:val="28"/>
          <w:lang w:val="ru-RU"/>
        </w:rPr>
        <w:t>», означает – «с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ильно будет на земле </w:t>
      </w:r>
      <w:r>
        <w:rPr>
          <w:rFonts w:ascii="Arial" w:hAnsi="Arial" w:cs="Arial"/>
          <w:sz w:val="28"/>
          <w:szCs w:val="28"/>
          <w:lang w:val="ru-RU"/>
        </w:rPr>
        <w:t>слово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sz w:val="28"/>
          <w:szCs w:val="28"/>
          <w:lang w:val="ru-RU"/>
        </w:rPr>
        <w:t>» или же – «с</w:t>
      </w:r>
      <w:r w:rsidRPr="000E53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слова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его на земле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E5335">
        <w:rPr>
          <w:rFonts w:ascii="Arial" w:hAnsi="Arial" w:cs="Arial"/>
          <w:sz w:val="28"/>
          <w:szCs w:val="28"/>
          <w:lang w:val="ru-RU"/>
        </w:rPr>
        <w:t xml:space="preserve"> будет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силе слова Бога».</w:t>
      </w:r>
    </w:p>
    <w:p w14:paraId="2553238C" w14:textId="77777777" w:rsidR="009E44FC" w:rsidRPr="00D6220D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7742D" w14:textId="77777777" w:rsidR="009E44FC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определение фразы «</w:t>
      </w:r>
      <w:r w:rsidRPr="000E5335">
        <w:rPr>
          <w:rFonts w:ascii="Arial" w:hAnsi="Arial" w:cs="Arial"/>
          <w:sz w:val="28"/>
          <w:szCs w:val="28"/>
          <w:lang w:val="ru-RU"/>
        </w:rPr>
        <w:t>род правых благословится</w:t>
      </w:r>
      <w:r>
        <w:rPr>
          <w:rFonts w:ascii="Arial" w:hAnsi="Arial" w:cs="Arial"/>
          <w:sz w:val="28"/>
          <w:szCs w:val="28"/>
          <w:lang w:val="ru-RU"/>
        </w:rPr>
        <w:t>», означает – «плод уст, от семени сильного слова правых сердцем, найдёт благоволение в очах Бога».</w:t>
      </w:r>
    </w:p>
    <w:p w14:paraId="44808C4F" w14:textId="77777777" w:rsidR="009E44FC" w:rsidRPr="00D76DCF" w:rsidRDefault="009E44FC" w:rsidP="009E44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88BA4E" w14:textId="3734A0C8" w:rsidR="00AC720D" w:rsidRPr="00663996" w:rsidRDefault="009E44FC" w:rsidP="0066399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таких взаимоотношений с Богом – явится обилие и богатство или благодать в доме праведника, которая в предмете истинной праведности, как сделается достоянием его вовек, так и явится для него проводником в жизнь вечную.</w:t>
      </w:r>
    </w:p>
    <w:sectPr w:rsidR="00AC720D" w:rsidRPr="00663996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FC"/>
    <w:rsid w:val="005D1283"/>
    <w:rsid w:val="00663996"/>
    <w:rsid w:val="009E44F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5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2019-03-24T22:08:00Z</dcterms:created>
  <dcterms:modified xsi:type="dcterms:W3CDTF">2019-03-28T05:51:00Z</dcterms:modified>
</cp:coreProperties>
</file>