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E9F1" w14:textId="77777777" w:rsidR="006D463E" w:rsidRPr="00CC340B" w:rsidRDefault="006D463E" w:rsidP="006D463E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03.15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05997BF" w14:textId="77777777" w:rsidR="006D463E" w:rsidRPr="00A94E27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1F4205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234862A" w14:textId="77777777" w:rsidR="006D463E" w:rsidRPr="00FC5139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0BFCFB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3AF50F9C" w14:textId="77777777" w:rsidR="006D463E" w:rsidRPr="00DD7F1D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4B91F" w14:textId="77777777" w:rsidR="006D463E" w:rsidRDefault="006D463E" w:rsidP="006D463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11ED837" w14:textId="77777777" w:rsidR="006D463E" w:rsidRPr="00B73C0E" w:rsidRDefault="006D463E" w:rsidP="006D463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7599CC8" w14:textId="77777777" w:rsidR="006D463E" w:rsidRPr="00B73C0E" w:rsidRDefault="006D463E" w:rsidP="006D463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3E08697" w14:textId="77777777" w:rsidR="006D463E" w:rsidRPr="00B73C0E" w:rsidRDefault="006D463E" w:rsidP="006D463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79811D7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FF14DC8" w14:textId="77777777" w:rsidR="006D463E" w:rsidRPr="00FD6BC7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1C20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00BE691C" w14:textId="77777777" w:rsidR="006D463E" w:rsidRPr="00FD6BC7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2F85E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F8EF388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A219563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56CEBA1" w14:textId="77777777" w:rsidR="006D463E" w:rsidRPr="00AE217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8523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496A979" w14:textId="77777777" w:rsidR="006D463E" w:rsidRPr="008E2892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06836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эти три действия, выраженные в разрушении державы смерти в нашем теле, путём совлечения с самого себя власти ветхого человека, и воздвижении в теле человека державы жизни вечной, путём обновления духом ума нашего, содержались и обнаруживали себя в образах закона, в предсказаниях пророков, и в иносказаниях псалмов, из этих сокровищ я приведу по одному свидетельству.</w:t>
      </w:r>
    </w:p>
    <w:p w14:paraId="3BDAD6FB" w14:textId="77777777" w:rsidR="006D463E" w:rsidRPr="00E813D6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61C38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E2892">
        <w:rPr>
          <w:rFonts w:ascii="Arial" w:hAnsi="Arial" w:cs="Arial"/>
          <w:sz w:val="28"/>
          <w:szCs w:val="28"/>
          <w:lang w:val="ru-RU"/>
        </w:rPr>
        <w:t>Отсчитайте себе от первого дня после праздника, от того дня, в который приносите сноп потрясания, семь полных недель, до первого дня после седьмой недели отсчитайте пятьдесят дней, и тогда принесите новое хлебное приношение Господу: от жилищ ваших приносите два хлеба возношения, которые должны состоять из двух десятых частей ефы пшеничной муки и должны быть испечены ки</w:t>
      </w:r>
      <w:r>
        <w:rPr>
          <w:rFonts w:ascii="Arial" w:hAnsi="Arial" w:cs="Arial"/>
          <w:sz w:val="28"/>
          <w:szCs w:val="28"/>
          <w:lang w:val="ru-RU"/>
        </w:rPr>
        <w:t>слые, как первый плод Господу (</w:t>
      </w:r>
      <w:r w:rsidRPr="008E2892">
        <w:rPr>
          <w:rFonts w:ascii="Arial" w:hAnsi="Arial" w:cs="Arial"/>
          <w:sz w:val="28"/>
          <w:szCs w:val="28"/>
          <w:u w:val="single"/>
          <w:lang w:val="ru-RU"/>
        </w:rPr>
        <w:t>Лев.23:15-17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F2583A9" w14:textId="77777777" w:rsidR="006D463E" w:rsidRPr="0026300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8B2C6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Два испечённых новых кислых хлеба, как первый плод Господу, возносимых в пятидесятый день, от первого дня праздника Песах, в который приносился сноп потрясения – </w:t>
      </w:r>
    </w:p>
    <w:p w14:paraId="132F419B" w14:textId="77777777" w:rsidR="006D463E" w:rsidRPr="0026300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48B76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Указывали на человека, который в смерти Господа Иисуса, совлёк с себя ветхого человека с делами его, и умер для своего народа, для дома своего отца, и для растлевающих вожделений души.</w:t>
      </w:r>
    </w:p>
    <w:p w14:paraId="3E96F187" w14:textId="77777777" w:rsidR="006D463E" w:rsidRPr="0026300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CA2B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стал новым творением во Христе Иисусе, в котором пребывает Царство Небесное, в образе двух испечённых новых кислых хлебов, в достоинстве Туммима и Урима.</w:t>
      </w:r>
    </w:p>
    <w:p w14:paraId="42BACB5A" w14:textId="77777777" w:rsidR="006D463E" w:rsidRPr="008B26A5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80E1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513E1">
        <w:rPr>
          <w:rFonts w:ascii="Arial" w:hAnsi="Arial" w:cs="Arial"/>
          <w:sz w:val="28"/>
          <w:szCs w:val="28"/>
          <w:lang w:val="ru-RU"/>
        </w:rPr>
        <w:t>Ибо так говорит Господь к мужам Иуды и Иерусалима: распашите себе новые нивы и не сейте между тернами. Обрежьте себя для Господа, и снимите крайнюю плоть с сердца вашего, мужи Иуды и жители Иерусалима, чтобы гнев Мой не открылся, как огонь, и не воспылал неугасимо по причине злых наклонностей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13E1">
        <w:rPr>
          <w:rFonts w:ascii="Arial" w:hAnsi="Arial" w:cs="Arial"/>
          <w:sz w:val="28"/>
          <w:szCs w:val="28"/>
          <w:u w:val="single"/>
          <w:lang w:val="ru-RU"/>
        </w:rPr>
        <w:t>Иер.4:3,4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13E1">
        <w:rPr>
          <w:rFonts w:ascii="Arial" w:hAnsi="Arial" w:cs="Arial"/>
          <w:sz w:val="28"/>
          <w:szCs w:val="28"/>
          <w:lang w:val="ru-RU"/>
        </w:rPr>
        <w:t>.</w:t>
      </w:r>
    </w:p>
    <w:p w14:paraId="1CE2673F" w14:textId="77777777" w:rsidR="006D463E" w:rsidRPr="00D5555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FA74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8513E1">
        <w:rPr>
          <w:rFonts w:ascii="Arial" w:hAnsi="Arial" w:cs="Arial"/>
          <w:sz w:val="28"/>
          <w:szCs w:val="28"/>
          <w:lang w:val="ru-RU"/>
        </w:rPr>
        <w:t>распашите себе новые нивы и не сейте между тернами</w:t>
      </w:r>
      <w:r>
        <w:rPr>
          <w:rFonts w:ascii="Arial" w:hAnsi="Arial" w:cs="Arial"/>
          <w:sz w:val="28"/>
          <w:szCs w:val="28"/>
          <w:lang w:val="ru-RU"/>
        </w:rPr>
        <w:t>», свидетельствует, что человек, сеял между тернами, мыслил о земном, и зависел от богатства земного. Распахивание же, новых нив, и посев на доброй почве сердца, указывает на совлечение ветхого человека с делами его, путём обрезания своего сердца.</w:t>
      </w:r>
    </w:p>
    <w:p w14:paraId="6BE0AB33" w14:textId="77777777" w:rsidR="006D463E" w:rsidRPr="00D5555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4B90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21430">
        <w:rPr>
          <w:rFonts w:ascii="Arial" w:hAnsi="Arial" w:cs="Arial"/>
          <w:sz w:val="28"/>
          <w:szCs w:val="28"/>
          <w:lang w:val="ru-RU"/>
        </w:rPr>
        <w:t>Вот, Ты возлюбил истину в сердце и внутрь меня явил мне мудрость. Окропи меня иссопом, и буду чист; омой меня, и буду белее снега. Дай мне услышать радость и веселие, и возрадуются кости, Тобою сокрушенные. Отврати лице Твое от грехов моих и изгладь все беззакония мои. Сердце чистое сотвори во мне, Боже, и дух правый обнови внутри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1430">
        <w:rPr>
          <w:rFonts w:ascii="Arial" w:hAnsi="Arial" w:cs="Arial"/>
          <w:sz w:val="28"/>
          <w:szCs w:val="28"/>
          <w:u w:val="single"/>
          <w:lang w:val="ru-RU"/>
        </w:rPr>
        <w:t>Пс.50:8-12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1430">
        <w:rPr>
          <w:rFonts w:ascii="Arial" w:hAnsi="Arial" w:cs="Arial"/>
          <w:sz w:val="28"/>
          <w:szCs w:val="28"/>
          <w:lang w:val="ru-RU"/>
        </w:rPr>
        <w:t>.</w:t>
      </w:r>
    </w:p>
    <w:p w14:paraId="270AA11A" w14:textId="77777777" w:rsidR="006D463E" w:rsidRPr="00B1416A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3235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Бог, получил основание сотворить чистое сердце, очищенное от мёртвых дел, и обновить дух ума – необходимо было, чтобы Бог, возлюбил истину в сердце человека, и вложил мудрость в сердце человека в достоинстве Урима, и изгладил все грехи человека.</w:t>
      </w:r>
    </w:p>
    <w:p w14:paraId="07FF5943" w14:textId="77777777" w:rsidR="006D463E" w:rsidRPr="00E8022E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00999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мы отметили, такое обновление ума нашего, через познание Господа, может происходить, не иначе как, через беспрекословное повиновение благовествуемому слову истины, в устах того человека, который наделён полномочиями отцовства Бога.</w:t>
      </w:r>
    </w:p>
    <w:p w14:paraId="044D1D82" w14:textId="77777777" w:rsidR="006D463E" w:rsidRPr="008B26A5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1BF6C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обновиться – это произвести замену, посредством совлечения с себя старого мышления, в формате разумных возможностей души, чтобы заменить его новым мышлением, в формате разумных возможностей нашего нового человека, за которыми стоит Ум Христов.</w:t>
      </w:r>
    </w:p>
    <w:p w14:paraId="2FC958BE" w14:textId="77777777" w:rsidR="006D463E" w:rsidRPr="008B26A5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E47F0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человек, отвергающий порядок познания Бога, и Его истины, через благовествуемое слово посланников Бога, и пытающийся, познавать истину Божественного Слова в Писании своим умом – истребится из народа своего.</w:t>
      </w:r>
    </w:p>
    <w:p w14:paraId="6DFAB700" w14:textId="77777777" w:rsidR="006D463E" w:rsidRPr="008B26A5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B5BA8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8B26A5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8B26A5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26A5"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26A5">
        <w:rPr>
          <w:rFonts w:ascii="Arial" w:hAnsi="Arial" w:cs="Arial"/>
          <w:sz w:val="28"/>
          <w:szCs w:val="28"/>
          <w:lang w:val="ru-RU"/>
        </w:rPr>
        <w:t>.</w:t>
      </w:r>
    </w:p>
    <w:p w14:paraId="54082228" w14:textId="77777777" w:rsidR="006D463E" w:rsidRPr="00237500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34879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Спасение, которое мы получаем по великой милости Бога, </w:t>
      </w:r>
      <w:r w:rsidRPr="008E2892">
        <w:rPr>
          <w:rFonts w:ascii="Arial" w:hAnsi="Arial" w:cs="Arial"/>
          <w:sz w:val="28"/>
          <w:szCs w:val="28"/>
          <w:lang w:val="ru-RU"/>
        </w:rPr>
        <w:t>банею возрождения и обновления Святым Духом,</w:t>
      </w:r>
      <w:r>
        <w:rPr>
          <w:rFonts w:ascii="Arial" w:hAnsi="Arial" w:cs="Arial"/>
          <w:sz w:val="28"/>
          <w:szCs w:val="28"/>
          <w:lang w:val="ru-RU"/>
        </w:rPr>
        <w:t xml:space="preserve"> через благовествуемое слово посланников Бога – делает нас</w:t>
      </w:r>
      <w:r w:rsidRPr="008E2892">
        <w:rPr>
          <w:rFonts w:ascii="Arial" w:hAnsi="Arial" w:cs="Arial"/>
          <w:sz w:val="28"/>
          <w:szCs w:val="28"/>
          <w:lang w:val="ru-RU"/>
        </w:rPr>
        <w:t xml:space="preserve"> 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D03209" w14:textId="77777777" w:rsidR="006D463E" w:rsidRPr="00237500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C423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2892">
        <w:rPr>
          <w:rFonts w:ascii="Arial" w:hAnsi="Arial" w:cs="Arial"/>
          <w:sz w:val="28"/>
          <w:szCs w:val="28"/>
          <w:lang w:val="ru-RU"/>
        </w:rPr>
        <w:t>Он спас нас не по делам праведности, которые бы мы сотворили, а по Своей милости, банею возрождения и обновления Святым Духом, Которого излил на нас обильно через Иисуса Христа, Спасителя нашего, чтобы, оправдавшись Его благодатью, мы по упованию соделались 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2892">
        <w:rPr>
          <w:rFonts w:ascii="Arial" w:hAnsi="Arial" w:cs="Arial"/>
          <w:sz w:val="28"/>
          <w:szCs w:val="28"/>
          <w:u w:val="single"/>
          <w:lang w:val="ru-RU"/>
        </w:rPr>
        <w:t>Тит.3:5-7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2892">
        <w:rPr>
          <w:rFonts w:ascii="Arial" w:hAnsi="Arial" w:cs="Arial"/>
          <w:sz w:val="28"/>
          <w:szCs w:val="28"/>
          <w:lang w:val="ru-RU"/>
        </w:rPr>
        <w:t>.</w:t>
      </w:r>
    </w:p>
    <w:p w14:paraId="4E24DB45" w14:textId="77777777" w:rsidR="006D463E" w:rsidRPr="00AE217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CD51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C88745A" w14:textId="77777777" w:rsidR="006D463E" w:rsidRPr="00301BB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49129" w14:textId="77777777" w:rsidR="006D463E" w:rsidRPr="00D55221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50A1C462" w14:textId="77777777" w:rsidR="006D463E" w:rsidRPr="00CF7EC0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F7D26B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06504584" w14:textId="77777777" w:rsidR="006D463E" w:rsidRPr="00E9028F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8788FB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A9EEF94" w14:textId="77777777" w:rsidR="006D463E" w:rsidRPr="00CA1FF9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59FE45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молитва, всегда присутствовала и обнаруживала себя там, где пребывает Бог. </w:t>
      </w:r>
    </w:p>
    <w:p w14:paraId="1D7C8080" w14:textId="77777777" w:rsidR="006D463E" w:rsidRPr="00807EB2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5A6366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42A42309" w14:textId="77777777" w:rsidR="006D463E" w:rsidRPr="001E56DD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E0E816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28346956" w14:textId="77777777" w:rsidR="006D463E" w:rsidRPr="00D16D91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B9DDCF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5E7F38AC" w14:textId="77777777" w:rsidR="006D463E" w:rsidRPr="00C330BD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ADFCAB" w14:textId="77777777" w:rsidR="006D463E" w:rsidRPr="00CF41B8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1AC31253" w14:textId="77777777" w:rsidR="006D463E" w:rsidRPr="000F254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A2CAB3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284718FC" w14:textId="77777777" w:rsidR="006D463E" w:rsidRPr="00EF57C8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A963ADC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05CF66C" w14:textId="77777777" w:rsidR="006D463E" w:rsidRPr="00A502F2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64150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2E456C2" w14:textId="77777777" w:rsidR="006D463E" w:rsidRPr="00A502F2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1174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246BBF8" w14:textId="77777777" w:rsidR="006D463E" w:rsidRPr="00211805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6121A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41156B2" w14:textId="77777777" w:rsidR="006D463E" w:rsidRPr="00A502F2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7D00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035069E" w14:textId="77777777" w:rsidR="006D463E" w:rsidRPr="00A502F2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BC653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7F041958" w14:textId="77777777" w:rsidR="006D463E" w:rsidRPr="00211805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D31D7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B7DDC19" w14:textId="77777777" w:rsidR="006D463E" w:rsidRPr="00402F15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18080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2B5B8B0A" w14:textId="77777777" w:rsidR="006D463E" w:rsidRPr="00950AE2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1BE9E" w14:textId="77777777" w:rsidR="006D463E" w:rsidRPr="00DD2337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622AB83F" w14:textId="77777777" w:rsidR="006D463E" w:rsidRPr="00DD2337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B24A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26EAC7E2" w14:textId="77777777" w:rsidR="006D463E" w:rsidRPr="00300147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2E413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41F45E81" w14:textId="77777777" w:rsidR="006D463E" w:rsidRPr="00F25DD7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A5E2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125A7EC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34BE106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7A88FCA9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7451E22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045D7DF0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11B5013C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67FD123E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72B1BE3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27DC5C0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4BC3CDDD" w14:textId="77777777" w:rsidR="006D463E" w:rsidRPr="00F25DD7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D762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4C6A41A2" w14:textId="77777777" w:rsidR="006D463E" w:rsidRPr="0052775A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4B5A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699A6ECF" w14:textId="77777777" w:rsidR="006D463E" w:rsidRPr="00444EF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9E78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7F54B25C" w14:textId="77777777" w:rsidR="006D463E" w:rsidRPr="00444EF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B5EB7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397D96E1" w14:textId="77777777" w:rsidR="006D463E" w:rsidRPr="00F25DD7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20E15" w14:textId="77777777" w:rsidR="006D463E" w:rsidRDefault="006D463E" w:rsidP="006D463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29B2F507" w14:textId="77777777" w:rsidR="006D463E" w:rsidRPr="00AB3D3B" w:rsidRDefault="006D463E" w:rsidP="006D463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16EC643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21B8E570" w14:textId="77777777" w:rsidR="006D463E" w:rsidRPr="004A0C4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6BF2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2E1FD6E5" w14:textId="77777777" w:rsidR="006D463E" w:rsidRPr="00C355A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3CA9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59009E15" w14:textId="77777777" w:rsidR="006D463E" w:rsidRPr="00160513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D7C8D" w14:textId="77777777" w:rsidR="006D463E" w:rsidRPr="001D1EB6" w:rsidRDefault="006D463E" w:rsidP="006D463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0B5FD670" w14:textId="77777777" w:rsidR="006D463E" w:rsidRPr="003C4D69" w:rsidRDefault="006D463E" w:rsidP="006D463E">
      <w:pPr>
        <w:rPr>
          <w:rFonts w:ascii="Arial" w:hAnsi="Arial" w:cs="Arial"/>
          <w:sz w:val="16"/>
          <w:szCs w:val="16"/>
          <w:lang w:val="ru-RU" w:eastAsia="ru-RU"/>
        </w:rPr>
      </w:pPr>
    </w:p>
    <w:p w14:paraId="76B2366A" w14:textId="77777777" w:rsidR="006D463E" w:rsidRPr="003C4D69" w:rsidRDefault="006D463E" w:rsidP="006D463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DDE7566" w14:textId="77777777" w:rsidR="006D463E" w:rsidRPr="0059123C" w:rsidRDefault="006D463E" w:rsidP="006D463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A4A8B51" w14:textId="77777777" w:rsidR="006D463E" w:rsidRPr="0059123C" w:rsidRDefault="006D463E" w:rsidP="006D463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28CF8449" w14:textId="77777777" w:rsidR="006D463E" w:rsidRPr="0059123C" w:rsidRDefault="006D463E" w:rsidP="006D463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C12A08A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A59491" w14:textId="77777777" w:rsidR="006D463E" w:rsidRPr="00481C93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414EA0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C7222B2" w14:textId="77777777" w:rsidR="006D463E" w:rsidRPr="00EE39B0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9E6F3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6E0DBB69" w14:textId="77777777" w:rsidR="006D463E" w:rsidRPr="0027154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BA1C2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D9632C" w14:textId="77777777" w:rsidR="006D463E" w:rsidRPr="0027154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E64B3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182A1F71" w14:textId="77777777" w:rsidR="006D463E" w:rsidRPr="00FB7DC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4E1A2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0D50C471" w14:textId="77777777" w:rsidR="006D463E" w:rsidRPr="00033532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CEC8E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быть способными своей молитвой, соработать с именем Бога Всевышний.</w:t>
      </w:r>
    </w:p>
    <w:p w14:paraId="2F5BE4B2" w14:textId="77777777" w:rsidR="006D463E" w:rsidRPr="007069DD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143B9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756FFFD9" w14:textId="77777777" w:rsidR="006D463E" w:rsidRPr="00A01FC2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71A8C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5F824A4B" w14:textId="77777777" w:rsidR="006D463E" w:rsidRPr="001C18D8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90C7E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6D11112B" w14:textId="77777777" w:rsidR="006D463E" w:rsidRPr="00CB6E24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C7ED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A2A6D8C" w14:textId="77777777" w:rsidR="006D463E" w:rsidRPr="004B4E3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9683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E06724" w14:textId="77777777" w:rsidR="006D463E" w:rsidRPr="00617EE6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1A36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D46594B" w14:textId="77777777" w:rsidR="006D463E" w:rsidRPr="00CB6E24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C78F9" w14:textId="77777777" w:rsidR="006D463E" w:rsidRPr="00FD2626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19C36B" w14:textId="77777777" w:rsidR="006D463E" w:rsidRPr="00F13004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ACD58" w14:textId="77777777" w:rsidR="006D463E" w:rsidRPr="00FD2626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6A546AFA" w14:textId="77777777" w:rsidR="006D463E" w:rsidRPr="00C63624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8F9F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5EBB8B2B" w14:textId="77777777" w:rsidR="006D463E" w:rsidRPr="00C63624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6E129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5D88DB5A" w14:textId="77777777" w:rsidR="006D463E" w:rsidRPr="00C63624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3F66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3E204D58" w14:textId="77777777" w:rsidR="006D463E" w:rsidRPr="00D11197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3FBD6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63213CE6" w14:textId="77777777" w:rsidR="006D463E" w:rsidRPr="00C9555E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A1CA6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чем, исповедывать обетование своего удела, содержащегося в имеющихся именах Бога – необходимо познать суть, этих имён, своим сердцем, через наставление в вере. </w:t>
      </w:r>
    </w:p>
    <w:p w14:paraId="2399BEA9" w14:textId="77777777" w:rsidR="006D463E" w:rsidRPr="00EE4B45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40F4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43A948B" w14:textId="77777777" w:rsidR="006D463E" w:rsidRPr="00C21C46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18776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4696BA72" w14:textId="77777777" w:rsidR="006D463E" w:rsidRPr="00C21C46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B7591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5E5A0075" w14:textId="77777777" w:rsidR="006D463E" w:rsidRPr="007A5B8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07EF7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A3AA3E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5BC6BE33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727B94C6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0A077681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B59EF08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433DA47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74499D7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2C0AD2" w14:textId="77777777" w:rsidR="006D463E" w:rsidRPr="00214D94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7F386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наследственный удел, в полномочиях, содержащихся в Крепости имени, Бога Всевышнего. </w:t>
      </w:r>
    </w:p>
    <w:p w14:paraId="693668B1" w14:textId="77777777" w:rsidR="006D463E" w:rsidRPr="007A2B27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B48CE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3405065D" w14:textId="77777777" w:rsidR="006D463E" w:rsidRPr="009F3AC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1FD78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имеющейся род молитвы, в которой Давид, исповедует свой наследственный удел в имеющихся именах Бога Всевышнего – предназначен быть призванием, и мантией для царей, для священников, и для пророков, помазанных Святым Духом на царство, над своим земным телом. </w:t>
      </w:r>
    </w:p>
    <w:p w14:paraId="75F5BCB5" w14:textId="77777777" w:rsidR="006D463E" w:rsidRPr="002C655F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555CF8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38DC819E" w14:textId="77777777" w:rsidR="006D463E" w:rsidRPr="007868E0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5570C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10C96099" w14:textId="77777777" w:rsidR="006D463E" w:rsidRPr="00EB2CBE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B7D2A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3A4D74D9" w14:textId="77777777" w:rsidR="006D463E" w:rsidRPr="00536A9D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87256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35972E5A" w14:textId="77777777" w:rsidR="006D463E" w:rsidRPr="00EB2CBE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9F5C3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5BB5DCC1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6AE2CAA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198644A3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неиссякаемый,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4F03E95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641CB847" w14:textId="77777777" w:rsidR="006D463E" w:rsidRPr="009031D1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3CD662AC" w14:textId="77777777" w:rsidR="006D463E" w:rsidRPr="00C234B8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42306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59105C0B" w14:textId="77777777" w:rsidR="006D463E" w:rsidRPr="005A4F6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7FB0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3E56C829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2249ADB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7F999FF0" w14:textId="77777777" w:rsidR="006D463E" w:rsidRPr="00F5772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9BA51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7B8D8047" w14:textId="77777777" w:rsidR="006D463E" w:rsidRPr="005F798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F0F3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6B788348" w14:textId="77777777" w:rsidR="006D463E" w:rsidRPr="005F798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13F32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0CF21325" w14:textId="77777777" w:rsidR="006D463E" w:rsidRPr="005F798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52BD6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14:paraId="35FF8FD4" w14:textId="77777777" w:rsidR="006D463E" w:rsidRPr="009D74B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D7EC0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5A345135" w14:textId="77777777" w:rsidR="006D463E" w:rsidRPr="005F798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C46B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6BD1492B" w14:textId="77777777" w:rsidR="006D463E" w:rsidRPr="005F798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0F86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75762B9B" w14:textId="77777777" w:rsidR="006D463E" w:rsidRPr="00514A9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3CF3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62E27A21" w14:textId="77777777" w:rsidR="006D463E" w:rsidRPr="00514A9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4207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730DBB29" w14:textId="77777777" w:rsidR="006D463E" w:rsidRPr="00514A9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1F67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41EA67D6" w14:textId="77777777" w:rsidR="006D463E" w:rsidRPr="00514A9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E66C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4FD947DE" w14:textId="77777777" w:rsidR="006D463E" w:rsidRPr="003F180E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6E13E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14:paraId="661C004E" w14:textId="77777777" w:rsidR="006D463E" w:rsidRPr="0026798D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4A90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7415FCBC" w14:textId="77777777" w:rsidR="006D463E" w:rsidRPr="0026798D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DAE2A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785F2A17" w14:textId="77777777" w:rsidR="006D463E" w:rsidRPr="0026798D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EB45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7BB90401" w14:textId="77777777" w:rsidR="006D463E" w:rsidRPr="0026798D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BA68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1C9169BC" w14:textId="77777777" w:rsidR="006D463E" w:rsidRPr="001A63D3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2041A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 что, все имена Бога Всевышнего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29B412C4" w14:textId="77777777" w:rsidR="006D463E" w:rsidRPr="000A265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0C151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и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4531A4" w14:textId="77777777" w:rsidR="006D463E" w:rsidRPr="00C238B6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E4C1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две характеристики, определяющие суть неземной твёрдости, Я приведу их краткие определения, и мы продолжим наше исследование далее.</w:t>
      </w:r>
    </w:p>
    <w:p w14:paraId="560A4E05" w14:textId="77777777" w:rsidR="006D463E" w:rsidRPr="00BF4537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0081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является, как одним из присущих имён Бога, так и одним из присущих Его природе свойств, и характеристик.</w:t>
      </w:r>
    </w:p>
    <w:p w14:paraId="5322E78B" w14:textId="77777777" w:rsidR="006D463E" w:rsidRPr="007868E0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99822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68E0">
        <w:rPr>
          <w:rFonts w:ascii="Arial" w:hAnsi="Arial" w:cs="Arial"/>
          <w:sz w:val="28"/>
          <w:szCs w:val="28"/>
          <w:lang w:val="ru-RU"/>
        </w:rPr>
        <w:t xml:space="preserve">Я обрел Давида, раба Моего, святым елеем Моим помазал его. 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Он будет звать Меня: Ты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тец мой, Бог мой и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620DC">
        <w:rPr>
          <w:rFonts w:ascii="Arial" w:hAnsi="Arial" w:cs="Arial"/>
          <w:sz w:val="28"/>
          <w:szCs w:val="28"/>
          <w:lang w:val="ru-RU"/>
        </w:rPr>
        <w:t>вердыня спасения моего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68E0">
        <w:rPr>
          <w:rFonts w:ascii="Arial" w:hAnsi="Arial" w:cs="Arial"/>
          <w:sz w:val="28"/>
          <w:szCs w:val="28"/>
          <w:u w:val="single"/>
          <w:lang w:val="ru-RU"/>
        </w:rPr>
        <w:t>Пс.88:</w:t>
      </w:r>
      <w:r>
        <w:rPr>
          <w:rFonts w:ascii="Arial" w:hAnsi="Arial" w:cs="Arial"/>
          <w:sz w:val="28"/>
          <w:szCs w:val="28"/>
          <w:u w:val="single"/>
          <w:lang w:val="ru-RU"/>
        </w:rPr>
        <w:t>21,</w:t>
      </w:r>
      <w:r w:rsidRPr="007868E0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0DC">
        <w:rPr>
          <w:rFonts w:ascii="Arial" w:hAnsi="Arial" w:cs="Arial"/>
          <w:sz w:val="28"/>
          <w:szCs w:val="28"/>
          <w:lang w:val="ru-RU"/>
        </w:rPr>
        <w:t>.</w:t>
      </w:r>
    </w:p>
    <w:p w14:paraId="59EE4BFB" w14:textId="77777777" w:rsidR="006D463E" w:rsidRPr="000A265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5D14C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«Т</w:t>
      </w:r>
      <w:r w:rsidRPr="009620DC">
        <w:rPr>
          <w:rFonts w:ascii="Arial" w:hAnsi="Arial" w:cs="Arial"/>
          <w:sz w:val="28"/>
          <w:szCs w:val="28"/>
          <w:lang w:val="ru-RU"/>
        </w:rPr>
        <w:t>вердыня спасения моего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Твердыня, в которой взвешивается и утверждается моё спасение. </w:t>
      </w:r>
    </w:p>
    <w:p w14:paraId="7C9B26C6" w14:textId="77777777" w:rsidR="006D463E" w:rsidRPr="00DC5CE5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B75C9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Полномочия, в имени Бога Твердыня – призваны, путём взвешивания нашего упования, утверждать уже имеющееся у нас спасение.</w:t>
      </w:r>
    </w:p>
    <w:p w14:paraId="0952839A" w14:textId="77777777" w:rsidR="006D463E" w:rsidRPr="004F25D3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F6DC8" w14:textId="77777777" w:rsidR="006D463E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A4F6B">
        <w:rPr>
          <w:rFonts w:ascii="Arial" w:hAnsi="Arial" w:cs="Arial"/>
          <w:b/>
          <w:sz w:val="28"/>
          <w:szCs w:val="28"/>
          <w:lang w:val="ru-RU"/>
        </w:rPr>
        <w:t xml:space="preserve">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наделено, как одно из имён Сына Божьего, так и одно из Его свойств, присущих Ему, как Богу.</w:t>
      </w:r>
    </w:p>
    <w:p w14:paraId="42736C65" w14:textId="77777777" w:rsidR="006D463E" w:rsidRPr="00472252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123741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0DC">
        <w:rPr>
          <w:rFonts w:ascii="Arial" w:hAnsi="Arial" w:cs="Arial"/>
          <w:sz w:val="28"/>
          <w:szCs w:val="28"/>
          <w:lang w:val="ru-RU"/>
        </w:rPr>
        <w:t xml:space="preserve">Посему так говорит Господь Бог: вот, Я полагаю в основание на Сионе камень, камень испытанный, краеугольный, драгоценный, </w:t>
      </w:r>
      <w:r w:rsidRPr="00E83B69">
        <w:rPr>
          <w:rFonts w:ascii="Arial" w:hAnsi="Arial" w:cs="Arial"/>
          <w:b/>
          <w:sz w:val="28"/>
          <w:szCs w:val="28"/>
          <w:lang w:val="ru-RU"/>
        </w:rPr>
        <w:t>крепко утвержденный: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 верующий в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620DC">
        <w:rPr>
          <w:rFonts w:ascii="Arial" w:hAnsi="Arial" w:cs="Arial"/>
          <w:sz w:val="28"/>
          <w:szCs w:val="28"/>
          <w:lang w:val="ru-RU"/>
        </w:rPr>
        <w:t>его не постыдится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DEAD48" w14:textId="77777777" w:rsidR="006D463E" w:rsidRPr="00B233F0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A4F85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33F0">
        <w:rPr>
          <w:rFonts w:ascii="Arial" w:hAnsi="Arial" w:cs="Arial"/>
          <w:sz w:val="28"/>
          <w:szCs w:val="28"/>
          <w:lang w:val="ru-RU"/>
        </w:rPr>
        <w:t>И поставлю суд мерилом и правду весами; и градом истребится убежище лжи, и во</w:t>
      </w:r>
      <w:r>
        <w:rPr>
          <w:rFonts w:ascii="Arial" w:hAnsi="Arial" w:cs="Arial"/>
          <w:sz w:val="28"/>
          <w:szCs w:val="28"/>
          <w:lang w:val="ru-RU"/>
        </w:rPr>
        <w:t>ды потопят место укрывательства</w:t>
      </w:r>
      <w:r w:rsidRPr="00B233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2252">
        <w:rPr>
          <w:rFonts w:ascii="Arial" w:hAnsi="Arial" w:cs="Arial"/>
          <w:sz w:val="28"/>
          <w:szCs w:val="28"/>
          <w:u w:val="single"/>
          <w:lang w:val="ru-RU"/>
        </w:rPr>
        <w:t>Ис.28:16</w:t>
      </w:r>
      <w:r>
        <w:rPr>
          <w:rFonts w:ascii="Arial" w:hAnsi="Arial" w:cs="Arial"/>
          <w:sz w:val="28"/>
          <w:szCs w:val="28"/>
          <w:u w:val="single"/>
          <w:lang w:val="ru-RU"/>
        </w:rPr>
        <w:t>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0DC">
        <w:rPr>
          <w:rFonts w:ascii="Arial" w:hAnsi="Arial" w:cs="Arial"/>
          <w:sz w:val="28"/>
          <w:szCs w:val="28"/>
          <w:lang w:val="ru-RU"/>
        </w:rPr>
        <w:t>.</w:t>
      </w:r>
    </w:p>
    <w:p w14:paraId="37B942CF" w14:textId="77777777" w:rsidR="006D463E" w:rsidRPr="000744BA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4E07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9620DC">
        <w:rPr>
          <w:rFonts w:ascii="Arial" w:hAnsi="Arial" w:cs="Arial"/>
          <w:sz w:val="28"/>
          <w:szCs w:val="28"/>
          <w:lang w:val="ru-RU"/>
        </w:rPr>
        <w:t>крепко утвержденный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каким образом Крепость Небесного Отца, в Сущности Сына Божия, обнаруживает себя в Твердыне Небесного Отца или же, каким образом Твердыня Бога, проистекает из Крепости Бога.</w:t>
      </w:r>
    </w:p>
    <w:p w14:paraId="4263B980" w14:textId="77777777" w:rsidR="006D463E" w:rsidRPr="00493B0E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04AE8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A4F6B">
        <w:rPr>
          <w:rFonts w:ascii="Arial" w:hAnsi="Arial" w:cs="Arial"/>
          <w:b/>
          <w:sz w:val="28"/>
          <w:szCs w:val="28"/>
          <w:lang w:val="ru-RU"/>
        </w:rPr>
        <w:t xml:space="preserve">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наделено, как Слово Божие, исходящее из Уст Божиих, так и Святой Дух, являющийся Вдохновителем, и Исполнителем этого Слова, в устах Его пророков.</w:t>
      </w:r>
    </w:p>
    <w:p w14:paraId="7FD64CDE" w14:textId="77777777" w:rsidR="006D463E" w:rsidRPr="002E01F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FCF6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87B">
        <w:rPr>
          <w:rFonts w:ascii="Arial" w:hAnsi="Arial" w:cs="Arial"/>
          <w:sz w:val="28"/>
          <w:szCs w:val="28"/>
          <w:lang w:val="ru-RU"/>
        </w:rPr>
        <w:t xml:space="preserve">И дана мне трость, подобная жезлу, и сказано: встань и измерь храм Божий и жертвенник, и поклоняющихся в нем. А внешний двор храма исключи и не измеряй его, ибо он дан язычникам: </w:t>
      </w:r>
    </w:p>
    <w:p w14:paraId="1FD41B27" w14:textId="77777777" w:rsidR="006D463E" w:rsidRPr="009E687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26942" w14:textId="77777777" w:rsidR="006D463E" w:rsidRPr="009E687B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E687B">
        <w:rPr>
          <w:rFonts w:ascii="Arial" w:hAnsi="Arial" w:cs="Arial"/>
          <w:sz w:val="28"/>
          <w:szCs w:val="28"/>
          <w:lang w:val="ru-RU"/>
        </w:rPr>
        <w:t>ни будут попирать святый город сорок два месяца. И дам двум свидетелям Моим, и они будут пророчествовать тысячу двести шестьдесят дней, будучи облечены во вретище.</w:t>
      </w:r>
    </w:p>
    <w:p w14:paraId="6E2CC464" w14:textId="77777777" w:rsidR="006D463E" w:rsidRPr="009E687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7321B" w14:textId="77777777" w:rsidR="006D463E" w:rsidRPr="009E687B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87B">
        <w:rPr>
          <w:rFonts w:ascii="Arial" w:hAnsi="Arial" w:cs="Arial"/>
          <w:sz w:val="28"/>
          <w:szCs w:val="28"/>
          <w:lang w:val="ru-RU"/>
        </w:rPr>
        <w:t>Это суть две маслины и два светильника, стоящие пред Богом земли. И если кто захочет их обидеть, то огонь выйдет из уст их и пожрет врагов их; если кто захочет их обидеть, тому надлежит быть убиту.</w:t>
      </w:r>
    </w:p>
    <w:p w14:paraId="65CA005C" w14:textId="77777777" w:rsidR="006D463E" w:rsidRPr="009E687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CBF5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87B">
        <w:rPr>
          <w:rFonts w:ascii="Arial" w:hAnsi="Arial" w:cs="Arial"/>
          <w:sz w:val="28"/>
          <w:szCs w:val="28"/>
          <w:lang w:val="ru-RU"/>
        </w:rPr>
        <w:t xml:space="preserve">Они имеют власть затворить небо, чтобы не шел дождь на землю во дни пророчествования их, и имеют власть над водами, превращать их в кровь, и поражать землю всякою язвою, когда только захотят.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Отк.11:1-6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3FDE">
        <w:rPr>
          <w:rFonts w:ascii="Arial" w:hAnsi="Arial" w:cs="Arial"/>
          <w:sz w:val="28"/>
          <w:szCs w:val="28"/>
          <w:lang w:val="ru-RU"/>
        </w:rPr>
        <w:t>.</w:t>
      </w:r>
    </w:p>
    <w:p w14:paraId="79C60283" w14:textId="77777777" w:rsidR="006D463E" w:rsidRPr="0070499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B507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Слово Божие, и Святой Дух, являющийся Вдохновителем, и Исполнителем этого Слова, в устах Его пророков – представлены в Писании, как слияние двух форматов мудрости Божией, в достоинстве Туммима и Урима, в одно неделимое целое.</w:t>
      </w:r>
    </w:p>
    <w:p w14:paraId="162B3FF3" w14:textId="77777777" w:rsidR="006D463E" w:rsidRPr="00093B75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108C6" w14:textId="77777777" w:rsidR="006D463E" w:rsidRPr="00603E20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E20">
        <w:rPr>
          <w:rFonts w:ascii="Arial" w:hAnsi="Arial" w:cs="Arial"/>
          <w:sz w:val="28"/>
          <w:szCs w:val="28"/>
          <w:lang w:val="ru-RU"/>
        </w:rPr>
        <w:t>Познал я все, и сокровенное и явное, ибо научила меня Премудрость, художница всего. Она есть дух разумный, святый, единородный, многочастный, тонкий, удобоподвижный, светлый, чистый, ясный, невредительный, благолюбивый, скорый, неудержимый,</w:t>
      </w:r>
    </w:p>
    <w:p w14:paraId="1DFA4FF3" w14:textId="77777777" w:rsidR="006D463E" w:rsidRPr="00C238B6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9E3B6" w14:textId="77777777" w:rsidR="006D463E" w:rsidRPr="00603E20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603E20">
        <w:rPr>
          <w:rFonts w:ascii="Arial" w:hAnsi="Arial" w:cs="Arial"/>
          <w:sz w:val="28"/>
          <w:szCs w:val="28"/>
          <w:lang w:val="ru-RU"/>
        </w:rPr>
        <w:t xml:space="preserve">лагодетельный, человеколюбивый, </w:t>
      </w:r>
      <w:r w:rsidRPr="00603E20">
        <w:rPr>
          <w:rFonts w:ascii="Arial" w:hAnsi="Arial" w:cs="Arial"/>
          <w:b/>
          <w:sz w:val="28"/>
          <w:szCs w:val="28"/>
          <w:lang w:val="ru-RU"/>
        </w:rPr>
        <w:t>твердый, непоколебимый,</w:t>
      </w:r>
      <w:r w:rsidRPr="00603E20">
        <w:rPr>
          <w:rFonts w:ascii="Arial" w:hAnsi="Arial" w:cs="Arial"/>
          <w:sz w:val="28"/>
          <w:szCs w:val="28"/>
          <w:lang w:val="ru-RU"/>
        </w:rPr>
        <w:t xml:space="preserve"> </w:t>
      </w:r>
      <w:r w:rsidRPr="004107AE">
        <w:rPr>
          <w:rFonts w:ascii="Arial" w:hAnsi="Arial" w:cs="Arial"/>
          <w:b/>
          <w:sz w:val="28"/>
          <w:szCs w:val="28"/>
          <w:lang w:val="ru-RU"/>
        </w:rPr>
        <w:t>спокойный</w:t>
      </w:r>
      <w:r w:rsidRPr="00603E20">
        <w:rPr>
          <w:rFonts w:ascii="Arial" w:hAnsi="Arial" w:cs="Arial"/>
          <w:sz w:val="28"/>
          <w:szCs w:val="28"/>
          <w:lang w:val="ru-RU"/>
        </w:rPr>
        <w:t>, беспечальный, всевидящий и проникающий все умные, чистые, тончайшие духи. Ибо премудрость подвижнее всякого движения, и по чистоте своей сквозь все проходит и проникает.</w:t>
      </w:r>
    </w:p>
    <w:p w14:paraId="10018D12" w14:textId="77777777" w:rsidR="006D463E" w:rsidRPr="00C238B6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D97C0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E20">
        <w:rPr>
          <w:rFonts w:ascii="Arial" w:hAnsi="Arial" w:cs="Arial"/>
          <w:sz w:val="28"/>
          <w:szCs w:val="28"/>
          <w:lang w:val="ru-RU"/>
        </w:rPr>
        <w:t xml:space="preserve">Она есть дыхание силы Божией и чистое излияние славы Вседержителя: посему ничто оскверненное не войдет в нее. </w:t>
      </w:r>
    </w:p>
    <w:p w14:paraId="21035AAC" w14:textId="77777777" w:rsidR="006D463E" w:rsidRPr="00C238B6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A3B9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E20">
        <w:rPr>
          <w:rFonts w:ascii="Arial" w:hAnsi="Arial" w:cs="Arial"/>
          <w:sz w:val="28"/>
          <w:szCs w:val="28"/>
          <w:lang w:val="ru-RU"/>
        </w:rPr>
        <w:t>Она есть отблеск вечного света и чистое зеркало действия Божия и образ благости Его. Она — одна, но может все, и, пребывая в самой себе, все обновляет, и, переходя из рода в род в святые души, приготовляет друзей Божиих и пророков; ибо Бог никого не любит, кроме живущего с премудростью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38B6">
        <w:rPr>
          <w:rFonts w:ascii="Arial" w:hAnsi="Arial" w:cs="Arial"/>
          <w:sz w:val="28"/>
          <w:szCs w:val="28"/>
          <w:u w:val="single"/>
          <w:lang w:val="ru-RU"/>
        </w:rPr>
        <w:t>Прем.7:21-28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3E20">
        <w:rPr>
          <w:rFonts w:ascii="Arial" w:hAnsi="Arial" w:cs="Arial"/>
          <w:sz w:val="28"/>
          <w:szCs w:val="28"/>
          <w:lang w:val="ru-RU"/>
        </w:rPr>
        <w:t>.</w:t>
      </w:r>
    </w:p>
    <w:p w14:paraId="3B8E1303" w14:textId="77777777" w:rsidR="006D463E" w:rsidRPr="00093B75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C222C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Единение и сотрудничество двух форматов мудрости Всевышнего, в достоинстве Туммима и Урима, представлены в Писании, в различных образах, каждый из которых представляет различные назначения, как в разрушении державы смерти в теле святого человека, так и в воздвижении на этом месте державы жизни.</w:t>
      </w:r>
      <w:r w:rsidRPr="004107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Это:</w:t>
      </w:r>
    </w:p>
    <w:p w14:paraId="3937C1C9" w14:textId="77777777" w:rsidR="006D463E" w:rsidRPr="002E01F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200A8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крыл, большого орла. </w:t>
      </w:r>
    </w:p>
    <w:p w14:paraId="6CAFEF31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великих свидетелей.</w:t>
      </w:r>
    </w:p>
    <w:p w14:paraId="3478138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маслин.</w:t>
      </w:r>
    </w:p>
    <w:p w14:paraId="7D92DFA9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– в достоинстве двух светильников. </w:t>
      </w:r>
    </w:p>
    <w:p w14:paraId="069B55A0" w14:textId="77777777" w:rsidR="006D463E" w:rsidRPr="00B27035" w:rsidRDefault="006D463E" w:rsidP="006D46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309F17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четыре образа, хотя и преследуют одну цель, выраженную в разрушении державы смерти в теле человека, и в воздвижении державы жизни – исполняют различные назначения, для достижения этой, поставленной Богом цели, чтобы представить человека, во Христе Иисусе совершенным в любви Божией «Агаппе».  А посему:</w:t>
      </w:r>
    </w:p>
    <w:p w14:paraId="3453DF2B" w14:textId="77777777" w:rsidR="006D463E" w:rsidRPr="00E8366A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535B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четыре назначения, растворены друг в друге; исходят друг из друга; усиливают друг друга; и подтверждают истинность друг друга. </w:t>
      </w:r>
    </w:p>
    <w:p w14:paraId="2D0B4138" w14:textId="77777777" w:rsidR="006D463E" w:rsidRPr="00554D7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1C59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Образ, тысяча двести шестидесяти дней, равен трём годам и шести месяцам – это промежуток времени между восхищением младенца мужеского пола, в лице невесты Агнца, и между возвращением Христа, со Своей невестой на тысячелетнее царство.</w:t>
      </w:r>
    </w:p>
    <w:p w14:paraId="419690FE" w14:textId="77777777" w:rsidR="006D463E" w:rsidRPr="004D3A14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5374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Образ, двух маслин, и двух светильников, в лице двух свидетелей, предстоящих пред Богом всей земли – это категория святых пророков, имеющих два крыла большого орла, в лице младенца мужского пола.</w:t>
      </w:r>
    </w:p>
    <w:p w14:paraId="22660120" w14:textId="77777777" w:rsidR="006D463E" w:rsidRPr="00E8366A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5DECC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восхищении младенца мужского пола к Богу и к Его Престолу, два крыла большого орла, были переданы жене. Точно так же, как при восхищении пророка Илии, его милоть, была передана Елисею. </w:t>
      </w:r>
    </w:p>
    <w:p w14:paraId="19811E77" w14:textId="77777777" w:rsidR="006D463E" w:rsidRPr="00554D7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A735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трости, подобной жезлу, данной Иоанну для измерения </w:t>
      </w:r>
      <w:r w:rsidRPr="009E687B">
        <w:rPr>
          <w:rFonts w:ascii="Arial" w:hAnsi="Arial" w:cs="Arial"/>
          <w:sz w:val="28"/>
          <w:szCs w:val="28"/>
          <w:lang w:val="ru-RU"/>
        </w:rPr>
        <w:t>храм</w:t>
      </w:r>
      <w:r>
        <w:rPr>
          <w:rFonts w:ascii="Arial" w:hAnsi="Arial" w:cs="Arial"/>
          <w:sz w:val="28"/>
          <w:szCs w:val="28"/>
          <w:lang w:val="ru-RU"/>
        </w:rPr>
        <w:t>а Божия</w:t>
      </w:r>
      <w:r w:rsidRPr="009E687B">
        <w:rPr>
          <w:rFonts w:ascii="Arial" w:hAnsi="Arial" w:cs="Arial"/>
          <w:sz w:val="28"/>
          <w:szCs w:val="28"/>
          <w:lang w:val="ru-RU"/>
        </w:rPr>
        <w:t xml:space="preserve"> и жертвенник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9E687B">
        <w:rPr>
          <w:rFonts w:ascii="Arial" w:hAnsi="Arial" w:cs="Arial"/>
          <w:sz w:val="28"/>
          <w:szCs w:val="28"/>
          <w:lang w:val="ru-RU"/>
        </w:rPr>
        <w:t xml:space="preserve">, и поклоняющихся в </w:t>
      </w:r>
      <w:r>
        <w:rPr>
          <w:rFonts w:ascii="Arial" w:hAnsi="Arial" w:cs="Arial"/>
          <w:sz w:val="28"/>
          <w:szCs w:val="28"/>
          <w:lang w:val="ru-RU"/>
        </w:rPr>
        <w:t xml:space="preserve">храме – это жезл уст пророков Всевышнего, благовествующих Веру Божию, в семени слова истины, в достоинстве начальствующего учения Христова. </w:t>
      </w:r>
    </w:p>
    <w:p w14:paraId="39A81F69" w14:textId="77777777" w:rsidR="006D463E" w:rsidRPr="00890A1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9BF36" w14:textId="77777777" w:rsidR="006D463E" w:rsidRPr="00762B87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Истина, начальствующего учения Христова, в устах пророков Всевышнего – это трость, подобная жезлу Бога, которой необходимо было измерить </w:t>
      </w:r>
      <w:r w:rsidRPr="009E687B">
        <w:rPr>
          <w:rFonts w:ascii="Arial" w:hAnsi="Arial" w:cs="Arial"/>
          <w:sz w:val="28"/>
          <w:szCs w:val="28"/>
          <w:lang w:val="ru-RU"/>
        </w:rPr>
        <w:t>храм Божий и жертвенник, и поклоняющихся в 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B939B5" w14:textId="77777777" w:rsidR="006D463E" w:rsidRPr="00762B87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7AC58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Храм Божий – это церковь Иисуса Христа, в измерении времени. Жертвенник – это мотивы и цели, которые призвана преследовать Церковь Иисуса Христа, в измерении времени.</w:t>
      </w:r>
    </w:p>
    <w:p w14:paraId="49CBA9C6" w14:textId="77777777" w:rsidR="006D463E" w:rsidRPr="00D8745A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CE9CC" w14:textId="77777777" w:rsidR="006D463E" w:rsidRPr="002119B1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Поклоняющиеся в храме Божием – это поклонники Бога, в лице каждого святого человека, имеющего органическое причастие к Телу Христову, в лице Невесты Агнца.</w:t>
      </w:r>
    </w:p>
    <w:p w14:paraId="2CE1FAEC" w14:textId="77777777" w:rsidR="006D463E" w:rsidRPr="00890A1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3F1F8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измерение или, взвешивание сие, состояло в том, чтобы испытать </w:t>
      </w:r>
      <w:r w:rsidRPr="009E687B">
        <w:rPr>
          <w:rFonts w:ascii="Arial" w:hAnsi="Arial" w:cs="Arial"/>
          <w:sz w:val="28"/>
          <w:szCs w:val="28"/>
          <w:lang w:val="ru-RU"/>
        </w:rPr>
        <w:t>храм</w:t>
      </w:r>
      <w:r>
        <w:rPr>
          <w:rFonts w:ascii="Arial" w:hAnsi="Arial" w:cs="Arial"/>
          <w:sz w:val="28"/>
          <w:szCs w:val="28"/>
          <w:lang w:val="ru-RU"/>
        </w:rPr>
        <w:t xml:space="preserve"> Божий</w:t>
      </w:r>
      <w:r w:rsidRPr="009E687B">
        <w:rPr>
          <w:rFonts w:ascii="Arial" w:hAnsi="Arial" w:cs="Arial"/>
          <w:sz w:val="28"/>
          <w:szCs w:val="28"/>
          <w:lang w:val="ru-RU"/>
        </w:rPr>
        <w:t xml:space="preserve"> и жертвенник, и поклоняющихся в </w:t>
      </w:r>
      <w:r>
        <w:rPr>
          <w:rFonts w:ascii="Arial" w:hAnsi="Arial" w:cs="Arial"/>
          <w:sz w:val="28"/>
          <w:szCs w:val="28"/>
          <w:lang w:val="ru-RU"/>
        </w:rPr>
        <w:t>храме – насколько они своей жизнью, соответствуют поклонникам Бога, поклоняющимся Небесному Отцу, в духе и истине.</w:t>
      </w:r>
    </w:p>
    <w:p w14:paraId="3946A6D0" w14:textId="77777777" w:rsidR="006D463E" w:rsidRPr="009E687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A4CCE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03E20">
        <w:rPr>
          <w:rFonts w:ascii="Arial" w:hAnsi="Arial" w:cs="Arial"/>
          <w:sz w:val="28"/>
          <w:szCs w:val="28"/>
          <w:lang w:val="ru-RU"/>
        </w:rPr>
        <w:t xml:space="preserve">ак передали нам то бывшие с самого начала очевидцами и служителями Слова, то рассудилось и мне, по тщательном исследовании всего сначала, по порядку описать тебе, достопочтенный Феофил, </w:t>
      </w:r>
      <w:r w:rsidRPr="006E1C48">
        <w:rPr>
          <w:rFonts w:ascii="Arial" w:hAnsi="Arial" w:cs="Arial"/>
          <w:b/>
          <w:sz w:val="28"/>
          <w:szCs w:val="28"/>
          <w:lang w:val="ru-RU"/>
        </w:rPr>
        <w:t>чтобы ты узнал твердое основание того учения, в котором был наставлен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3E20">
        <w:rPr>
          <w:rFonts w:ascii="Arial" w:hAnsi="Arial" w:cs="Arial"/>
          <w:sz w:val="28"/>
          <w:szCs w:val="28"/>
          <w:u w:val="single"/>
          <w:lang w:val="ru-RU"/>
        </w:rPr>
        <w:t>Лк.1:3-4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3E20">
        <w:rPr>
          <w:rFonts w:ascii="Arial" w:hAnsi="Arial" w:cs="Arial"/>
          <w:sz w:val="28"/>
          <w:szCs w:val="28"/>
          <w:lang w:val="ru-RU"/>
        </w:rPr>
        <w:t>.</w:t>
      </w:r>
    </w:p>
    <w:p w14:paraId="7CE17378" w14:textId="77777777" w:rsidR="006D463E" w:rsidRPr="00656E7E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7AD5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656E7E">
        <w:rPr>
          <w:rFonts w:ascii="Arial" w:hAnsi="Arial" w:cs="Arial"/>
          <w:sz w:val="28"/>
          <w:szCs w:val="28"/>
          <w:lang w:val="ru-RU"/>
        </w:rPr>
        <w:t>чтобы ты узнал твердое основание того учения, в котором был наставлен</w:t>
      </w:r>
      <w:r>
        <w:rPr>
          <w:rFonts w:ascii="Arial" w:hAnsi="Arial" w:cs="Arial"/>
          <w:sz w:val="28"/>
          <w:szCs w:val="28"/>
          <w:lang w:val="ru-RU"/>
        </w:rPr>
        <w:t>» означает – чтобы ты мог испытать истинность основания того учения, в котором ты был наставлен.</w:t>
      </w:r>
    </w:p>
    <w:p w14:paraId="5762C2D8" w14:textId="77777777" w:rsidR="006D463E" w:rsidRPr="00554D71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9AE44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самого Иоанна, которому дана была трость, подобная жезлу, чтобы он мог измерить </w:t>
      </w:r>
      <w:r w:rsidRPr="009E687B">
        <w:rPr>
          <w:rFonts w:ascii="Arial" w:hAnsi="Arial" w:cs="Arial"/>
          <w:sz w:val="28"/>
          <w:szCs w:val="28"/>
          <w:lang w:val="ru-RU"/>
        </w:rPr>
        <w:t>храм Божий и жертвенник, и поклоняющихся в нем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пророков Всевышнего, наделённых полномочиями читающих или же, полномочиями отцовства Бога. </w:t>
      </w:r>
    </w:p>
    <w:p w14:paraId="73FF195A" w14:textId="77777777" w:rsidR="006D463E" w:rsidRPr="008A2226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C89C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2226">
        <w:rPr>
          <w:rFonts w:ascii="Arial" w:hAnsi="Arial" w:cs="Arial"/>
          <w:sz w:val="28"/>
          <w:szCs w:val="28"/>
          <w:lang w:val="ru-RU"/>
        </w:rPr>
        <w:t>Блажен читающий и слушающие слова пророчества сего и соблюдающие написанное в нем; ибо время близко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226">
        <w:rPr>
          <w:rFonts w:ascii="Arial" w:hAnsi="Arial" w:cs="Arial"/>
          <w:sz w:val="28"/>
          <w:szCs w:val="28"/>
          <w:u w:val="single"/>
          <w:lang w:val="ru-RU"/>
        </w:rPr>
        <w:t>Отк.1:3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2226">
        <w:rPr>
          <w:rFonts w:ascii="Arial" w:hAnsi="Arial" w:cs="Arial"/>
          <w:sz w:val="28"/>
          <w:szCs w:val="28"/>
          <w:lang w:val="ru-RU"/>
        </w:rPr>
        <w:t>.</w:t>
      </w:r>
    </w:p>
    <w:p w14:paraId="70BF9B32" w14:textId="77777777" w:rsidR="006D463E" w:rsidRPr="00C1005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1B492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изложении – это категория Елисея, который принял полномочия пророка Илии, после его восхищения. В силу чего облёкся в милоть пророка Илии, в полномочиях «читающего». А посему:</w:t>
      </w:r>
    </w:p>
    <w:p w14:paraId="1968EBA1" w14:textId="77777777" w:rsidR="006D463E" w:rsidRPr="009E687B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447D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измерить </w:t>
      </w:r>
      <w:r w:rsidRPr="009E687B">
        <w:rPr>
          <w:rFonts w:ascii="Arial" w:hAnsi="Arial" w:cs="Arial"/>
          <w:sz w:val="28"/>
          <w:szCs w:val="28"/>
          <w:lang w:val="ru-RU"/>
        </w:rPr>
        <w:t>храм Божий и жертвенник, и поклоняющихся в нем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обладать в самом себе полномочиями твёрдости, и быть облечённым в твердость, содержащуюся в имени Бога – Твердыня!</w:t>
      </w:r>
    </w:p>
    <w:p w14:paraId="2FE61253" w14:textId="77777777" w:rsidR="006D463E" w:rsidRPr="007B413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9CB9A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 за такое измерение, в котором мы призваны взвесить на весах правды </w:t>
      </w:r>
      <w:r w:rsidRPr="009E687B">
        <w:rPr>
          <w:rFonts w:ascii="Arial" w:hAnsi="Arial" w:cs="Arial"/>
          <w:sz w:val="28"/>
          <w:szCs w:val="28"/>
          <w:lang w:val="ru-RU"/>
        </w:rPr>
        <w:t>храм Божий и жертвенник, и поклоняющихся в нем</w:t>
      </w:r>
      <w:r>
        <w:rPr>
          <w:rFonts w:ascii="Arial" w:hAnsi="Arial" w:cs="Arial"/>
          <w:sz w:val="28"/>
          <w:szCs w:val="28"/>
          <w:lang w:val="ru-RU"/>
        </w:rPr>
        <w:t xml:space="preserve">, отвечает способность Бога, содержащаяся в имени Бога – Твердыня! </w:t>
      </w:r>
    </w:p>
    <w:p w14:paraId="17E4976F" w14:textId="77777777" w:rsidR="006D463E" w:rsidRPr="007B413C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2318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храм Божий, в котором пребывает Бог – единовременно располагается в трёх измерениях, которые обнаруживают себя друг в друге, и составляют единое целое – это высота небес; Святилище, в лице невесты Агнца; и сердце человека, сокрушённого духом и трепещущего, перед благовествуемым словом Бога.</w:t>
      </w:r>
    </w:p>
    <w:p w14:paraId="7E83B8D9" w14:textId="77777777" w:rsidR="006D463E" w:rsidRPr="00B24EA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759BD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2226">
        <w:rPr>
          <w:rFonts w:ascii="Arial" w:hAnsi="Arial" w:cs="Arial"/>
          <w:b/>
          <w:sz w:val="28"/>
          <w:szCs w:val="28"/>
          <w:lang w:val="ru-RU"/>
        </w:rPr>
        <w:t>Первым отделением</w:t>
      </w:r>
      <w:r>
        <w:rPr>
          <w:rFonts w:ascii="Arial" w:hAnsi="Arial" w:cs="Arial"/>
          <w:sz w:val="28"/>
          <w:szCs w:val="28"/>
          <w:lang w:val="ru-RU"/>
        </w:rPr>
        <w:t xml:space="preserve"> внутреннего двора храма, в измерении времени – является Святая Святых, которая представляет образ святых, входящих в категорию младенца, мужеского пола.</w:t>
      </w:r>
    </w:p>
    <w:p w14:paraId="181A79B6" w14:textId="77777777" w:rsidR="006D463E" w:rsidRPr="00B24EA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BEA9F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EA9">
        <w:rPr>
          <w:rFonts w:ascii="Arial" w:hAnsi="Arial" w:cs="Arial"/>
          <w:sz w:val="28"/>
          <w:szCs w:val="28"/>
          <w:lang w:val="ru-RU"/>
        </w:rPr>
        <w:t>И родила она младенца мужеского пола, которому надлежит пасти все народы жезлом железным; и восхищено было дитя ее к Богу и престолу Его. А жена убежала в пустыню, где приготовлено было для нее место от Бога, чтобы питали ее там тысячу двести шестьдесят 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4EA9">
        <w:rPr>
          <w:rFonts w:ascii="Arial" w:hAnsi="Arial" w:cs="Arial"/>
          <w:sz w:val="28"/>
          <w:szCs w:val="28"/>
          <w:u w:val="single"/>
          <w:lang w:val="ru-RU"/>
        </w:rPr>
        <w:t>Отк.12:5,6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4EA9">
        <w:rPr>
          <w:rFonts w:ascii="Arial" w:hAnsi="Arial" w:cs="Arial"/>
          <w:sz w:val="28"/>
          <w:szCs w:val="28"/>
          <w:lang w:val="ru-RU"/>
        </w:rPr>
        <w:t>.</w:t>
      </w:r>
    </w:p>
    <w:p w14:paraId="2624B5BF" w14:textId="77777777" w:rsidR="006D463E" w:rsidRPr="00B24EA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D2E03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2226">
        <w:rPr>
          <w:rFonts w:ascii="Arial" w:hAnsi="Arial" w:cs="Arial"/>
          <w:b/>
          <w:sz w:val="28"/>
          <w:szCs w:val="28"/>
          <w:lang w:val="ru-RU"/>
        </w:rPr>
        <w:t>Вторым отделением</w:t>
      </w:r>
      <w:r>
        <w:rPr>
          <w:rFonts w:ascii="Arial" w:hAnsi="Arial" w:cs="Arial"/>
          <w:sz w:val="28"/>
          <w:szCs w:val="28"/>
          <w:lang w:val="ru-RU"/>
        </w:rPr>
        <w:t xml:space="preserve"> внутреннего двора храма, в измерении времени – является Святилище, представляющее образ святых, входящих в категорию жены, родившей младенца, мужеского пола.</w:t>
      </w:r>
    </w:p>
    <w:p w14:paraId="36BB09D3" w14:textId="77777777" w:rsidR="006D463E" w:rsidRPr="00B24EA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4AA3C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EA9">
        <w:rPr>
          <w:rFonts w:ascii="Arial" w:hAnsi="Arial" w:cs="Arial"/>
          <w:sz w:val="28"/>
          <w:szCs w:val="28"/>
          <w:lang w:val="ru-RU"/>
        </w:rPr>
        <w:t xml:space="preserve">Когда же дракон увидел, что низвержен на землю, начал преследовать жену, которая родила младенца мужеского пола. И даны были жене два крыла большого орла, чтобы она летела в пустыню в свое место </w:t>
      </w:r>
    </w:p>
    <w:p w14:paraId="56B39DAE" w14:textId="77777777" w:rsidR="006D463E" w:rsidRPr="00B24EA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50CE7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24EA9">
        <w:rPr>
          <w:rFonts w:ascii="Arial" w:hAnsi="Arial" w:cs="Arial"/>
          <w:sz w:val="28"/>
          <w:szCs w:val="28"/>
          <w:lang w:val="ru-RU"/>
        </w:rPr>
        <w:t>т лица змия и там питалась в продолжение времени, времен и полвремени. 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4EA9">
        <w:rPr>
          <w:rFonts w:ascii="Arial" w:hAnsi="Arial" w:cs="Arial"/>
          <w:sz w:val="28"/>
          <w:szCs w:val="28"/>
          <w:u w:val="single"/>
          <w:lang w:val="ru-RU"/>
        </w:rPr>
        <w:t>Отк.12:13-16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4EA9">
        <w:rPr>
          <w:rFonts w:ascii="Arial" w:hAnsi="Arial" w:cs="Arial"/>
          <w:sz w:val="28"/>
          <w:szCs w:val="28"/>
          <w:lang w:val="ru-RU"/>
        </w:rPr>
        <w:t>.</w:t>
      </w:r>
    </w:p>
    <w:p w14:paraId="13BCDAF4" w14:textId="77777777" w:rsidR="006D463E" w:rsidRPr="00B24EA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87EBC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2226">
        <w:rPr>
          <w:rFonts w:ascii="Arial" w:hAnsi="Arial" w:cs="Arial"/>
          <w:b/>
          <w:sz w:val="28"/>
          <w:szCs w:val="28"/>
          <w:lang w:val="ru-RU"/>
        </w:rPr>
        <w:t>Третьим отделением</w:t>
      </w:r>
      <w:r>
        <w:rPr>
          <w:rFonts w:ascii="Arial" w:hAnsi="Arial" w:cs="Arial"/>
          <w:sz w:val="28"/>
          <w:szCs w:val="28"/>
          <w:lang w:val="ru-RU"/>
        </w:rPr>
        <w:t xml:space="preserve"> храма, в измерении времени – является внешний двор, представляющий образ святых, входящих в категорию, представленную в семени жены которые, в силу определённых обстоятельств, не возросли в меру полного возраста Христова.</w:t>
      </w:r>
    </w:p>
    <w:p w14:paraId="5F92BFB2" w14:textId="77777777" w:rsidR="006D463E" w:rsidRPr="00B24EA9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101DB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0EC">
        <w:rPr>
          <w:rFonts w:ascii="Arial" w:hAnsi="Arial" w:cs="Arial"/>
          <w:sz w:val="28"/>
          <w:szCs w:val="28"/>
          <w:lang w:val="ru-RU"/>
        </w:rPr>
        <w:t>И рассвирепел дракон на жену, и пошел, чтобы вступить в брань с прочими от семени ее, сохраняющими заповеди Божии и имеющими свидетельство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0EC">
        <w:rPr>
          <w:rFonts w:ascii="Arial" w:hAnsi="Arial" w:cs="Arial"/>
          <w:sz w:val="28"/>
          <w:szCs w:val="28"/>
          <w:u w:val="single"/>
          <w:lang w:val="ru-RU"/>
        </w:rPr>
        <w:t>Отк.12:17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40EC">
        <w:rPr>
          <w:rFonts w:ascii="Arial" w:hAnsi="Arial" w:cs="Arial"/>
          <w:sz w:val="28"/>
          <w:szCs w:val="28"/>
          <w:lang w:val="ru-RU"/>
        </w:rPr>
        <w:t>.</w:t>
      </w:r>
    </w:p>
    <w:p w14:paraId="3C410181" w14:textId="77777777" w:rsidR="006D463E" w:rsidRPr="006E1C48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38EA0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в рассматриваемом нами событии, внешний двор храма, в достоинстве человеческого тела, отдан на попрание язычникам, указывает на тот фактор, что тела святых, рождённых от семени жены, в промежутке трёх с половиной лет, будут попираемы, властью ветхого человека, с делами его.</w:t>
      </w:r>
    </w:p>
    <w:p w14:paraId="48E36505" w14:textId="77777777" w:rsidR="006D463E" w:rsidRPr="00560A82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742F0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рассматривать три двора храма, в трёх субстанциях человеческого естества то, первым внутренним двором храма Божия, в достоинстве Святая Святых – является, возрождённый от Бога дух человека, пришедший в полную меру возраста Христова.</w:t>
      </w:r>
    </w:p>
    <w:p w14:paraId="69BFCE05" w14:textId="77777777" w:rsidR="006D463E" w:rsidRPr="00560A82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F980A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Вторым внутренним двором храма Божия, в достоинстве Святилища – является субстанция души человека, возрождённого от семени, благовествуемого Слова истины, умершая в смерти Господа Иисуса, и восставшая в Его воскресении.</w:t>
      </w:r>
    </w:p>
    <w:p w14:paraId="4E88ABFF" w14:textId="77777777" w:rsidR="006D463E" w:rsidRPr="00560A82" w:rsidRDefault="006D463E" w:rsidP="006D46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B32EC" w14:textId="77777777" w:rsidR="006D463E" w:rsidRDefault="006D463E" w:rsidP="006D46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Третьим двором храма Божия, в достоинстве</w:t>
      </w:r>
      <w:r w:rsidRPr="00560A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внешнего двора – является субстанция человеческого тела, в котором разрушена держава смерти, и на месте её воздвигнута держава жизни вечной.</w:t>
      </w:r>
    </w:p>
    <w:p w14:paraId="361D670B" w14:textId="77777777" w:rsidR="00AC720D" w:rsidRDefault="00AC720D"/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15E2A" w14:textId="77777777" w:rsidR="00A4695E" w:rsidRDefault="00A4695E" w:rsidP="006D463E">
      <w:r>
        <w:separator/>
      </w:r>
    </w:p>
  </w:endnote>
  <w:endnote w:type="continuationSeparator" w:id="0">
    <w:p w14:paraId="2DD6C24E" w14:textId="77777777" w:rsidR="00A4695E" w:rsidRDefault="00A4695E" w:rsidP="006D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97FB3" w14:textId="77777777" w:rsidR="006D463E" w:rsidRDefault="006D463E" w:rsidP="00D553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4E0A7" w14:textId="77777777" w:rsidR="006D463E" w:rsidRDefault="006D463E" w:rsidP="006D46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14FAF" w14:textId="77777777" w:rsidR="006D463E" w:rsidRDefault="006D463E" w:rsidP="00D553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9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5AE85B" w14:textId="77777777" w:rsidR="006D463E" w:rsidRDefault="006D463E" w:rsidP="006D46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B7A73" w14:textId="77777777" w:rsidR="00A4695E" w:rsidRDefault="00A4695E" w:rsidP="006D463E">
      <w:r>
        <w:separator/>
      </w:r>
    </w:p>
  </w:footnote>
  <w:footnote w:type="continuationSeparator" w:id="0">
    <w:p w14:paraId="4BA7B523" w14:textId="77777777" w:rsidR="00A4695E" w:rsidRDefault="00A4695E" w:rsidP="006D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6"/>
  </w:num>
  <w:num w:numId="4">
    <w:abstractNumId w:val="18"/>
  </w:num>
  <w:num w:numId="5">
    <w:abstractNumId w:val="29"/>
  </w:num>
  <w:num w:numId="6">
    <w:abstractNumId w:val="7"/>
  </w:num>
  <w:num w:numId="7">
    <w:abstractNumId w:val="16"/>
  </w:num>
  <w:num w:numId="8">
    <w:abstractNumId w:val="24"/>
  </w:num>
  <w:num w:numId="9">
    <w:abstractNumId w:val="3"/>
  </w:num>
  <w:num w:numId="10">
    <w:abstractNumId w:val="33"/>
  </w:num>
  <w:num w:numId="11">
    <w:abstractNumId w:val="31"/>
  </w:num>
  <w:num w:numId="12">
    <w:abstractNumId w:val="15"/>
  </w:num>
  <w:num w:numId="13">
    <w:abstractNumId w:val="37"/>
  </w:num>
  <w:num w:numId="14">
    <w:abstractNumId w:val="32"/>
  </w:num>
  <w:num w:numId="15">
    <w:abstractNumId w:val="12"/>
  </w:num>
  <w:num w:numId="16">
    <w:abstractNumId w:val="34"/>
  </w:num>
  <w:num w:numId="17">
    <w:abstractNumId w:val="2"/>
  </w:num>
  <w:num w:numId="18">
    <w:abstractNumId w:val="22"/>
  </w:num>
  <w:num w:numId="19">
    <w:abstractNumId w:val="35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3"/>
  </w:num>
  <w:num w:numId="25">
    <w:abstractNumId w:val="28"/>
  </w:num>
  <w:num w:numId="26">
    <w:abstractNumId w:val="4"/>
  </w:num>
  <w:num w:numId="27">
    <w:abstractNumId w:val="25"/>
  </w:num>
  <w:num w:numId="28">
    <w:abstractNumId w:val="10"/>
  </w:num>
  <w:num w:numId="29">
    <w:abstractNumId w:val="26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3E"/>
    <w:rsid w:val="005D1283"/>
    <w:rsid w:val="006D463E"/>
    <w:rsid w:val="00A4695E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BE1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46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6D46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D46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D46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D46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6D46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6D463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6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4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D463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D46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D463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6D463E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6D463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6D463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6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D463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D463E"/>
  </w:style>
  <w:style w:type="paragraph" w:styleId="NormalWeb">
    <w:name w:val="Normal (Web)"/>
    <w:basedOn w:val="Normal"/>
    <w:uiPriority w:val="99"/>
    <w:rsid w:val="006D463E"/>
    <w:pPr>
      <w:spacing w:before="100" w:beforeAutospacing="1" w:after="100" w:afterAutospacing="1"/>
    </w:pPr>
  </w:style>
  <w:style w:type="character" w:styleId="Hyperlink">
    <w:name w:val="Hyperlink"/>
    <w:uiPriority w:val="99"/>
    <w:rsid w:val="006D463E"/>
    <w:rPr>
      <w:color w:val="0000FF"/>
      <w:u w:val="single"/>
    </w:rPr>
  </w:style>
  <w:style w:type="character" w:styleId="FollowedHyperlink">
    <w:name w:val="FollowedHyperlink"/>
    <w:rsid w:val="006D463E"/>
    <w:rPr>
      <w:color w:val="0000FF"/>
      <w:u w:val="single"/>
    </w:rPr>
  </w:style>
  <w:style w:type="character" w:customStyle="1" w:styleId="1">
    <w:name w:val="1"/>
    <w:basedOn w:val="DefaultParagraphFont"/>
    <w:rsid w:val="006D463E"/>
  </w:style>
  <w:style w:type="paragraph" w:customStyle="1" w:styleId="right">
    <w:name w:val="right"/>
    <w:basedOn w:val="Normal"/>
    <w:rsid w:val="006D463E"/>
    <w:pPr>
      <w:spacing w:before="100" w:beforeAutospacing="1" w:after="100" w:afterAutospacing="1"/>
    </w:pPr>
  </w:style>
  <w:style w:type="paragraph" w:customStyle="1" w:styleId="7">
    <w:name w:val="7"/>
    <w:basedOn w:val="Normal"/>
    <w:rsid w:val="006D463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463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6D463E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6D463E"/>
    <w:rPr>
      <w:i/>
      <w:iCs/>
    </w:rPr>
  </w:style>
  <w:style w:type="paragraph" w:styleId="BodyTextIndent2">
    <w:name w:val="Body Text Indent 2"/>
    <w:basedOn w:val="Normal"/>
    <w:link w:val="BodyTextIndent2Char"/>
    <w:rsid w:val="006D463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463E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6D463E"/>
    <w:rPr>
      <w:b/>
      <w:bCs/>
    </w:rPr>
  </w:style>
  <w:style w:type="character" w:customStyle="1" w:styleId="st">
    <w:name w:val="st"/>
    <w:basedOn w:val="DefaultParagraphFont"/>
    <w:rsid w:val="006D463E"/>
  </w:style>
  <w:style w:type="character" w:customStyle="1" w:styleId="bc">
    <w:name w:val="bc"/>
    <w:basedOn w:val="DefaultParagraphFont"/>
    <w:rsid w:val="006D463E"/>
  </w:style>
  <w:style w:type="paragraph" w:styleId="BodyText2">
    <w:name w:val="Body Text 2"/>
    <w:basedOn w:val="Normal"/>
    <w:link w:val="BodyText2Char"/>
    <w:rsid w:val="006D46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D463E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6D46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D463E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6D463E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6D463E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6D463E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6D463E"/>
  </w:style>
  <w:style w:type="paragraph" w:styleId="BalloonText">
    <w:name w:val="Balloon Text"/>
    <w:basedOn w:val="Normal"/>
    <w:link w:val="BalloonTextChar"/>
    <w:rsid w:val="006D4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6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63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6D463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463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6D463E"/>
  </w:style>
  <w:style w:type="paragraph" w:customStyle="1" w:styleId="Heading">
    <w:name w:val="Heading"/>
    <w:basedOn w:val="Normal"/>
    <w:next w:val="BodyText"/>
    <w:rsid w:val="006D46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6D46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6D463E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6D46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6D463E"/>
    <w:pPr>
      <w:spacing w:before="100" w:beforeAutospacing="1" w:after="100" w:afterAutospacing="1"/>
    </w:pPr>
  </w:style>
  <w:style w:type="character" w:customStyle="1" w:styleId="mw-headline">
    <w:name w:val="mw-headline"/>
    <w:rsid w:val="006D463E"/>
  </w:style>
  <w:style w:type="character" w:customStyle="1" w:styleId="editsection">
    <w:name w:val="editsection"/>
    <w:rsid w:val="006D463E"/>
  </w:style>
  <w:style w:type="paragraph" w:customStyle="1" w:styleId="text">
    <w:name w:val="text"/>
    <w:basedOn w:val="Normal"/>
    <w:rsid w:val="006D46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D463E"/>
  </w:style>
  <w:style w:type="character" w:customStyle="1" w:styleId="nickname">
    <w:name w:val="nickname"/>
    <w:basedOn w:val="DefaultParagraphFont"/>
    <w:rsid w:val="006D463E"/>
  </w:style>
  <w:style w:type="paragraph" w:styleId="Title">
    <w:name w:val="Title"/>
    <w:basedOn w:val="Normal"/>
    <w:link w:val="TitleChar"/>
    <w:qFormat/>
    <w:rsid w:val="006D463E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D463E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6D463E"/>
  </w:style>
  <w:style w:type="character" w:customStyle="1" w:styleId="Quote4">
    <w:name w:val="Quote4"/>
    <w:rsid w:val="006D463E"/>
  </w:style>
  <w:style w:type="table" w:styleId="TableGrid">
    <w:name w:val="Table Grid"/>
    <w:basedOn w:val="TableNormal"/>
    <w:uiPriority w:val="59"/>
    <w:rsid w:val="006D463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4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6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63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">
    <w:name w:val="mt"/>
    <w:basedOn w:val="Normal"/>
    <w:rsid w:val="006D463E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6D463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5018</Words>
  <Characters>28608</Characters>
  <Application>Microsoft Macintosh Word</Application>
  <DocSecurity>0</DocSecurity>
  <Lines>238</Lines>
  <Paragraphs>67</Paragraphs>
  <ScaleCrop>false</ScaleCrop>
  <LinksUpToDate>false</LinksUpToDate>
  <CharactersWithSpaces>33559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2019-03-16T05:07:00Z</dcterms:created>
  <dcterms:modified xsi:type="dcterms:W3CDTF">2019-03-16T05:11:00Z</dcterms:modified>
</cp:coreProperties>
</file>