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FBDF" w14:textId="01DD8A7A" w:rsidR="00FC50B2" w:rsidRDefault="00FC50B2" w:rsidP="008C1E3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GoBack"/>
      <w:r>
        <w:rPr>
          <w:rFonts w:ascii="Arial Narrow" w:hAnsi="Arial Narrow" w:cs="Arial"/>
          <w:b/>
          <w:i/>
          <w:sz w:val="28"/>
          <w:szCs w:val="28"/>
          <w:lang w:val="ru-RU"/>
        </w:rPr>
        <w:t>12.23.18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2B161927" w14:textId="09CFB4CE" w:rsidR="008C1E3E" w:rsidRDefault="008C1E3E" w:rsidP="008C1E3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057FFD5" w14:textId="4AFE3C4F" w:rsidR="008C1E3E" w:rsidRPr="008C1E3E" w:rsidRDefault="008C1E3E" w:rsidP="008C1E3E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8C1E3E">
        <w:rPr>
          <w:rFonts w:ascii="Arial" w:hAnsi="Arial" w:cs="Arial"/>
          <w:b/>
          <w:i/>
          <w:sz w:val="32"/>
          <w:szCs w:val="32"/>
          <w:lang w:val="ru-RU"/>
        </w:rPr>
        <w:t xml:space="preserve">Сопровождение к десятинам:    </w:t>
      </w:r>
    </w:p>
    <w:p w14:paraId="06FA7CFF" w14:textId="77777777" w:rsidR="00FC50B2" w:rsidRPr="00194E0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9F417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4E07">
        <w:rPr>
          <w:rFonts w:ascii="Arial" w:hAnsi="Arial" w:cs="Arial"/>
          <w:sz w:val="28"/>
          <w:szCs w:val="28"/>
          <w:lang w:val="ru-RU"/>
        </w:rPr>
        <w:t xml:space="preserve">Если ты удержишь ногу твою ради субботы от исполнения прихотей твоих во </w:t>
      </w:r>
      <w:proofErr w:type="spellStart"/>
      <w:r w:rsidRPr="00194E07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194E07">
        <w:rPr>
          <w:rFonts w:ascii="Arial" w:hAnsi="Arial" w:cs="Arial"/>
          <w:sz w:val="28"/>
          <w:szCs w:val="28"/>
          <w:lang w:val="ru-RU"/>
        </w:rPr>
        <w:t xml:space="preserve"> день Мой, и будешь называть субботу отрадою, святым днем Господним, чествуемым, и почтишь ее тем, что не будешь заниматься обычными твоими делами, </w:t>
      </w:r>
    </w:p>
    <w:p w14:paraId="7735EBB2" w14:textId="77777777" w:rsidR="00FC50B2" w:rsidRPr="00194E0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0079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194E07">
        <w:rPr>
          <w:rFonts w:ascii="Arial" w:hAnsi="Arial" w:cs="Arial"/>
          <w:sz w:val="28"/>
          <w:szCs w:val="28"/>
          <w:lang w:val="ru-RU"/>
        </w:rPr>
        <w:t xml:space="preserve">гождать твоей прихоти и пустословить, - то будешь иметь радость в Господе, и Я возведу тебя на высоты земли и дам вкусить </w:t>
      </w:r>
      <w:r>
        <w:rPr>
          <w:rFonts w:ascii="Arial" w:hAnsi="Arial" w:cs="Arial"/>
          <w:sz w:val="28"/>
          <w:szCs w:val="28"/>
          <w:lang w:val="ru-RU"/>
        </w:rPr>
        <w:t xml:space="preserve">              </w:t>
      </w:r>
      <w:r w:rsidRPr="00194E07">
        <w:rPr>
          <w:rFonts w:ascii="Arial" w:hAnsi="Arial" w:cs="Arial"/>
          <w:sz w:val="28"/>
          <w:szCs w:val="28"/>
          <w:lang w:val="ru-RU"/>
        </w:rPr>
        <w:t xml:space="preserve">тебе наследие Иакова, отца твоего: уста Господни изрекли </w:t>
      </w:r>
      <w:proofErr w:type="gramStart"/>
      <w:r w:rsidRPr="00194E07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proofErr w:type="gramEnd"/>
      <w:r w:rsidRPr="00194E07">
        <w:rPr>
          <w:rFonts w:ascii="Arial" w:hAnsi="Arial" w:cs="Arial"/>
          <w:sz w:val="28"/>
          <w:szCs w:val="28"/>
          <w:u w:val="single"/>
          <w:lang w:val="ru-RU"/>
        </w:rPr>
        <w:t>Ис.58:13-14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4E07">
        <w:rPr>
          <w:rFonts w:ascii="Arial" w:hAnsi="Arial" w:cs="Arial"/>
          <w:sz w:val="28"/>
          <w:szCs w:val="28"/>
          <w:lang w:val="ru-RU"/>
        </w:rPr>
        <w:t>.</w:t>
      </w:r>
    </w:p>
    <w:p w14:paraId="18503CD8" w14:textId="77777777" w:rsidR="00FC50B2" w:rsidRPr="00E00C03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AF027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радость в Господе и ко всему прочему быть возведённым на высоты земли, чтобы с этой позиции вкусить наследие Иакова. Что может быть вожделенней?</w:t>
      </w:r>
    </w:p>
    <w:p w14:paraId="451BDF29" w14:textId="77777777" w:rsidR="00FC50B2" w:rsidRPr="00E00C03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CFD50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чтобы Бог мог исполнить в отношении нас Свое благое Слово, необходимо выполнить, поставленные Им условия. А именно: почтить субботу в соответствии Его предписаний: </w:t>
      </w:r>
    </w:p>
    <w:p w14:paraId="799EC299" w14:textId="77777777" w:rsidR="00FC50B2" w:rsidRPr="0059076B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C4DEF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076B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называть субботу своей отрадою или своим отдохновением, своей радостью.</w:t>
      </w:r>
    </w:p>
    <w:p w14:paraId="3966A876" w14:textId="77777777" w:rsidR="00FC50B2" w:rsidRPr="0059076B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97A27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076B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чествовать и почитать субботу на условиях Бога.</w:t>
      </w:r>
    </w:p>
    <w:p w14:paraId="2DB0085B" w14:textId="77777777" w:rsidR="00FC50B2" w:rsidRPr="00E00C03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D4AE6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уже достаточно известно, что под субботним днём, в котором Бог успокаивался из вечности, является Церковь Иисуса Христа. Именно, на неё Он призирает, и именно, она является домом и местом Его вечного покоя.</w:t>
      </w:r>
    </w:p>
    <w:p w14:paraId="2B6F2A1B" w14:textId="77777777" w:rsidR="00FC50B2" w:rsidRPr="009736B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F0B66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называть субботу своей отрадою, своим отдохновением и своей радостью означает – на шкале приоритетов</w:t>
      </w:r>
      <w:r w:rsidRPr="001953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ставить, проведение всеобщего Богослужения, выше всех своих интересов и желаний.</w:t>
      </w:r>
    </w:p>
    <w:p w14:paraId="70552DBB" w14:textId="77777777" w:rsidR="00FC50B2" w:rsidRPr="009736B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84B6F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Чествовать и почитать субботу означает – принадлежащие Богу десятины и приношения, приносить в Его дом, строго на продиктованных Им условиях. Одно из руководящих мест Писания в отношении десятин и других приношений, это Пс.95:8-</w:t>
      </w:r>
    </w:p>
    <w:p w14:paraId="35029566" w14:textId="77777777" w:rsidR="00FC50B2" w:rsidRPr="00425F8F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A4D1C" w14:textId="77777777" w:rsidR="00FC50B2" w:rsidRPr="00425F8F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25F8F">
        <w:rPr>
          <w:rFonts w:ascii="Arial" w:hAnsi="Arial" w:cs="Arial"/>
          <w:sz w:val="28"/>
          <w:szCs w:val="28"/>
          <w:lang w:val="ru-RU"/>
        </w:rPr>
        <w:t xml:space="preserve">оздайте Господу славу имени Его, несите дары и идите во дворы Его; поклонитесь Господу во благолепии святыни. Трепещи пред </w:t>
      </w:r>
      <w:proofErr w:type="spellStart"/>
      <w:r w:rsidRPr="00425F8F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425F8F">
        <w:rPr>
          <w:rFonts w:ascii="Arial" w:hAnsi="Arial" w:cs="Arial"/>
          <w:sz w:val="28"/>
          <w:szCs w:val="28"/>
          <w:lang w:val="ru-RU"/>
        </w:rPr>
        <w:t xml:space="preserve"> Его, вся земля!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25F8F">
        <w:rPr>
          <w:rFonts w:ascii="Arial" w:hAnsi="Arial" w:cs="Arial"/>
          <w:sz w:val="28"/>
          <w:szCs w:val="28"/>
          <w:u w:val="single"/>
          <w:lang w:val="ru-RU"/>
        </w:rPr>
        <w:t>Пс.95:8-9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4DD09F5" w14:textId="77777777" w:rsidR="00FC50B2" w:rsidRPr="00425F8F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D3CD3A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приношения десятин и приношений Богу – наше поклонение утрачивало бы своё предназначение.</w:t>
      </w:r>
    </w:p>
    <w:p w14:paraId="5E750003" w14:textId="77777777" w:rsidR="00FC50B2" w:rsidRPr="00425F8F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E5A0B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желает, чтобы мы смотрели на свои деньги, как на нечто святое, что мы можем принести Ему в поклонении. </w:t>
      </w:r>
    </w:p>
    <w:p w14:paraId="7521217F" w14:textId="77777777" w:rsidR="00FC50B2" w:rsidRPr="00A030B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F0C9C" w14:textId="77777777" w:rsidR="00FC50B2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Первая часть в приношениях даров – приносит славу Богу; вторая – открывает нам доступ во дворы Божии; а, третья – является одной из составляющих, поклонение Богу.</w:t>
      </w:r>
    </w:p>
    <w:p w14:paraId="43637FBC" w14:textId="77777777" w:rsidR="00FC50B2" w:rsidRPr="00163CF6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281893" w14:textId="77777777" w:rsidR="00FC50B2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 нас нет права претендовать на доступ к Богу, если мы приходим с пустыми руками. Наше поклонение будет несовершенно до тех пор, пока мы не принесём Богу наши десятины и наши приношения.</w:t>
      </w:r>
    </w:p>
    <w:p w14:paraId="2C43B1F8" w14:textId="77777777" w:rsidR="00FC50B2" w:rsidRPr="00425F8F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0F468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Писанию, каждый израильтянин обязан был три раза в году приходить к Господу на поклонение в Иерусалимский Храм, как на праздник к Господу. И вот часть этого установления:</w:t>
      </w:r>
    </w:p>
    <w:p w14:paraId="31112479" w14:textId="77777777" w:rsidR="00FC50B2" w:rsidRPr="00425F8F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10CB9" w14:textId="77777777" w:rsidR="00FC50B2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25F8F">
        <w:rPr>
          <w:rFonts w:ascii="Arial" w:hAnsi="Arial" w:cs="Arial"/>
          <w:sz w:val="28"/>
          <w:szCs w:val="28"/>
          <w:lang w:val="ru-RU"/>
        </w:rPr>
        <w:t xml:space="preserve">Три раза в году празднуй Мне: наблюдай праздник опресноков: семь дней ешь пресный хлеб, как Я повелел тебе, </w:t>
      </w:r>
      <w:r>
        <w:rPr>
          <w:rFonts w:ascii="Arial" w:hAnsi="Arial" w:cs="Arial"/>
          <w:sz w:val="28"/>
          <w:szCs w:val="28"/>
          <w:lang w:val="ru-RU"/>
        </w:rPr>
        <w:t xml:space="preserve">в назначенное время месяца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Авив</w:t>
      </w:r>
      <w:proofErr w:type="spellEnd"/>
      <w:r w:rsidRPr="00425F8F">
        <w:rPr>
          <w:rFonts w:ascii="Arial" w:hAnsi="Arial" w:cs="Arial"/>
          <w:sz w:val="28"/>
          <w:szCs w:val="28"/>
          <w:lang w:val="ru-RU"/>
        </w:rPr>
        <w:t xml:space="preserve">, ибо в оном ты вышел из Египта; и пусть не являются </w:t>
      </w:r>
      <w:proofErr w:type="gramStart"/>
      <w:r w:rsidRPr="00425F8F">
        <w:rPr>
          <w:rFonts w:ascii="Arial" w:hAnsi="Arial" w:cs="Arial"/>
          <w:sz w:val="28"/>
          <w:szCs w:val="28"/>
          <w:lang w:val="ru-RU"/>
        </w:rPr>
        <w:t>пр</w:t>
      </w:r>
      <w:r>
        <w:rPr>
          <w:rFonts w:ascii="Arial" w:hAnsi="Arial" w:cs="Arial"/>
          <w:sz w:val="28"/>
          <w:szCs w:val="28"/>
          <w:lang w:val="ru-RU"/>
        </w:rPr>
        <w:t>ед лице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Мое с пустыми руками (</w:t>
      </w:r>
      <w:r w:rsidRPr="00425F8F">
        <w:rPr>
          <w:rFonts w:ascii="Arial" w:hAnsi="Arial" w:cs="Arial"/>
          <w:sz w:val="28"/>
          <w:szCs w:val="28"/>
          <w:u w:val="single"/>
          <w:lang w:val="ru-RU"/>
        </w:rPr>
        <w:t>Исх.23:14-15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841FC16" w14:textId="77777777" w:rsidR="00FC50B2" w:rsidRPr="00163CF6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709A9B" w14:textId="77777777" w:rsidR="00FC50B2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десятин; поклонение; и святость – очень тесно взаимосвязаны в Божьем плане спасения, для нашей жизни.</w:t>
      </w:r>
    </w:p>
    <w:p w14:paraId="18E7F225" w14:textId="77777777" w:rsidR="00FC50B2" w:rsidRPr="00FF2DEA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5413402" w14:textId="77777777" w:rsidR="00FC50B2" w:rsidRPr="00425F8F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другой очень важный момент, который не всегда осмысливается Церковью до конца. Бог ведёт подробнейшую запись того, что жертвуют Ему Его люди. У Бога есть книга приношений, для каждого из нас в отдельности...</w:t>
      </w:r>
    </w:p>
    <w:p w14:paraId="0174FDE8" w14:textId="77777777" w:rsidR="00FC50B2" w:rsidRPr="00FF2DEA" w:rsidRDefault="00FC50B2" w:rsidP="00FC50B2">
      <w:pPr>
        <w:tabs>
          <w:tab w:val="left" w:pos="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3D6435" w14:textId="77777777" w:rsidR="00FC50B2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63CF6">
        <w:rPr>
          <w:rFonts w:ascii="Arial" w:hAnsi="Arial" w:cs="Arial"/>
          <w:sz w:val="28"/>
          <w:szCs w:val="28"/>
          <w:lang w:val="ru-RU"/>
        </w:rPr>
        <w:t xml:space="preserve">И принесли начальники жертвы освящения жертвенника в день помазания его, и представили начальники приношение свое пред жертвенник. В первый день принес приношение свое </w:t>
      </w:r>
      <w:proofErr w:type="spellStart"/>
      <w:r w:rsidRPr="00163CF6">
        <w:rPr>
          <w:rFonts w:ascii="Arial" w:hAnsi="Arial" w:cs="Arial"/>
          <w:sz w:val="28"/>
          <w:szCs w:val="28"/>
          <w:lang w:val="ru-RU"/>
        </w:rPr>
        <w:t>Наассон</w:t>
      </w:r>
      <w:proofErr w:type="spellEnd"/>
      <w:r w:rsidRPr="00163CF6">
        <w:rPr>
          <w:rFonts w:ascii="Arial" w:hAnsi="Arial" w:cs="Arial"/>
          <w:sz w:val="28"/>
          <w:szCs w:val="28"/>
          <w:lang w:val="ru-RU"/>
        </w:rPr>
        <w:t>, сы</w:t>
      </w:r>
      <w:r>
        <w:rPr>
          <w:rFonts w:ascii="Arial" w:hAnsi="Arial" w:cs="Arial"/>
          <w:sz w:val="28"/>
          <w:szCs w:val="28"/>
          <w:lang w:val="ru-RU"/>
        </w:rPr>
        <w:t xml:space="preserve">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Аминадавов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от колена Иудина (</w:t>
      </w:r>
      <w:r w:rsidRPr="00FF2DEA">
        <w:rPr>
          <w:rFonts w:ascii="Arial" w:hAnsi="Arial" w:cs="Arial"/>
          <w:sz w:val="28"/>
          <w:szCs w:val="28"/>
          <w:u w:val="single"/>
          <w:lang w:val="ru-RU"/>
        </w:rPr>
        <w:t>Чис.7:10-17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3CF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E39FE33" w14:textId="77777777" w:rsidR="00FC50B2" w:rsidRPr="00FF2DEA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D9D1AB" w14:textId="77777777" w:rsidR="00FC50B2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глава предмет за предметом в деталях описывает приношение каждого князя в отдельности. И самое интересное, что Бог, не сказал; второй князь принёс то же самое. Библия очень экономная книга, которая не допускает потери места.</w:t>
      </w:r>
    </w:p>
    <w:p w14:paraId="3C4D40BF" w14:textId="77777777" w:rsidR="00FC50B2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7AB9BEFE" w14:textId="77777777" w:rsidR="00FC50B2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bookmarkEnd w:id="0"/>
    <w:p w14:paraId="38FA33AD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63B82" w14:textId="77777777" w:rsidR="001F2F8A" w:rsidRDefault="001F2F8A" w:rsidP="00FC50B2">
      <w:r>
        <w:separator/>
      </w:r>
    </w:p>
  </w:endnote>
  <w:endnote w:type="continuationSeparator" w:id="0">
    <w:p w14:paraId="322CE3A4" w14:textId="77777777" w:rsidR="001F2F8A" w:rsidRDefault="001F2F8A" w:rsidP="00FC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5024" w14:textId="77777777" w:rsidR="00FC50B2" w:rsidRDefault="00FC50B2" w:rsidP="00383C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13FA1" w14:textId="77777777" w:rsidR="00FC50B2" w:rsidRDefault="00FC50B2" w:rsidP="00FC50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A0B1" w14:textId="77777777" w:rsidR="00FC50B2" w:rsidRDefault="00FC50B2" w:rsidP="00383C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4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DC74D3" w14:textId="77777777" w:rsidR="00FC50B2" w:rsidRDefault="00FC50B2" w:rsidP="00FC50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DF6B0" w14:textId="77777777" w:rsidR="001F2F8A" w:rsidRDefault="001F2F8A" w:rsidP="00FC50B2">
      <w:r>
        <w:separator/>
      </w:r>
    </w:p>
  </w:footnote>
  <w:footnote w:type="continuationSeparator" w:id="0">
    <w:p w14:paraId="6AF1D968" w14:textId="77777777" w:rsidR="001F2F8A" w:rsidRDefault="001F2F8A" w:rsidP="00FC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B2"/>
    <w:rsid w:val="000B14D9"/>
    <w:rsid w:val="001F2F8A"/>
    <w:rsid w:val="005D1283"/>
    <w:rsid w:val="008C1E3E"/>
    <w:rsid w:val="00AC720D"/>
    <w:rsid w:val="00CA53EA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E57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C50B2"/>
    <w:rPr>
      <w:color w:val="0000FF"/>
      <w:u w:val="single"/>
    </w:rPr>
  </w:style>
  <w:style w:type="paragraph" w:styleId="BodyText">
    <w:name w:val="Body Text"/>
    <w:basedOn w:val="Normal"/>
    <w:link w:val="BodyTextChar"/>
    <w:rsid w:val="00FC50B2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FC50B2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5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0B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C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2018-12-26T09:01:00Z</dcterms:created>
  <dcterms:modified xsi:type="dcterms:W3CDTF">2018-12-26T09:01:00Z</dcterms:modified>
</cp:coreProperties>
</file>