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4828F" w14:textId="036524C6" w:rsidR="00477969" w:rsidRPr="00477969" w:rsidRDefault="00477969" w:rsidP="0047796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i/>
          <w:sz w:val="32"/>
          <w:szCs w:val="32"/>
          <w:lang w:val="ru-RU"/>
        </w:rPr>
        <w:t xml:space="preserve">                 </w:t>
      </w: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09.09.18  Воскресение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A4081CA" w14:textId="77777777" w:rsidR="00477969" w:rsidRDefault="0047796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0B568DC3" w14:textId="0F060F45" w:rsidR="006E03F9" w:rsidRPr="00477969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477969">
        <w:rPr>
          <w:rFonts w:ascii="Arial" w:hAnsi="Arial" w:cs="Arial"/>
          <w:b/>
          <w:i/>
          <w:sz w:val="32"/>
          <w:szCs w:val="32"/>
          <w:lang w:val="ru-RU"/>
        </w:rPr>
        <w:t>Сопровождение к десятинам</w:t>
      </w:r>
    </w:p>
    <w:p w14:paraId="12892864" w14:textId="77777777" w:rsidR="006E03F9" w:rsidRPr="004D08BD" w:rsidRDefault="006E03F9" w:rsidP="006E03F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DF40CC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F3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13F34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3F34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3F34">
        <w:rPr>
          <w:rFonts w:ascii="Arial" w:hAnsi="Arial" w:cs="Arial"/>
          <w:sz w:val="28"/>
          <w:szCs w:val="28"/>
          <w:lang w:val="ru-RU"/>
        </w:rPr>
        <w:t>.</w:t>
      </w:r>
    </w:p>
    <w:p w14:paraId="39C59BFD" w14:textId="77777777" w:rsidR="006E03F9" w:rsidRPr="006F68EF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E167E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F34">
        <w:rPr>
          <w:rFonts w:ascii="Arial" w:hAnsi="Arial" w:cs="Arial"/>
          <w:sz w:val="28"/>
          <w:szCs w:val="28"/>
          <w:lang w:val="ru-RU"/>
        </w:rPr>
        <w:t>Так говорите и так поступайте, как имеющие быть судимы по закону свободы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8EF">
        <w:rPr>
          <w:rFonts w:ascii="Arial" w:hAnsi="Arial" w:cs="Arial"/>
          <w:sz w:val="28"/>
          <w:szCs w:val="28"/>
          <w:u w:val="single"/>
          <w:lang w:val="ru-RU"/>
        </w:rPr>
        <w:t>Иак.2:12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3F34">
        <w:rPr>
          <w:rFonts w:ascii="Arial" w:hAnsi="Arial" w:cs="Arial"/>
          <w:sz w:val="28"/>
          <w:szCs w:val="28"/>
          <w:lang w:val="ru-RU"/>
        </w:rPr>
        <w:t>.</w:t>
      </w:r>
    </w:p>
    <w:p w14:paraId="6AB1DAF4" w14:textId="77777777" w:rsidR="006E03F9" w:rsidRPr="004D08B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9B428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мы, независимо от нашего духовного возраста; наших духовных степеней и рангов; нашего призвания и, успехов, в размахе нашего служения – обязаны будем дать Богу отчёт, по закону свободы.</w:t>
      </w:r>
    </w:p>
    <w:p w14:paraId="0EF1437E" w14:textId="77777777" w:rsidR="006E03F9" w:rsidRPr="004D08B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6EDE5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постановлений Писания результаты, на которые Бог будет обращать Своё внимание – находятся, не в широте и размахе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Евангелизационного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служения, не в добрых и искренних намерениях нашего сердца, а в качественной верности закону свободы.</w:t>
      </w:r>
    </w:p>
    <w:p w14:paraId="7CD16213" w14:textId="77777777" w:rsidR="006E03F9" w:rsidRPr="004D08B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C64B9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Церкви Божией, следует раз и навсегда усвоить, что Библейское понятие свободы – резко отличается, как от философских трактатов, так и от религиозных форм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законничества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вседозволенности.</w:t>
      </w:r>
    </w:p>
    <w:p w14:paraId="7BA0BD62" w14:textId="77777777" w:rsidR="006E03F9" w:rsidRPr="004B4BE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E50EF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революция, смуты, разделения, преступления, а так же, всевозможные формы террора и, всевозможные извращения истины, как в политике, так и в религии – имеют своим основанием, именно это крылатое слово «свобода», то есть, делаю то, что нахожу правильным.</w:t>
      </w:r>
    </w:p>
    <w:p w14:paraId="4EC3D63C" w14:textId="77777777" w:rsidR="006E03F9" w:rsidRPr="004B4BE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EADD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правильное для таких людей, определяется тем, что постигается и определяется особенностями и способностями их интеллекта и, что импонирует и нравится лично им.</w:t>
      </w:r>
    </w:p>
    <w:p w14:paraId="4A5FD61D" w14:textId="77777777" w:rsidR="006E03F9" w:rsidRPr="004B4BE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5FB8A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Писание, определяет смысл слова «свободы», в сочетании со словом «закон». А, сочетание термина «закона», со словом «свобода» - имеет в Писании, в виду Закон Божий, а не аргументы интеллектуальных наработок и выбросов.</w:t>
      </w:r>
    </w:p>
    <w:p w14:paraId="4FAFB147" w14:textId="77777777" w:rsidR="006E03F9" w:rsidRPr="00882A3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0C9F6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в этом и заключается разница, между определением и понятием слова «свобода», в свете Священного Писания, от слова «свобода», в свете кромешной тьмы философских противоречий, политической неразберихи и, религиозных крайностей.</w:t>
      </w:r>
    </w:p>
    <w:p w14:paraId="44C09BB0" w14:textId="77777777" w:rsidR="006E03F9" w:rsidRPr="00882A3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1870E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C2E"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</w:t>
      </w:r>
      <w:r>
        <w:rPr>
          <w:rFonts w:ascii="Arial" w:hAnsi="Arial" w:cs="Arial"/>
          <w:sz w:val="28"/>
          <w:szCs w:val="28"/>
          <w:lang w:val="ru-RU"/>
        </w:rPr>
        <w:t>Писания</w:t>
      </w:r>
      <w:r w:rsidRPr="00A12C2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фраза «закон свободы», в</w:t>
      </w:r>
      <w:r w:rsidRPr="00A12C2E">
        <w:rPr>
          <w:rFonts w:ascii="Arial" w:hAnsi="Arial" w:cs="Arial"/>
          <w:sz w:val="28"/>
          <w:szCs w:val="28"/>
          <w:lang w:val="ru-RU"/>
        </w:rPr>
        <w:t xml:space="preserve">-первую очередь, обуславливается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12C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свобода от власти греха или, свобода от власти денег, которые являются корнем всех зол.</w:t>
      </w:r>
    </w:p>
    <w:p w14:paraId="1D46EEF1" w14:textId="77777777" w:rsidR="006E03F9" w:rsidRPr="0032002C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958A2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такая свобода, имеет обратную сторону медали, которая заключается в добровольной зависимости и послушании, как определённому лицу, поставленному Богом над нами, так и определённому образу учения, которое  представляет это лицо.</w:t>
      </w:r>
    </w:p>
    <w:p w14:paraId="29DA2AD3" w14:textId="77777777" w:rsidR="006E03F9" w:rsidRPr="0032002C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9B0AD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называет сердце человека, с таким состоянием – мёртвым для греха, а живым для Бога. Человек, не покоряющийся поставленному над ним Богом, другому человеку, которого он видит, как может покоряться Богу, Которого не видит.</w:t>
      </w:r>
    </w:p>
    <w:p w14:paraId="55EBB663" w14:textId="77777777" w:rsidR="006E03F9" w:rsidRPr="00882A3D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0D020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2A3D">
        <w:rPr>
          <w:rFonts w:ascii="Arial" w:hAnsi="Arial" w:cs="Arial"/>
          <w:sz w:val="28"/>
          <w:szCs w:val="28"/>
          <w:lang w:val="ru-RU"/>
        </w:rPr>
        <w:t xml:space="preserve">И отвечал Самуил: неужели всесожжения и жертвы столько же приятны Господу, как послушание гласу Господа? Послушание лучше жертвы и повиновение лучше тука овнов; </w:t>
      </w:r>
    </w:p>
    <w:p w14:paraId="55FD457F" w14:textId="77777777" w:rsidR="006E03F9" w:rsidRPr="005418A5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00C39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82A3D">
        <w:rPr>
          <w:rFonts w:ascii="Arial" w:hAnsi="Arial" w:cs="Arial"/>
          <w:sz w:val="28"/>
          <w:szCs w:val="28"/>
          <w:lang w:val="ru-RU"/>
        </w:rPr>
        <w:t>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2A3D">
        <w:rPr>
          <w:rFonts w:ascii="Arial" w:hAnsi="Arial" w:cs="Arial"/>
          <w:sz w:val="28"/>
          <w:szCs w:val="28"/>
          <w:u w:val="single"/>
          <w:lang w:val="ru-RU"/>
        </w:rPr>
        <w:t>1.Цар.15:22,23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2A3D">
        <w:rPr>
          <w:rFonts w:ascii="Arial" w:hAnsi="Arial" w:cs="Arial"/>
          <w:sz w:val="28"/>
          <w:szCs w:val="28"/>
          <w:lang w:val="ru-RU"/>
        </w:rPr>
        <w:t>.</w:t>
      </w:r>
    </w:p>
    <w:p w14:paraId="2FC1E6E9" w14:textId="77777777" w:rsidR="006E03F9" w:rsidRPr="0075512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44A64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Писание, определяет такую непокорность – нечестием, которое является нарушением норм святости, без которой никто не увидит Господа.</w:t>
      </w:r>
    </w:p>
    <w:p w14:paraId="5166BEAF" w14:textId="77777777" w:rsidR="006E03F9" w:rsidRPr="0075512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E300A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5122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55122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</w:t>
      </w:r>
      <w:proofErr w:type="spellStart"/>
      <w:r w:rsidRPr="00755122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5122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5122">
        <w:rPr>
          <w:rFonts w:ascii="Arial" w:hAnsi="Arial" w:cs="Arial"/>
          <w:sz w:val="28"/>
          <w:szCs w:val="28"/>
          <w:lang w:val="ru-RU"/>
        </w:rPr>
        <w:t>.</w:t>
      </w:r>
    </w:p>
    <w:p w14:paraId="4E75E21F" w14:textId="77777777" w:rsidR="006E03F9" w:rsidRPr="0075512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0AE15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свободы – это армейский устав о рангах и субординации, без которого невозможно выстраивать никакой военной стратегии, против организованных сил тьмы, в лице плоти, греха, болезни и, смерти.</w:t>
      </w:r>
    </w:p>
    <w:p w14:paraId="4CD327E8" w14:textId="77777777" w:rsidR="006E03F9" w:rsidRPr="00755122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EC5AC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игнорирующие этот закон и, поставившие себя в независимость от этого закона – являются пятой колонной в этой армии, которая работает на мельницу организованных сил тьмы.</w:t>
      </w:r>
    </w:p>
    <w:p w14:paraId="5AE241E2" w14:textId="77777777" w:rsidR="006E03F9" w:rsidRPr="00111FD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6523F" w14:textId="77777777" w:rsid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почтить закон свободы, у нас есть только одно право – это право, отказаться от своих прав, в пользу свободного выбора, на добрую зависимость, от закона праведности.</w:t>
      </w:r>
    </w:p>
    <w:p w14:paraId="4E8DF7E1" w14:textId="77777777" w:rsidR="006E03F9" w:rsidRPr="00111FD0" w:rsidRDefault="006E03F9" w:rsidP="006E03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84EA7" w14:textId="4D177DCC" w:rsidR="00AC720D" w:rsidRPr="006E03F9" w:rsidRDefault="006E03F9" w:rsidP="006E03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закона свободы – это добровольное приношение Богу самих себя, в сочетании с нашими десятинами. Такое приношение – является секирой, подрезывающей корни всякого зла, которые обуславливают себя в сребролюбии.</w:t>
      </w:r>
    </w:p>
    <w:bookmarkEnd w:id="0"/>
    <w:sectPr w:rsidR="00AC720D" w:rsidRPr="006E03F9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F9"/>
    <w:rsid w:val="00083BB1"/>
    <w:rsid w:val="00477969"/>
    <w:rsid w:val="005D1283"/>
    <w:rsid w:val="006E03F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C58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3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2018-09-09T21:58:00Z</dcterms:created>
  <dcterms:modified xsi:type="dcterms:W3CDTF">2018-09-13T07:27:00Z</dcterms:modified>
</cp:coreProperties>
</file>