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E63CC3" w14:textId="2BB5F037" w:rsidR="005C0248" w:rsidRDefault="005C0248" w:rsidP="005C0248">
      <w:pPr>
        <w:jc w:val="right"/>
        <w:rPr>
          <w:rFonts w:ascii="Arial" w:hAnsi="Arial" w:cs="Arial"/>
          <w:i/>
          <w:sz w:val="32"/>
          <w:szCs w:val="32"/>
          <w:lang w:val="ru-RU"/>
        </w:rPr>
      </w:pPr>
      <w:bookmarkStart w:id="0" w:name="_GoBack"/>
      <w:r w:rsidRPr="005C5409">
        <w:rPr>
          <w:rFonts w:ascii="Academy Condensed" w:hAnsi="Academy Condensed" w:cs="Arial"/>
          <w:b/>
          <w:i/>
          <w:sz w:val="28"/>
          <w:szCs w:val="28"/>
          <w:lang w:val="ru-RU"/>
        </w:rPr>
        <w:t xml:space="preserve">   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07.29.18 </w:t>
      </w:r>
      <w:r w:rsidRPr="004F533D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 Воскресение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4F533D">
        <w:rPr>
          <w:rFonts w:ascii="Arial Narrow" w:hAnsi="Arial Narrow" w:cs="Arial"/>
          <w:b/>
          <w:i/>
          <w:sz w:val="28"/>
          <w:szCs w:val="28"/>
          <w:lang w:val="ru-RU"/>
        </w:rPr>
        <w:t xml:space="preserve">12:00 </w:t>
      </w:r>
      <w:proofErr w:type="spellStart"/>
      <w:r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  <w:proofErr w:type="spellEnd"/>
    </w:p>
    <w:p w14:paraId="7DCD2C9E" w14:textId="77777777" w:rsidR="005C0248" w:rsidRDefault="005C0248" w:rsidP="00C74593">
      <w:pPr>
        <w:jc w:val="both"/>
        <w:rPr>
          <w:rFonts w:ascii="Arial" w:hAnsi="Arial" w:cs="Arial"/>
          <w:i/>
          <w:sz w:val="32"/>
          <w:szCs w:val="32"/>
          <w:lang w:val="ru-RU"/>
        </w:rPr>
      </w:pPr>
    </w:p>
    <w:p w14:paraId="6DA72493" w14:textId="460F380E" w:rsidR="00C74593" w:rsidRPr="005C0248" w:rsidRDefault="00C74593" w:rsidP="00C74593">
      <w:pPr>
        <w:jc w:val="both"/>
        <w:rPr>
          <w:rFonts w:ascii="Arial Narrow" w:hAnsi="Arial Narrow" w:cs="Arial"/>
          <w:b/>
          <w:sz w:val="28"/>
          <w:szCs w:val="28"/>
          <w:lang w:val="ru-RU"/>
        </w:rPr>
      </w:pPr>
      <w:r w:rsidRPr="005C0248">
        <w:rPr>
          <w:rFonts w:ascii="Arial" w:hAnsi="Arial" w:cs="Arial"/>
          <w:b/>
          <w:i/>
          <w:sz w:val="32"/>
          <w:szCs w:val="32"/>
          <w:lang w:val="ru-RU"/>
        </w:rPr>
        <w:t>Сопровождение к десятинам:</w:t>
      </w:r>
      <w:r w:rsidRPr="005C0248">
        <w:rPr>
          <w:rFonts w:ascii="Academy Condensed" w:hAnsi="Academy Condensed" w:cs="Arial"/>
          <w:b/>
          <w:i/>
          <w:sz w:val="28"/>
          <w:szCs w:val="28"/>
          <w:lang w:val="ru-RU"/>
        </w:rPr>
        <w:t xml:space="preserve">         </w:t>
      </w:r>
    </w:p>
    <w:p w14:paraId="4033031A" w14:textId="77777777" w:rsidR="00C74593" w:rsidRPr="000562B9" w:rsidRDefault="00C74593" w:rsidP="00C7459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00AE546" w14:textId="77777777" w:rsidR="00C74593" w:rsidRDefault="00C74593" w:rsidP="00C7459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0562B9">
        <w:rPr>
          <w:rFonts w:ascii="Arial" w:hAnsi="Arial" w:cs="Arial"/>
          <w:sz w:val="28"/>
          <w:szCs w:val="28"/>
          <w:lang w:val="ru-RU"/>
        </w:rPr>
        <w:t xml:space="preserve">Вот, я научил вас постановлениям и законам, как повелел мне Господь, Бог мой, дабы вы так поступали в той земле, в которую вы вступаете, чтоб овладеть ею; итак храните и исполняйте их, </w:t>
      </w:r>
    </w:p>
    <w:p w14:paraId="3D0A6654" w14:textId="77777777" w:rsidR="00C74593" w:rsidRPr="00BA71F1" w:rsidRDefault="00C74593" w:rsidP="00C7459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3046B53" w14:textId="77777777" w:rsidR="00C74593" w:rsidRDefault="00C74593" w:rsidP="00C7459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0562B9">
        <w:rPr>
          <w:rFonts w:ascii="Arial" w:hAnsi="Arial" w:cs="Arial"/>
          <w:sz w:val="28"/>
          <w:szCs w:val="28"/>
          <w:lang w:val="ru-RU"/>
        </w:rPr>
        <w:t>бо в этом мудрость ваша и разум ваш пред глазами народов, которые, услышав о всех сих постановлениях, скажут: только этот великий народ есть народ мудрый и разумный</w:t>
      </w:r>
      <w:r>
        <w:rPr>
          <w:rFonts w:ascii="Arial" w:hAnsi="Arial" w:cs="Arial"/>
          <w:sz w:val="28"/>
          <w:szCs w:val="28"/>
          <w:lang w:val="ru-RU"/>
        </w:rPr>
        <w:t xml:space="preserve">  (</w:t>
      </w:r>
      <w:r w:rsidRPr="000562B9">
        <w:rPr>
          <w:rFonts w:ascii="Arial" w:hAnsi="Arial" w:cs="Arial"/>
          <w:sz w:val="28"/>
          <w:szCs w:val="28"/>
          <w:u w:val="single"/>
          <w:lang w:val="ru-RU"/>
        </w:rPr>
        <w:t>Вт.4:5-6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562B9">
        <w:rPr>
          <w:rFonts w:ascii="Arial" w:hAnsi="Arial" w:cs="Arial"/>
          <w:sz w:val="28"/>
          <w:szCs w:val="28"/>
          <w:lang w:val="ru-RU"/>
        </w:rPr>
        <w:t>.</w:t>
      </w:r>
    </w:p>
    <w:p w14:paraId="6B962937" w14:textId="77777777" w:rsidR="00C74593" w:rsidRPr="004F51D5" w:rsidRDefault="00C74593" w:rsidP="00C7459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AB8098E" w14:textId="77777777" w:rsidR="00C74593" w:rsidRDefault="00C74593" w:rsidP="00C7459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Заметьте! Премудрость заключается не в привилегии выходить из тела, чтобы видеть, осязать и ощущать духовный мир, а в изучении, понимании и исполнении заповедей Божиих.</w:t>
      </w:r>
    </w:p>
    <w:p w14:paraId="0153800E" w14:textId="77777777" w:rsidR="00C74593" w:rsidRPr="004F51D5" w:rsidRDefault="00C74593" w:rsidP="00C7459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B64491D" w14:textId="77777777" w:rsidR="00C74593" w:rsidRDefault="00C74593" w:rsidP="00C7459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исполнение заповедей, во главе с заповедью почитания Бога десятинами, связано с нашими разумными и волевыми решениями, производящими плод веры, выраженный в плоде нашего послушания заповедям Господним. </w:t>
      </w:r>
    </w:p>
    <w:p w14:paraId="5155C7EF" w14:textId="77777777" w:rsidR="00C74593" w:rsidRPr="004F51D5" w:rsidRDefault="00C74593" w:rsidP="00C7459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2E3FE81" w14:textId="77777777" w:rsidR="00C74593" w:rsidRDefault="00C74593" w:rsidP="00C7459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то время как опыт, пережитый нами в сверхъестественных явлениях – никоим образом, не связан, ни с нашими решениями, ни с нашими усилиями. </w:t>
      </w:r>
    </w:p>
    <w:p w14:paraId="5FA77D2B" w14:textId="77777777" w:rsidR="00C74593" w:rsidRPr="00BC7CD5" w:rsidRDefault="00C74593" w:rsidP="00C7459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779C073" w14:textId="77777777" w:rsidR="00C74593" w:rsidRDefault="00C74593" w:rsidP="00C7459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например: сверхъестественные проявления, исходящие от Бога, пережили ослица Валаама и сам Валаам.</w:t>
      </w:r>
    </w:p>
    <w:p w14:paraId="54D8CFD9" w14:textId="77777777" w:rsidR="00C74593" w:rsidRPr="00C45A31" w:rsidRDefault="00C74593" w:rsidP="00C7459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CAA8A08" w14:textId="77777777" w:rsidR="00C74593" w:rsidRDefault="00C74593" w:rsidP="00C7459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Однако, эти проявления, никоим образом, не являлись мерилом духовности, ни ослицы, ни самого Валаама. Нам также известно, что Бог приходил во сне к фараону, к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Ханаанским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царям, к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Мадиамскому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воину. Однако эти проявления также, не приблизили, ни данных царей, ни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Мадиамского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воина к Богу.</w:t>
      </w:r>
    </w:p>
    <w:p w14:paraId="557E1259" w14:textId="77777777" w:rsidR="00C74593" w:rsidRPr="00C45A31" w:rsidRDefault="00C74593" w:rsidP="00C7459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092B812" w14:textId="77777777" w:rsidR="00C74593" w:rsidRDefault="00C74593" w:rsidP="00C7459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духовные проявления, исходящие от Бога, не только не могут являться плодом нашего духа, но скорее, поводом к нашей гордыне и нашему превозношению. </w:t>
      </w:r>
    </w:p>
    <w:p w14:paraId="77AC7F46" w14:textId="77777777" w:rsidR="00C74593" w:rsidRPr="004F51D5" w:rsidRDefault="00C74593" w:rsidP="00C7459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F9BA07C" w14:textId="77777777" w:rsidR="00C74593" w:rsidRDefault="00C74593" w:rsidP="00C7459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4F51D5">
        <w:rPr>
          <w:rFonts w:ascii="Arial" w:hAnsi="Arial" w:cs="Arial"/>
          <w:sz w:val="28"/>
          <w:szCs w:val="28"/>
          <w:lang w:val="ru-RU"/>
        </w:rPr>
        <w:t>И чтобы я не превозносился чрезвычайностью откровений, дано мне жало в плоть, ангел сатаны, удручать меня, чтобы я не превозносился</w:t>
      </w:r>
      <w:r>
        <w:rPr>
          <w:rFonts w:ascii="Arial" w:hAnsi="Arial" w:cs="Arial"/>
          <w:sz w:val="28"/>
          <w:szCs w:val="28"/>
          <w:lang w:val="ru-RU"/>
        </w:rPr>
        <w:t xml:space="preserve">  (</w:t>
      </w:r>
      <w:r w:rsidRPr="004F51D5">
        <w:rPr>
          <w:rFonts w:ascii="Arial" w:hAnsi="Arial" w:cs="Arial"/>
          <w:sz w:val="28"/>
          <w:szCs w:val="28"/>
          <w:u w:val="single"/>
          <w:lang w:val="ru-RU"/>
        </w:rPr>
        <w:t>2.Кор.12:7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F51D5">
        <w:rPr>
          <w:rFonts w:ascii="Arial" w:hAnsi="Arial" w:cs="Arial"/>
          <w:sz w:val="28"/>
          <w:szCs w:val="28"/>
          <w:lang w:val="ru-RU"/>
        </w:rPr>
        <w:t>.</w:t>
      </w:r>
    </w:p>
    <w:p w14:paraId="006878DC" w14:textId="77777777" w:rsidR="00C74593" w:rsidRPr="004F51D5" w:rsidRDefault="00C74593" w:rsidP="00C7459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2F15229" w14:textId="77777777" w:rsidR="00C74593" w:rsidRDefault="00C74593" w:rsidP="00C7459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Павел в своих проповедях и посланиях только вскользь намекнул о том, что он был восхищен до третьего неба и слышал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неизреченные слова. Однако основывался сам и основывал Церковь Христову, - на Скале написанного Слова. </w:t>
      </w:r>
    </w:p>
    <w:p w14:paraId="3EE9B840" w14:textId="77777777" w:rsidR="00C74593" w:rsidRPr="002E6C23" w:rsidRDefault="00C74593" w:rsidP="00C7459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74E50CF" w14:textId="77777777" w:rsidR="00C74593" w:rsidRDefault="00C74593" w:rsidP="00C7459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Поставленного и возвеличенного Богом, наивысшим и вернейшим авторитетом над всеми сверхъестественными проявлениями, которые были и будут происходить в будущем.</w:t>
      </w:r>
    </w:p>
    <w:p w14:paraId="027EDBB6" w14:textId="77777777" w:rsidR="00C74593" w:rsidRPr="002E6C23" w:rsidRDefault="00C74593" w:rsidP="00C7459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7BF85AB" w14:textId="77777777" w:rsidR="00C74593" w:rsidRPr="004F51D5" w:rsidRDefault="00C74593" w:rsidP="00C7459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когда речь заходит о премудрости, то Писание имеет в виду – наше отношение к написанному Слову, которое мы призваны ставить на шкале наших приоритетов, превыше всяких духовных проявлений.</w:t>
      </w:r>
    </w:p>
    <w:p w14:paraId="6977E5EF" w14:textId="77777777" w:rsidR="00C74593" w:rsidRPr="007E5A83" w:rsidRDefault="00C74593" w:rsidP="00C7459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7BCF97C" w14:textId="77777777" w:rsidR="00C74593" w:rsidRPr="00C33A4B" w:rsidRDefault="00C74593" w:rsidP="00C7459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0562B9">
        <w:rPr>
          <w:rFonts w:ascii="Arial" w:hAnsi="Arial" w:cs="Arial"/>
          <w:sz w:val="28"/>
          <w:szCs w:val="28"/>
          <w:lang w:val="ru-RU"/>
        </w:rPr>
        <w:t>Блажен человек, который снискал мудрость, и человек, который приобрел разум, - потому что ничто из желаемого тобою не сравнится с нею.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C33A4B">
        <w:rPr>
          <w:rFonts w:ascii="Arial" w:hAnsi="Arial" w:cs="Arial"/>
          <w:sz w:val="28"/>
          <w:szCs w:val="28"/>
          <w:lang w:val="ru-RU"/>
        </w:rPr>
        <w:t xml:space="preserve">Долгоденствие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C33A4B">
        <w:rPr>
          <w:rFonts w:ascii="Arial" w:hAnsi="Arial" w:cs="Arial"/>
          <w:sz w:val="28"/>
          <w:szCs w:val="28"/>
          <w:lang w:val="ru-RU"/>
        </w:rPr>
        <w:t xml:space="preserve"> в правой руке ее, а в левой у нее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C33A4B">
        <w:rPr>
          <w:rFonts w:ascii="Arial" w:hAnsi="Arial" w:cs="Arial"/>
          <w:sz w:val="28"/>
          <w:szCs w:val="28"/>
          <w:lang w:val="ru-RU"/>
        </w:rPr>
        <w:t xml:space="preserve"> богатство и слава</w:t>
      </w:r>
      <w:r w:rsidRPr="00422CC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22CC2">
        <w:rPr>
          <w:rFonts w:ascii="Arial" w:hAnsi="Arial" w:cs="Arial"/>
          <w:sz w:val="28"/>
          <w:szCs w:val="28"/>
          <w:u w:val="single"/>
          <w:lang w:val="ru-RU"/>
        </w:rPr>
        <w:t>Прит.3:</w:t>
      </w:r>
      <w:r>
        <w:rPr>
          <w:rFonts w:ascii="Arial" w:hAnsi="Arial" w:cs="Arial"/>
          <w:sz w:val="28"/>
          <w:szCs w:val="28"/>
          <w:u w:val="single"/>
          <w:lang w:val="ru-RU"/>
        </w:rPr>
        <w:t>13-</w:t>
      </w:r>
      <w:r w:rsidRPr="00422CC2">
        <w:rPr>
          <w:rFonts w:ascii="Arial" w:hAnsi="Arial" w:cs="Arial"/>
          <w:sz w:val="28"/>
          <w:szCs w:val="28"/>
          <w:u w:val="single"/>
          <w:lang w:val="ru-RU"/>
        </w:rPr>
        <w:t>16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67BBE6F5" w14:textId="77777777" w:rsidR="00C74593" w:rsidRPr="006C4F00" w:rsidRDefault="00C74593" w:rsidP="00C7459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E9827D6" w14:textId="77777777" w:rsidR="00C74593" w:rsidRDefault="00C74593" w:rsidP="00C7459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Снискать</w:t>
      </w:r>
      <w:r>
        <w:rPr>
          <w:rFonts w:ascii="Arial" w:hAnsi="Arial" w:cs="Arial"/>
          <w:sz w:val="28"/>
          <w:szCs w:val="28"/>
          <w:lang w:val="ru-RU"/>
        </w:rPr>
        <w:t xml:space="preserve"> – </w:t>
      </w:r>
      <w:r w:rsidRPr="00704D44">
        <w:rPr>
          <w:rFonts w:ascii="Arial" w:hAnsi="Arial" w:cs="Arial"/>
          <w:sz w:val="28"/>
          <w:szCs w:val="28"/>
          <w:lang w:val="ru-RU"/>
        </w:rPr>
        <w:t>достигать</w:t>
      </w:r>
      <w:r>
        <w:rPr>
          <w:rFonts w:ascii="Arial" w:hAnsi="Arial" w:cs="Arial"/>
          <w:sz w:val="28"/>
          <w:szCs w:val="28"/>
          <w:lang w:val="ru-RU"/>
        </w:rPr>
        <w:t xml:space="preserve"> верою</w:t>
      </w:r>
      <w:r w:rsidRPr="00704D44">
        <w:rPr>
          <w:rFonts w:ascii="Arial" w:hAnsi="Arial" w:cs="Arial"/>
          <w:sz w:val="28"/>
          <w:szCs w:val="28"/>
          <w:lang w:val="ru-RU"/>
        </w:rPr>
        <w:t xml:space="preserve">; </w:t>
      </w:r>
    </w:p>
    <w:p w14:paraId="1E3D06A0" w14:textId="77777777" w:rsidR="00C74593" w:rsidRDefault="00C74593" w:rsidP="00C7459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</w:t>
      </w:r>
      <w:r w:rsidRPr="00704D44">
        <w:rPr>
          <w:rFonts w:ascii="Arial" w:hAnsi="Arial" w:cs="Arial"/>
          <w:sz w:val="28"/>
          <w:szCs w:val="28"/>
          <w:lang w:val="ru-RU"/>
        </w:rPr>
        <w:t>ыть найденным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704D44">
        <w:rPr>
          <w:rFonts w:ascii="Arial" w:hAnsi="Arial" w:cs="Arial"/>
          <w:sz w:val="28"/>
          <w:szCs w:val="28"/>
          <w:lang w:val="ru-RU"/>
        </w:rPr>
        <w:t>или обнаруженным</w:t>
      </w:r>
      <w:r>
        <w:rPr>
          <w:rFonts w:ascii="Arial" w:hAnsi="Arial" w:cs="Arial"/>
          <w:sz w:val="28"/>
          <w:szCs w:val="28"/>
          <w:lang w:val="ru-RU"/>
        </w:rPr>
        <w:t xml:space="preserve"> в Боге</w:t>
      </w:r>
      <w:r w:rsidRPr="00704D44">
        <w:rPr>
          <w:rFonts w:ascii="Arial" w:hAnsi="Arial" w:cs="Arial"/>
          <w:sz w:val="28"/>
          <w:szCs w:val="28"/>
          <w:lang w:val="ru-RU"/>
        </w:rPr>
        <w:t xml:space="preserve">; </w:t>
      </w:r>
    </w:p>
    <w:p w14:paraId="2633DF59" w14:textId="77777777" w:rsidR="00C74593" w:rsidRDefault="00C74593" w:rsidP="00C7459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</w:t>
      </w:r>
      <w:r w:rsidRPr="00704D44">
        <w:rPr>
          <w:rFonts w:ascii="Arial" w:hAnsi="Arial" w:cs="Arial"/>
          <w:sz w:val="28"/>
          <w:szCs w:val="28"/>
          <w:lang w:val="ru-RU"/>
        </w:rPr>
        <w:t>ыть пойманным</w:t>
      </w:r>
      <w:r>
        <w:rPr>
          <w:rFonts w:ascii="Arial" w:hAnsi="Arial" w:cs="Arial"/>
          <w:sz w:val="28"/>
          <w:szCs w:val="28"/>
          <w:lang w:val="ru-RU"/>
        </w:rPr>
        <w:t xml:space="preserve"> добрыми исповеданиями;</w:t>
      </w:r>
      <w:r w:rsidRPr="00704D44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F0C2E27" w14:textId="77777777" w:rsidR="00C74593" w:rsidRDefault="00C74593" w:rsidP="00C7459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</w:t>
      </w:r>
      <w:r w:rsidRPr="00704D44">
        <w:rPr>
          <w:rFonts w:ascii="Arial" w:hAnsi="Arial" w:cs="Arial"/>
          <w:sz w:val="28"/>
          <w:szCs w:val="28"/>
          <w:lang w:val="ru-RU"/>
        </w:rPr>
        <w:t>ыть достаточным</w:t>
      </w:r>
      <w:r>
        <w:rPr>
          <w:rFonts w:ascii="Arial" w:hAnsi="Arial" w:cs="Arial"/>
          <w:sz w:val="28"/>
          <w:szCs w:val="28"/>
          <w:lang w:val="ru-RU"/>
        </w:rPr>
        <w:t xml:space="preserve"> в Боге</w:t>
      </w:r>
      <w:r w:rsidRPr="00704D44">
        <w:rPr>
          <w:rFonts w:ascii="Arial" w:hAnsi="Arial" w:cs="Arial"/>
          <w:sz w:val="28"/>
          <w:szCs w:val="28"/>
          <w:lang w:val="ru-RU"/>
        </w:rPr>
        <w:t xml:space="preserve">, </w:t>
      </w:r>
    </w:p>
    <w:p w14:paraId="01535953" w14:textId="77777777" w:rsidR="00C74593" w:rsidRDefault="00C74593" w:rsidP="00C7459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</w:t>
      </w:r>
      <w:r w:rsidRPr="00704D44">
        <w:rPr>
          <w:rFonts w:ascii="Arial" w:hAnsi="Arial" w:cs="Arial"/>
          <w:sz w:val="28"/>
          <w:szCs w:val="28"/>
          <w:lang w:val="ru-RU"/>
        </w:rPr>
        <w:t>довлетворять</w:t>
      </w:r>
      <w:r>
        <w:rPr>
          <w:rFonts w:ascii="Arial" w:hAnsi="Arial" w:cs="Arial"/>
          <w:sz w:val="28"/>
          <w:szCs w:val="28"/>
          <w:lang w:val="ru-RU"/>
        </w:rPr>
        <w:t xml:space="preserve"> волю Бога</w:t>
      </w:r>
      <w:r w:rsidRPr="00704D44">
        <w:rPr>
          <w:rFonts w:ascii="Arial" w:hAnsi="Arial" w:cs="Arial"/>
          <w:sz w:val="28"/>
          <w:szCs w:val="28"/>
          <w:lang w:val="ru-RU"/>
        </w:rPr>
        <w:t xml:space="preserve">; </w:t>
      </w:r>
    </w:p>
    <w:p w14:paraId="75967FBE" w14:textId="77777777" w:rsidR="00C74593" w:rsidRDefault="00C74593" w:rsidP="00C7459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Я</w:t>
      </w:r>
      <w:r w:rsidRPr="00704D44">
        <w:rPr>
          <w:rFonts w:ascii="Arial" w:hAnsi="Arial" w:cs="Arial"/>
          <w:sz w:val="28"/>
          <w:szCs w:val="28"/>
          <w:lang w:val="ru-RU"/>
        </w:rPr>
        <w:t>вляться</w:t>
      </w:r>
      <w:r>
        <w:rPr>
          <w:rFonts w:ascii="Arial" w:hAnsi="Arial" w:cs="Arial"/>
          <w:sz w:val="28"/>
          <w:szCs w:val="28"/>
          <w:lang w:val="ru-RU"/>
        </w:rPr>
        <w:t xml:space="preserve"> пред Богом</w:t>
      </w:r>
      <w:r w:rsidRPr="00704D44">
        <w:rPr>
          <w:rFonts w:ascii="Arial" w:hAnsi="Arial" w:cs="Arial"/>
          <w:sz w:val="28"/>
          <w:szCs w:val="28"/>
          <w:lang w:val="ru-RU"/>
        </w:rPr>
        <w:t xml:space="preserve">; </w:t>
      </w:r>
    </w:p>
    <w:p w14:paraId="29AF9DE1" w14:textId="77777777" w:rsidR="00C74593" w:rsidRPr="00704D44" w:rsidRDefault="00C74593" w:rsidP="00C7459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704D44">
        <w:rPr>
          <w:rFonts w:ascii="Arial" w:hAnsi="Arial" w:cs="Arial"/>
          <w:sz w:val="28"/>
          <w:szCs w:val="28"/>
          <w:lang w:val="ru-RU"/>
        </w:rPr>
        <w:t>редставлять</w:t>
      </w:r>
      <w:r>
        <w:rPr>
          <w:rFonts w:ascii="Arial" w:hAnsi="Arial" w:cs="Arial"/>
          <w:sz w:val="28"/>
          <w:szCs w:val="28"/>
          <w:lang w:val="ru-RU"/>
        </w:rPr>
        <w:t xml:space="preserve"> Бога.</w:t>
      </w:r>
    </w:p>
    <w:p w14:paraId="51487783" w14:textId="77777777" w:rsidR="00C74593" w:rsidRPr="00704D44" w:rsidRDefault="00C74593" w:rsidP="00C7459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41DADF6" w14:textId="77777777" w:rsidR="00C74593" w:rsidRDefault="00C74593" w:rsidP="00C7459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данном случае, как правая, так и левая рука –</w:t>
      </w:r>
      <w:r w:rsidRPr="006C4F00">
        <w:rPr>
          <w:rFonts w:ascii="Arial" w:hAnsi="Arial" w:cs="Arial"/>
          <w:sz w:val="28"/>
          <w:szCs w:val="28"/>
          <w:lang w:val="ru-RU"/>
        </w:rPr>
        <w:t xml:space="preserve"> обозначают </w:t>
      </w:r>
      <w:r>
        <w:rPr>
          <w:rFonts w:ascii="Arial" w:hAnsi="Arial" w:cs="Arial"/>
          <w:sz w:val="28"/>
          <w:szCs w:val="28"/>
          <w:lang w:val="ru-RU"/>
        </w:rPr>
        <w:t xml:space="preserve">единовременное </w:t>
      </w:r>
      <w:r w:rsidRPr="006C4F00">
        <w:rPr>
          <w:rFonts w:ascii="Arial" w:hAnsi="Arial" w:cs="Arial"/>
          <w:sz w:val="28"/>
          <w:szCs w:val="28"/>
          <w:lang w:val="ru-RU"/>
        </w:rPr>
        <w:t>нахождение по обе стороны от некоего центра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61A79A3F" w14:textId="77777777" w:rsidR="00C74593" w:rsidRPr="006C4F00" w:rsidRDefault="00C74593" w:rsidP="00C7459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5D54198" w14:textId="77777777" w:rsidR="00C74593" w:rsidRDefault="00C74593" w:rsidP="00C7459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6C4F00">
        <w:rPr>
          <w:rFonts w:ascii="Arial" w:hAnsi="Arial" w:cs="Arial"/>
          <w:sz w:val="28"/>
          <w:szCs w:val="28"/>
          <w:lang w:val="ru-RU"/>
        </w:rPr>
        <w:t xml:space="preserve">Мы никому ни в чем не полагаем </w:t>
      </w:r>
      <w:proofErr w:type="spellStart"/>
      <w:r w:rsidRPr="006C4F00">
        <w:rPr>
          <w:rFonts w:ascii="Arial" w:hAnsi="Arial" w:cs="Arial"/>
          <w:sz w:val="28"/>
          <w:szCs w:val="28"/>
          <w:lang w:val="ru-RU"/>
        </w:rPr>
        <w:t>претыкания</w:t>
      </w:r>
      <w:proofErr w:type="spellEnd"/>
      <w:r w:rsidRPr="006C4F00">
        <w:rPr>
          <w:rFonts w:ascii="Arial" w:hAnsi="Arial" w:cs="Arial"/>
          <w:sz w:val="28"/>
          <w:szCs w:val="28"/>
          <w:lang w:val="ru-RU"/>
        </w:rPr>
        <w:t>, чтобы не было порицаемо служение, но во всем являем себя, как служители Божии, в слове истины, в силе Божией, с оружи</w:t>
      </w:r>
      <w:r>
        <w:rPr>
          <w:rFonts w:ascii="Arial" w:hAnsi="Arial" w:cs="Arial"/>
          <w:sz w:val="28"/>
          <w:szCs w:val="28"/>
          <w:lang w:val="ru-RU"/>
        </w:rPr>
        <w:t>ем правды в правой и левой руке  (</w:t>
      </w:r>
      <w:r w:rsidRPr="006C4F00">
        <w:rPr>
          <w:rFonts w:ascii="Arial" w:hAnsi="Arial" w:cs="Arial"/>
          <w:sz w:val="28"/>
          <w:szCs w:val="28"/>
          <w:u w:val="single"/>
          <w:lang w:val="ru-RU"/>
        </w:rPr>
        <w:t>2.Кор.6:3-7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114254D7" w14:textId="77777777" w:rsidR="00C74593" w:rsidRPr="006C4F00" w:rsidRDefault="00C74593" w:rsidP="00C7459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8BD6FE2" w14:textId="77777777" w:rsidR="00C74593" w:rsidRDefault="00C74593" w:rsidP="00C7459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Центром между правой стороной и левой, или же, между югом и севером – является праведность Божия.</w:t>
      </w:r>
    </w:p>
    <w:p w14:paraId="5679F848" w14:textId="77777777" w:rsidR="00C74593" w:rsidRPr="006C4F00" w:rsidRDefault="00C74593" w:rsidP="00C7459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036D16D" w14:textId="77777777" w:rsidR="00C74593" w:rsidRDefault="00C74593" w:rsidP="00C7459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образом, премудрость Божия, выражает себя в праведности Божией или в соблюдении заповедей Бога, а не в познании добра и зла, которые нарушают эти заповеди. </w:t>
      </w:r>
    </w:p>
    <w:p w14:paraId="720D1252" w14:textId="77777777" w:rsidR="00C74593" w:rsidRPr="007E5A83" w:rsidRDefault="00C74593" w:rsidP="00C7459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A84B7D1" w14:textId="77777777" w:rsidR="00C74593" w:rsidRDefault="00C74593" w:rsidP="00C7459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 что, познавать добро и зло, на самом деле означает – судить или быть Верховным Судией. А эти функции являются исключительной прерогативой Бога.</w:t>
      </w:r>
    </w:p>
    <w:p w14:paraId="508CB9A5" w14:textId="77777777" w:rsidR="00C74593" w:rsidRPr="001C3FE8" w:rsidRDefault="00C74593" w:rsidP="00C7459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1BADE5C" w14:textId="77777777" w:rsidR="00C74593" w:rsidRDefault="00C74593" w:rsidP="00C7459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исполняя заповеди или находясь в границах заповедей Божиих, мы обретаем благословения находящиеся, как в правой руке премудрости, так и в её левой руке.</w:t>
      </w:r>
    </w:p>
    <w:p w14:paraId="38F14D15" w14:textId="77777777" w:rsidR="00C74593" w:rsidRPr="001C3FE8" w:rsidRDefault="00C74593" w:rsidP="00C7459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C26FA6B" w14:textId="77777777" w:rsidR="00C74593" w:rsidRDefault="00C74593" w:rsidP="00C7459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6F5E37">
        <w:rPr>
          <w:rFonts w:ascii="Arial" w:hAnsi="Arial" w:cs="Arial"/>
          <w:sz w:val="28"/>
          <w:szCs w:val="28"/>
          <w:lang w:val="ru-RU"/>
        </w:rPr>
        <w:t xml:space="preserve">Правая рука </w:t>
      </w:r>
      <w:r>
        <w:rPr>
          <w:rFonts w:ascii="Arial" w:hAnsi="Arial" w:cs="Arial"/>
          <w:sz w:val="28"/>
          <w:szCs w:val="28"/>
          <w:lang w:val="ru-RU"/>
        </w:rPr>
        <w:t xml:space="preserve">– </w:t>
      </w:r>
      <w:r w:rsidRPr="006F5E37">
        <w:rPr>
          <w:rFonts w:ascii="Arial" w:hAnsi="Arial" w:cs="Arial"/>
          <w:sz w:val="28"/>
          <w:szCs w:val="28"/>
          <w:lang w:val="ru-RU"/>
        </w:rPr>
        <w:t>содержит в себе долгод</w:t>
      </w:r>
      <w:r>
        <w:rPr>
          <w:rFonts w:ascii="Arial" w:hAnsi="Arial" w:cs="Arial"/>
          <w:sz w:val="28"/>
          <w:szCs w:val="28"/>
          <w:lang w:val="ru-RU"/>
        </w:rPr>
        <w:t>ен</w:t>
      </w:r>
      <w:r w:rsidRPr="006F5E37">
        <w:rPr>
          <w:rFonts w:ascii="Arial" w:hAnsi="Arial" w:cs="Arial"/>
          <w:sz w:val="28"/>
          <w:szCs w:val="28"/>
          <w:lang w:val="ru-RU"/>
        </w:rPr>
        <w:t>ствие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6F5E37">
        <w:rPr>
          <w:rFonts w:ascii="Arial" w:hAnsi="Arial" w:cs="Arial"/>
          <w:sz w:val="28"/>
          <w:szCs w:val="28"/>
          <w:lang w:val="ru-RU"/>
        </w:rPr>
        <w:t xml:space="preserve"> которое включ</w:t>
      </w:r>
      <w:r>
        <w:rPr>
          <w:rFonts w:ascii="Arial" w:hAnsi="Arial" w:cs="Arial"/>
          <w:sz w:val="28"/>
          <w:szCs w:val="28"/>
          <w:lang w:val="ru-RU"/>
        </w:rPr>
        <w:t>ает также и здравие тела. В то время</w:t>
      </w:r>
      <w:r w:rsidRPr="006F5E37">
        <w:rPr>
          <w:rFonts w:ascii="Arial" w:hAnsi="Arial" w:cs="Arial"/>
          <w:sz w:val="28"/>
          <w:szCs w:val="28"/>
          <w:lang w:val="ru-RU"/>
        </w:rPr>
        <w:t xml:space="preserve"> как левая</w:t>
      </w:r>
      <w:r>
        <w:rPr>
          <w:rFonts w:ascii="Arial" w:hAnsi="Arial" w:cs="Arial"/>
          <w:sz w:val="28"/>
          <w:szCs w:val="28"/>
          <w:lang w:val="ru-RU"/>
        </w:rPr>
        <w:t xml:space="preserve"> рука</w:t>
      </w:r>
      <w:r w:rsidRPr="006F5E37">
        <w:rPr>
          <w:rFonts w:ascii="Arial" w:hAnsi="Arial" w:cs="Arial"/>
          <w:sz w:val="28"/>
          <w:szCs w:val="28"/>
          <w:lang w:val="ru-RU"/>
        </w:rPr>
        <w:t xml:space="preserve"> – </w:t>
      </w:r>
      <w:r>
        <w:rPr>
          <w:rFonts w:ascii="Arial" w:hAnsi="Arial" w:cs="Arial"/>
          <w:sz w:val="28"/>
          <w:szCs w:val="28"/>
          <w:lang w:val="ru-RU"/>
        </w:rPr>
        <w:t xml:space="preserve">включает </w:t>
      </w:r>
      <w:r w:rsidRPr="006F5E37">
        <w:rPr>
          <w:rFonts w:ascii="Arial" w:hAnsi="Arial" w:cs="Arial"/>
          <w:sz w:val="28"/>
          <w:szCs w:val="28"/>
          <w:lang w:val="ru-RU"/>
        </w:rPr>
        <w:t>богатство и славу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6F5E3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выраженную в господстве</w:t>
      </w:r>
      <w:r w:rsidRPr="006F5E37">
        <w:rPr>
          <w:rFonts w:ascii="Arial" w:hAnsi="Arial" w:cs="Arial"/>
          <w:sz w:val="28"/>
          <w:szCs w:val="28"/>
          <w:lang w:val="ru-RU"/>
        </w:rPr>
        <w:t xml:space="preserve"> над богатством.</w:t>
      </w:r>
    </w:p>
    <w:p w14:paraId="1E61A1E8" w14:textId="77777777" w:rsidR="00C74593" w:rsidRPr="00AB4A9E" w:rsidRDefault="00C74593" w:rsidP="00C7459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28CFC40" w14:textId="77777777" w:rsidR="00C74593" w:rsidRDefault="00C74593" w:rsidP="00C7459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Заповедь десятин и приношений по своей степени в почтении Богу, и в угождении Богу - почитается первостепенною. </w:t>
      </w:r>
    </w:p>
    <w:p w14:paraId="15B5FB38" w14:textId="77777777" w:rsidR="00C74593" w:rsidRPr="007D35CB" w:rsidRDefault="00C74593" w:rsidP="00C7459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1735044" w14:textId="77777777" w:rsidR="00C74593" w:rsidRPr="007D35CB" w:rsidRDefault="00C74593" w:rsidP="00C7459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D35CB">
        <w:rPr>
          <w:rFonts w:ascii="Arial" w:hAnsi="Arial" w:cs="Arial"/>
          <w:sz w:val="28"/>
          <w:szCs w:val="28"/>
          <w:lang w:val="ru-RU"/>
        </w:rPr>
        <w:t xml:space="preserve">Со дней отцов ваших вы отступили от уставов Моих и не соблюдаете их; обратитесь ко Мне, и я обращусь к вам, говорит Господь </w:t>
      </w:r>
      <w:proofErr w:type="spellStart"/>
      <w:r w:rsidRPr="007D35CB">
        <w:rPr>
          <w:rFonts w:ascii="Arial" w:hAnsi="Arial" w:cs="Arial"/>
          <w:sz w:val="28"/>
          <w:szCs w:val="28"/>
          <w:lang w:val="ru-RU"/>
        </w:rPr>
        <w:t>Саваоф</w:t>
      </w:r>
      <w:proofErr w:type="spellEnd"/>
      <w:r w:rsidRPr="007D35CB">
        <w:rPr>
          <w:rFonts w:ascii="Arial" w:hAnsi="Arial" w:cs="Arial"/>
          <w:sz w:val="28"/>
          <w:szCs w:val="28"/>
          <w:lang w:val="ru-RU"/>
        </w:rPr>
        <w:t>. Вы скажете: "как нам обратиться?"</w:t>
      </w:r>
    </w:p>
    <w:p w14:paraId="3FDAE7AB" w14:textId="77777777" w:rsidR="00C74593" w:rsidRPr="007D35CB" w:rsidRDefault="00C74593" w:rsidP="00C7459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BF64FFB" w14:textId="77777777" w:rsidR="00C74593" w:rsidRDefault="00C74593" w:rsidP="00C7459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D35CB">
        <w:rPr>
          <w:rFonts w:ascii="Arial" w:hAnsi="Arial" w:cs="Arial"/>
          <w:sz w:val="28"/>
          <w:szCs w:val="28"/>
          <w:lang w:val="ru-RU"/>
        </w:rPr>
        <w:t xml:space="preserve">Принесите все десятины в дом хранилища, чтобы в доме Моем была пища, и хотя в этом испытайте Меня, говорит Господь </w:t>
      </w:r>
      <w:proofErr w:type="spellStart"/>
      <w:r w:rsidRPr="007D35CB">
        <w:rPr>
          <w:rFonts w:ascii="Arial" w:hAnsi="Arial" w:cs="Arial"/>
          <w:sz w:val="28"/>
          <w:szCs w:val="28"/>
          <w:lang w:val="ru-RU"/>
        </w:rPr>
        <w:t>Саваоф</w:t>
      </w:r>
      <w:proofErr w:type="spellEnd"/>
      <w:r w:rsidRPr="007D35CB">
        <w:rPr>
          <w:rFonts w:ascii="Arial" w:hAnsi="Arial" w:cs="Arial"/>
          <w:sz w:val="28"/>
          <w:szCs w:val="28"/>
          <w:lang w:val="ru-RU"/>
        </w:rPr>
        <w:t>: не открою ли Я для вас отверстий небесных и не изолью ли на вас благословения до избытка?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D35CB">
        <w:rPr>
          <w:rFonts w:ascii="Arial" w:hAnsi="Arial" w:cs="Arial"/>
          <w:sz w:val="28"/>
          <w:szCs w:val="28"/>
          <w:u w:val="single"/>
          <w:lang w:val="ru-RU"/>
        </w:rPr>
        <w:t>Мал.3:7,10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436732B7" w14:textId="77777777" w:rsidR="00C74593" w:rsidRPr="00AB4A9E" w:rsidRDefault="00C74593" w:rsidP="00C7459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9116AD9" w14:textId="77777777" w:rsidR="00C74593" w:rsidRDefault="00C74593" w:rsidP="00C7459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Причина, по которой Бог доверил Свою собственность в наше распоряжение, заключается в том, что таким образом, Бог пожелал сделать нас причастниками Своего Божеского естества. </w:t>
      </w:r>
    </w:p>
    <w:p w14:paraId="5C3CF4E6" w14:textId="77777777" w:rsidR="00C74593" w:rsidRPr="00C21FDB" w:rsidRDefault="00C74593" w:rsidP="00C7459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298C153D" w14:textId="77777777" w:rsidR="00C74593" w:rsidRDefault="00C74593" w:rsidP="00C7459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Наблюдайте, в какие религиозные институты или, в какую землю вы помещаете собственность Бога, находящуюся в вашем распоряжении, если эти сообщества мертвы или нечисты, как недобрая</w:t>
      </w:r>
      <w:r w:rsidRPr="00C21FD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почва, то помещая туда собственность Бога, мы делаемся причастниками их нечистоты.</w:t>
      </w:r>
    </w:p>
    <w:p w14:paraId="7E179E65" w14:textId="77777777" w:rsidR="00C74593" w:rsidRPr="00C21FDB" w:rsidRDefault="00C74593" w:rsidP="00C7459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B2495B4" w14:textId="77777777" w:rsidR="00C74593" w:rsidRDefault="00C74593" w:rsidP="00C7459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уж никоим образом не угождаем Богу,  а скорее всего, удовлетворяем наше религиозное эго.</w:t>
      </w:r>
    </w:p>
    <w:p w14:paraId="759014E5" w14:textId="77777777" w:rsidR="00C74593" w:rsidRPr="00C21FDB" w:rsidRDefault="00C74593" w:rsidP="00C7459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37E94CC" w14:textId="77777777" w:rsidR="00C74593" w:rsidRDefault="00C74593" w:rsidP="00C7459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Только те собрания, в которых проповедуется неповреждённая истина, являются филиалами небесного банка на земле.</w:t>
      </w:r>
    </w:p>
    <w:p w14:paraId="1A1F167A" w14:textId="77777777" w:rsidR="00C74593" w:rsidRPr="00C21FDB" w:rsidRDefault="00C74593" w:rsidP="00C7459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5ADFAEC" w14:textId="77777777" w:rsidR="00C74593" w:rsidRDefault="00C74593" w:rsidP="00C7459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те собрания, которые не проповедуют полной истины, в достоинстве праведности, мира и радости во Святом Духе, не могут служить оборотом, для успешного капиталовложения.</w:t>
      </w:r>
    </w:p>
    <w:p w14:paraId="6E7FF6D7" w14:textId="77777777" w:rsidR="00C74593" w:rsidRPr="00C21FDB" w:rsidRDefault="00C74593" w:rsidP="00C7459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E2D7E68" w14:textId="77777777" w:rsidR="00C74593" w:rsidRDefault="00C74593" w:rsidP="00C7459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C21FDB">
        <w:rPr>
          <w:rFonts w:ascii="Arial" w:hAnsi="Arial" w:cs="Arial"/>
          <w:sz w:val="28"/>
          <w:szCs w:val="28"/>
          <w:lang w:val="ru-RU"/>
        </w:rPr>
        <w:t xml:space="preserve">Ибо Царствие </w:t>
      </w:r>
      <w:proofErr w:type="gramStart"/>
      <w:r w:rsidRPr="00C21FDB">
        <w:rPr>
          <w:rFonts w:ascii="Arial" w:hAnsi="Arial" w:cs="Arial"/>
          <w:sz w:val="28"/>
          <w:szCs w:val="28"/>
          <w:lang w:val="ru-RU"/>
        </w:rPr>
        <w:t>Божие</w:t>
      </w:r>
      <w:proofErr w:type="gramEnd"/>
      <w:r w:rsidRPr="00C21FDB">
        <w:rPr>
          <w:rFonts w:ascii="Arial" w:hAnsi="Arial" w:cs="Arial"/>
          <w:sz w:val="28"/>
          <w:szCs w:val="28"/>
          <w:lang w:val="ru-RU"/>
        </w:rPr>
        <w:t xml:space="preserve"> не пища и питие, но праведность и мир и радость во Святом Духе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C21FDB">
        <w:rPr>
          <w:rFonts w:ascii="Arial" w:hAnsi="Arial" w:cs="Arial"/>
          <w:sz w:val="28"/>
          <w:szCs w:val="28"/>
          <w:u w:val="single"/>
          <w:lang w:val="ru-RU"/>
        </w:rPr>
        <w:t>Рим.14:17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21FDB">
        <w:rPr>
          <w:rFonts w:ascii="Arial" w:hAnsi="Arial" w:cs="Arial"/>
          <w:sz w:val="28"/>
          <w:szCs w:val="28"/>
          <w:lang w:val="ru-RU"/>
        </w:rPr>
        <w:t>.</w:t>
      </w:r>
    </w:p>
    <w:p w14:paraId="4F3BDE11" w14:textId="77777777" w:rsidR="00AC720D" w:rsidRPr="005C0248" w:rsidRDefault="00AC720D">
      <w:pPr>
        <w:rPr>
          <w:lang w:val="ru-RU"/>
        </w:rPr>
      </w:pPr>
    </w:p>
    <w:bookmarkEnd w:id="0"/>
    <w:sectPr w:rsidR="00AC720D" w:rsidRPr="005C0248" w:rsidSect="00CA53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Kudriashov">
    <w:altName w:val="Geneva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cademy Ita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cademy Condensed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12A84"/>
    <w:multiLevelType w:val="multilevel"/>
    <w:tmpl w:val="9036F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A862E4"/>
    <w:multiLevelType w:val="hybridMultilevel"/>
    <w:tmpl w:val="63DA1B50"/>
    <w:lvl w:ilvl="0" w:tplc="EEC23D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1519D"/>
    <w:multiLevelType w:val="hybridMultilevel"/>
    <w:tmpl w:val="3EF24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0748E"/>
    <w:multiLevelType w:val="hybridMultilevel"/>
    <w:tmpl w:val="488A2D24"/>
    <w:lvl w:ilvl="0" w:tplc="1DD6D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9F1629"/>
    <w:multiLevelType w:val="hybridMultilevel"/>
    <w:tmpl w:val="7C927B86"/>
    <w:lvl w:ilvl="0" w:tplc="DEBA263E">
      <w:start w:val="3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A55A6F"/>
    <w:multiLevelType w:val="multilevel"/>
    <w:tmpl w:val="23FCD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8E55C2"/>
    <w:multiLevelType w:val="hybridMultilevel"/>
    <w:tmpl w:val="F6500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623490"/>
    <w:multiLevelType w:val="hybridMultilevel"/>
    <w:tmpl w:val="7BF8408E"/>
    <w:lvl w:ilvl="0" w:tplc="F3B4F67C">
      <w:start w:val="10"/>
      <w:numFmt w:val="decimal"/>
      <w:lvlText w:val="%1."/>
      <w:lvlJc w:val="left"/>
      <w:pPr>
        <w:tabs>
          <w:tab w:val="num" w:pos="630"/>
        </w:tabs>
        <w:ind w:left="630" w:hanging="45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2005262E"/>
    <w:multiLevelType w:val="hybridMultilevel"/>
    <w:tmpl w:val="E1F06536"/>
    <w:lvl w:ilvl="0" w:tplc="D6529F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0F0642"/>
    <w:multiLevelType w:val="multilevel"/>
    <w:tmpl w:val="8DC2C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7E7235"/>
    <w:multiLevelType w:val="hybridMultilevel"/>
    <w:tmpl w:val="BCAEE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1921BE"/>
    <w:multiLevelType w:val="hybridMultilevel"/>
    <w:tmpl w:val="7F4C0A72"/>
    <w:lvl w:ilvl="0" w:tplc="0C6AB566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651AE0"/>
    <w:multiLevelType w:val="multilevel"/>
    <w:tmpl w:val="32FE8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421E0A"/>
    <w:multiLevelType w:val="multilevel"/>
    <w:tmpl w:val="59D25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8A334B5"/>
    <w:multiLevelType w:val="hybridMultilevel"/>
    <w:tmpl w:val="70E6C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D71AB9"/>
    <w:multiLevelType w:val="multilevel"/>
    <w:tmpl w:val="CB587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B7297E"/>
    <w:multiLevelType w:val="hybridMultilevel"/>
    <w:tmpl w:val="8500BABC"/>
    <w:lvl w:ilvl="0" w:tplc="5136D95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CB6493"/>
    <w:multiLevelType w:val="multilevel"/>
    <w:tmpl w:val="58120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38710D3"/>
    <w:multiLevelType w:val="multilevel"/>
    <w:tmpl w:val="201E8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661677D"/>
    <w:multiLevelType w:val="hybridMultilevel"/>
    <w:tmpl w:val="34B8F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A02BE0"/>
    <w:multiLevelType w:val="hybridMultilevel"/>
    <w:tmpl w:val="3B1E680A"/>
    <w:lvl w:ilvl="0" w:tplc="C542FBB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C273B7"/>
    <w:multiLevelType w:val="hybridMultilevel"/>
    <w:tmpl w:val="56160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C34A2D"/>
    <w:multiLevelType w:val="multilevel"/>
    <w:tmpl w:val="CA7C8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EE27135"/>
    <w:multiLevelType w:val="hybridMultilevel"/>
    <w:tmpl w:val="8B884906"/>
    <w:lvl w:ilvl="0" w:tplc="06BA74FC">
      <w:start w:val="6"/>
      <w:numFmt w:val="decimal"/>
      <w:lvlText w:val="%1."/>
      <w:lvlJc w:val="left"/>
      <w:pPr>
        <w:tabs>
          <w:tab w:val="num" w:pos="540"/>
        </w:tabs>
        <w:ind w:left="540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4">
    <w:nsid w:val="4F274F75"/>
    <w:multiLevelType w:val="hybridMultilevel"/>
    <w:tmpl w:val="CB808764"/>
    <w:lvl w:ilvl="0" w:tplc="269A2E5C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C47985"/>
    <w:multiLevelType w:val="hybridMultilevel"/>
    <w:tmpl w:val="842E56EA"/>
    <w:lvl w:ilvl="0" w:tplc="601EEC9A">
      <w:start w:val="1"/>
      <w:numFmt w:val="decimal"/>
      <w:lvlText w:val="%1."/>
      <w:lvlJc w:val="left"/>
      <w:pPr>
        <w:ind w:left="630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6">
    <w:nsid w:val="5752347A"/>
    <w:multiLevelType w:val="multilevel"/>
    <w:tmpl w:val="EDD0F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A6C3B00"/>
    <w:multiLevelType w:val="hybridMultilevel"/>
    <w:tmpl w:val="056EC7FA"/>
    <w:lvl w:ilvl="0" w:tplc="BA2EF036">
      <w:start w:val="10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A8205BC"/>
    <w:multiLevelType w:val="multilevel"/>
    <w:tmpl w:val="7A72E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EBB63B3"/>
    <w:multiLevelType w:val="multilevel"/>
    <w:tmpl w:val="412A3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74B79E8"/>
    <w:multiLevelType w:val="hybridMultilevel"/>
    <w:tmpl w:val="0B261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A73564"/>
    <w:multiLevelType w:val="hybridMultilevel"/>
    <w:tmpl w:val="AEF224F8"/>
    <w:lvl w:ilvl="0" w:tplc="9A9A7E7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2B96AB3"/>
    <w:multiLevelType w:val="hybridMultilevel"/>
    <w:tmpl w:val="A9F0EC64"/>
    <w:lvl w:ilvl="0" w:tplc="AEB4C7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D2502D"/>
    <w:multiLevelType w:val="hybridMultilevel"/>
    <w:tmpl w:val="F3DA8C9E"/>
    <w:lvl w:ilvl="0" w:tplc="7688A798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9C43622"/>
    <w:multiLevelType w:val="multilevel"/>
    <w:tmpl w:val="0D304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E4439C3"/>
    <w:multiLevelType w:val="hybridMultilevel"/>
    <w:tmpl w:val="F30A7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8"/>
  </w:num>
  <w:num w:numId="3">
    <w:abstractNumId w:val="34"/>
  </w:num>
  <w:num w:numId="4">
    <w:abstractNumId w:val="18"/>
  </w:num>
  <w:num w:numId="5">
    <w:abstractNumId w:val="27"/>
  </w:num>
  <w:num w:numId="6">
    <w:abstractNumId w:val="7"/>
  </w:num>
  <w:num w:numId="7">
    <w:abstractNumId w:val="16"/>
  </w:num>
  <w:num w:numId="8">
    <w:abstractNumId w:val="23"/>
  </w:num>
  <w:num w:numId="9">
    <w:abstractNumId w:val="3"/>
  </w:num>
  <w:num w:numId="10">
    <w:abstractNumId w:val="31"/>
  </w:num>
  <w:num w:numId="11">
    <w:abstractNumId w:val="29"/>
  </w:num>
  <w:num w:numId="12">
    <w:abstractNumId w:val="15"/>
  </w:num>
  <w:num w:numId="13">
    <w:abstractNumId w:val="35"/>
  </w:num>
  <w:num w:numId="14">
    <w:abstractNumId w:val="30"/>
  </w:num>
  <w:num w:numId="15">
    <w:abstractNumId w:val="12"/>
  </w:num>
  <w:num w:numId="16">
    <w:abstractNumId w:val="32"/>
  </w:num>
  <w:num w:numId="17">
    <w:abstractNumId w:val="2"/>
  </w:num>
  <w:num w:numId="18">
    <w:abstractNumId w:val="21"/>
  </w:num>
  <w:num w:numId="19">
    <w:abstractNumId w:val="33"/>
  </w:num>
  <w:num w:numId="20">
    <w:abstractNumId w:val="5"/>
  </w:num>
  <w:num w:numId="21">
    <w:abstractNumId w:val="17"/>
  </w:num>
  <w:num w:numId="22">
    <w:abstractNumId w:val="0"/>
  </w:num>
  <w:num w:numId="23">
    <w:abstractNumId w:val="13"/>
  </w:num>
  <w:num w:numId="24">
    <w:abstractNumId w:val="22"/>
  </w:num>
  <w:num w:numId="25">
    <w:abstractNumId w:val="26"/>
  </w:num>
  <w:num w:numId="26">
    <w:abstractNumId w:val="4"/>
  </w:num>
  <w:num w:numId="27">
    <w:abstractNumId w:val="24"/>
  </w:num>
  <w:num w:numId="28">
    <w:abstractNumId w:val="10"/>
  </w:num>
  <w:num w:numId="29">
    <w:abstractNumId w:val="25"/>
  </w:num>
  <w:num w:numId="30">
    <w:abstractNumId w:val="8"/>
  </w:num>
  <w:num w:numId="31">
    <w:abstractNumId w:val="11"/>
  </w:num>
  <w:num w:numId="32">
    <w:abstractNumId w:val="6"/>
  </w:num>
  <w:num w:numId="33">
    <w:abstractNumId w:val="19"/>
  </w:num>
  <w:num w:numId="34">
    <w:abstractNumId w:val="14"/>
  </w:num>
  <w:num w:numId="35">
    <w:abstractNumId w:val="1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593"/>
    <w:rsid w:val="005C0248"/>
    <w:rsid w:val="005D1283"/>
    <w:rsid w:val="00AC720D"/>
    <w:rsid w:val="00C74593"/>
    <w:rsid w:val="00CA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B2980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74593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C745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C7459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C7459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C7459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74593"/>
    <w:pPr>
      <w:keepNext/>
      <w:tabs>
        <w:tab w:val="left" w:pos="720"/>
        <w:tab w:val="left" w:pos="1440"/>
        <w:tab w:val="left" w:pos="2160"/>
        <w:tab w:val="right" w:pos="8640"/>
      </w:tabs>
      <w:suppressAutoHyphens/>
      <w:jc w:val="both"/>
      <w:outlineLvl w:val="4"/>
    </w:pPr>
    <w:rPr>
      <w:rFonts w:ascii="Kudriashov" w:hAnsi="Kudriashov"/>
      <w:b/>
      <w:bCs/>
      <w:sz w:val="28"/>
      <w:szCs w:val="28"/>
      <w:lang w:val="ru-RU" w:eastAsia="ar-SA"/>
    </w:rPr>
  </w:style>
  <w:style w:type="paragraph" w:styleId="Heading6">
    <w:name w:val="heading 6"/>
    <w:basedOn w:val="Normal"/>
    <w:next w:val="Normal"/>
    <w:link w:val="Heading6Char"/>
    <w:qFormat/>
    <w:rsid w:val="00C74593"/>
    <w:p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Heading7">
    <w:name w:val="heading 7"/>
    <w:basedOn w:val="Normal"/>
    <w:next w:val="Normal"/>
    <w:link w:val="Heading7Char"/>
    <w:unhideWhenUsed/>
    <w:qFormat/>
    <w:rsid w:val="00C74593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7459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C7459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C74593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C7459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C74593"/>
    <w:rPr>
      <w:rFonts w:ascii="Kudriashov" w:eastAsia="Times New Roman" w:hAnsi="Kudriashov" w:cs="Times New Roman"/>
      <w:b/>
      <w:bCs/>
      <w:sz w:val="28"/>
      <w:szCs w:val="28"/>
      <w:lang w:val="ru-RU" w:eastAsia="ar-SA"/>
    </w:rPr>
  </w:style>
  <w:style w:type="character" w:customStyle="1" w:styleId="Heading6Char">
    <w:name w:val="Heading 6 Char"/>
    <w:basedOn w:val="DefaultParagraphFont"/>
    <w:link w:val="Heading6"/>
    <w:rsid w:val="00C74593"/>
    <w:rPr>
      <w:rFonts w:ascii="Times New Roman" w:eastAsia="Times New Roman" w:hAnsi="Times New Roman" w:cs="Times New Roman"/>
      <w:b/>
      <w:bCs/>
      <w:sz w:val="22"/>
      <w:szCs w:val="22"/>
      <w:lang w:eastAsia="ar-SA"/>
    </w:rPr>
  </w:style>
  <w:style w:type="character" w:customStyle="1" w:styleId="Heading7Char">
    <w:name w:val="Heading 7 Char"/>
    <w:basedOn w:val="DefaultParagraphFont"/>
    <w:link w:val="Heading7"/>
    <w:rsid w:val="00C74593"/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rsid w:val="00C74593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459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rsid w:val="00C74593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rsid w:val="00C74593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C74593"/>
  </w:style>
  <w:style w:type="paragraph" w:styleId="NormalWeb">
    <w:name w:val="Normal (Web)"/>
    <w:basedOn w:val="Normal"/>
    <w:uiPriority w:val="99"/>
    <w:rsid w:val="00C74593"/>
    <w:pPr>
      <w:spacing w:before="100" w:beforeAutospacing="1" w:after="100" w:afterAutospacing="1"/>
    </w:pPr>
  </w:style>
  <w:style w:type="character" w:styleId="Hyperlink">
    <w:name w:val="Hyperlink"/>
    <w:uiPriority w:val="99"/>
    <w:rsid w:val="00C74593"/>
    <w:rPr>
      <w:color w:val="0000FF"/>
      <w:u w:val="single"/>
    </w:rPr>
  </w:style>
  <w:style w:type="character" w:styleId="FollowedHyperlink">
    <w:name w:val="FollowedHyperlink"/>
    <w:rsid w:val="00C74593"/>
    <w:rPr>
      <w:color w:val="0000FF"/>
      <w:u w:val="single"/>
    </w:rPr>
  </w:style>
  <w:style w:type="character" w:customStyle="1" w:styleId="1">
    <w:name w:val="1"/>
    <w:basedOn w:val="DefaultParagraphFont"/>
    <w:rsid w:val="00C74593"/>
  </w:style>
  <w:style w:type="paragraph" w:customStyle="1" w:styleId="right">
    <w:name w:val="right"/>
    <w:basedOn w:val="Normal"/>
    <w:rsid w:val="00C74593"/>
    <w:pPr>
      <w:spacing w:before="100" w:beforeAutospacing="1" w:after="100" w:afterAutospacing="1"/>
    </w:pPr>
  </w:style>
  <w:style w:type="paragraph" w:customStyle="1" w:styleId="7">
    <w:name w:val="7"/>
    <w:basedOn w:val="Normal"/>
    <w:rsid w:val="00C74593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C74593"/>
    <w:pPr>
      <w:suppressAutoHyphens/>
      <w:jc w:val="both"/>
    </w:pPr>
    <w:rPr>
      <w:rFonts w:ascii="Kudriashov" w:hAnsi="Kudriashov"/>
      <w:b/>
      <w:bCs/>
      <w:sz w:val="32"/>
      <w:lang w:eastAsia="ar-SA"/>
    </w:rPr>
  </w:style>
  <w:style w:type="character" w:customStyle="1" w:styleId="BodyTextChar">
    <w:name w:val="Body Text Char"/>
    <w:basedOn w:val="DefaultParagraphFont"/>
    <w:link w:val="BodyText"/>
    <w:rsid w:val="00C74593"/>
    <w:rPr>
      <w:rFonts w:ascii="Kudriashov" w:eastAsia="Times New Roman" w:hAnsi="Kudriashov" w:cs="Times New Roman"/>
      <w:b/>
      <w:bCs/>
      <w:sz w:val="32"/>
      <w:lang w:eastAsia="ar-SA"/>
    </w:rPr>
  </w:style>
  <w:style w:type="character" w:styleId="Emphasis">
    <w:name w:val="Emphasis"/>
    <w:uiPriority w:val="20"/>
    <w:qFormat/>
    <w:rsid w:val="00C74593"/>
    <w:rPr>
      <w:i/>
      <w:iCs/>
    </w:rPr>
  </w:style>
  <w:style w:type="paragraph" w:styleId="BodyTextIndent2">
    <w:name w:val="Body Text Indent 2"/>
    <w:basedOn w:val="Normal"/>
    <w:link w:val="BodyTextIndent2Char"/>
    <w:rsid w:val="00C7459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C74593"/>
    <w:rPr>
      <w:rFonts w:ascii="Times New Roman" w:eastAsia="Times New Roman" w:hAnsi="Times New Roman" w:cs="Times New Roman"/>
    </w:rPr>
  </w:style>
  <w:style w:type="character" w:styleId="Strong">
    <w:name w:val="Strong"/>
    <w:uiPriority w:val="22"/>
    <w:qFormat/>
    <w:rsid w:val="00C74593"/>
    <w:rPr>
      <w:b/>
      <w:bCs/>
    </w:rPr>
  </w:style>
  <w:style w:type="character" w:customStyle="1" w:styleId="st">
    <w:name w:val="st"/>
    <w:basedOn w:val="DefaultParagraphFont"/>
    <w:rsid w:val="00C74593"/>
  </w:style>
  <w:style w:type="character" w:customStyle="1" w:styleId="bc">
    <w:name w:val="bc"/>
    <w:basedOn w:val="DefaultParagraphFont"/>
    <w:rsid w:val="00C74593"/>
  </w:style>
  <w:style w:type="paragraph" w:styleId="BodyText2">
    <w:name w:val="Body Text 2"/>
    <w:basedOn w:val="Normal"/>
    <w:link w:val="BodyText2Char"/>
    <w:rsid w:val="00C7459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74593"/>
    <w:rPr>
      <w:rFonts w:ascii="Times New Roman" w:eastAsia="Times New Roman" w:hAnsi="Times New Roman" w:cs="Times New Roman"/>
    </w:rPr>
  </w:style>
  <w:style w:type="paragraph" w:styleId="BodyTextIndent">
    <w:name w:val="Body Text Indent"/>
    <w:basedOn w:val="Normal"/>
    <w:link w:val="BodyTextIndentChar"/>
    <w:rsid w:val="00C7459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C74593"/>
    <w:rPr>
      <w:rFonts w:ascii="Times New Roman" w:eastAsia="Times New Roman" w:hAnsi="Times New Roman" w:cs="Times New Roman"/>
    </w:rPr>
  </w:style>
  <w:style w:type="paragraph" w:customStyle="1" w:styleId="a">
    <w:name w:val="Ïîäçàãîëîâîê"/>
    <w:next w:val="Normal"/>
    <w:rsid w:val="00C74593"/>
    <w:pPr>
      <w:keepNext/>
      <w:keepLines/>
      <w:jc w:val="center"/>
    </w:pPr>
    <w:rPr>
      <w:rFonts w:ascii="Kudriashov" w:eastAsia="Times New Roman" w:hAnsi="Kudriashov" w:cs="Kudriashov"/>
      <w:b/>
      <w:sz w:val="22"/>
      <w:szCs w:val="20"/>
      <w:lang w:val="ru-RU"/>
    </w:rPr>
  </w:style>
  <w:style w:type="paragraph" w:customStyle="1" w:styleId="a0">
    <w:name w:val="Çàãîëîâîê"/>
    <w:rsid w:val="00C74593"/>
    <w:pPr>
      <w:keepNext/>
      <w:keepLines/>
      <w:pageBreakBefore/>
      <w:jc w:val="center"/>
    </w:pPr>
    <w:rPr>
      <w:rFonts w:ascii="Kudriashov" w:eastAsia="Times New Roman" w:hAnsi="Kudriashov" w:cs="Kudriashov"/>
      <w:i/>
      <w:sz w:val="30"/>
      <w:szCs w:val="20"/>
      <w:lang w:val="ru-RU"/>
    </w:rPr>
  </w:style>
  <w:style w:type="paragraph" w:customStyle="1" w:styleId="10">
    <w:name w:val="Ïîäçàãîëîâîê1"/>
    <w:rsid w:val="00C74593"/>
    <w:pPr>
      <w:keepNext/>
      <w:keepLines/>
      <w:pageBreakBefore/>
      <w:jc w:val="center"/>
    </w:pPr>
    <w:rPr>
      <w:rFonts w:ascii="Kudriashov" w:eastAsia="Times New Roman" w:hAnsi="Kudriashov" w:cs="Kudriashov"/>
      <w:b/>
      <w:szCs w:val="20"/>
    </w:rPr>
  </w:style>
  <w:style w:type="character" w:customStyle="1" w:styleId="Quote1">
    <w:name w:val="Quote1"/>
    <w:rsid w:val="00C74593"/>
  </w:style>
  <w:style w:type="paragraph" w:styleId="BalloonText">
    <w:name w:val="Balloon Text"/>
    <w:basedOn w:val="Normal"/>
    <w:link w:val="BalloonTextChar"/>
    <w:rsid w:val="00C745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7459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4593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unhideWhenUsed/>
    <w:rsid w:val="00C7459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74593"/>
    <w:rPr>
      <w:rFonts w:ascii="Times New Roman" w:eastAsia="Times New Roman" w:hAnsi="Times New Roman" w:cs="Times New Roman"/>
      <w:sz w:val="16"/>
      <w:szCs w:val="16"/>
    </w:rPr>
  </w:style>
  <w:style w:type="character" w:customStyle="1" w:styleId="Quote2">
    <w:name w:val="Quote2"/>
    <w:rsid w:val="00C74593"/>
  </w:style>
  <w:style w:type="paragraph" w:customStyle="1" w:styleId="Heading">
    <w:name w:val="Heading"/>
    <w:basedOn w:val="Normal"/>
    <w:next w:val="BodyText"/>
    <w:rsid w:val="00C74593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BodyText3">
    <w:name w:val="Body Text 3"/>
    <w:basedOn w:val="Normal"/>
    <w:link w:val="BodyText3Char"/>
    <w:rsid w:val="00C74593"/>
    <w:pPr>
      <w:suppressAutoHyphens/>
      <w:jc w:val="both"/>
    </w:pPr>
    <w:rPr>
      <w:rFonts w:ascii="Kudriashov" w:hAnsi="Kudriashov"/>
      <w:sz w:val="32"/>
      <w:lang w:eastAsia="ar-SA"/>
    </w:rPr>
  </w:style>
  <w:style w:type="character" w:customStyle="1" w:styleId="BodyText3Char">
    <w:name w:val="Body Text 3 Char"/>
    <w:basedOn w:val="DefaultParagraphFont"/>
    <w:link w:val="BodyText3"/>
    <w:rsid w:val="00C74593"/>
    <w:rPr>
      <w:rFonts w:ascii="Kudriashov" w:eastAsia="Times New Roman" w:hAnsi="Kudriashov" w:cs="Times New Roman"/>
      <w:sz w:val="32"/>
      <w:lang w:eastAsia="ar-SA"/>
    </w:rPr>
  </w:style>
  <w:style w:type="paragraph" w:customStyle="1" w:styleId="prl">
    <w:name w:val="prl"/>
    <w:basedOn w:val="Normal"/>
    <w:rsid w:val="00C74593"/>
    <w:pPr>
      <w:spacing w:before="100" w:beforeAutospacing="1" w:after="100" w:afterAutospacing="1"/>
    </w:pPr>
  </w:style>
  <w:style w:type="paragraph" w:customStyle="1" w:styleId="dop">
    <w:name w:val="dop"/>
    <w:basedOn w:val="Normal"/>
    <w:rsid w:val="00C74593"/>
    <w:pPr>
      <w:spacing w:before="100" w:beforeAutospacing="1" w:after="100" w:afterAutospacing="1"/>
    </w:pPr>
  </w:style>
  <w:style w:type="character" w:customStyle="1" w:styleId="mw-headline">
    <w:name w:val="mw-headline"/>
    <w:rsid w:val="00C74593"/>
  </w:style>
  <w:style w:type="character" w:customStyle="1" w:styleId="editsection">
    <w:name w:val="editsection"/>
    <w:rsid w:val="00C74593"/>
  </w:style>
  <w:style w:type="paragraph" w:customStyle="1" w:styleId="text">
    <w:name w:val="text"/>
    <w:basedOn w:val="Normal"/>
    <w:rsid w:val="00C7459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C74593"/>
  </w:style>
  <w:style w:type="character" w:customStyle="1" w:styleId="nickname">
    <w:name w:val="nickname"/>
    <w:basedOn w:val="DefaultParagraphFont"/>
    <w:rsid w:val="00C74593"/>
  </w:style>
  <w:style w:type="paragraph" w:styleId="Title">
    <w:name w:val="Title"/>
    <w:basedOn w:val="Normal"/>
    <w:link w:val="TitleChar"/>
    <w:qFormat/>
    <w:rsid w:val="00C74593"/>
    <w:pPr>
      <w:jc w:val="center"/>
    </w:pPr>
    <w:rPr>
      <w:rFonts w:ascii="Academy Italic" w:hAnsi="Academy Italic"/>
      <w:sz w:val="44"/>
    </w:rPr>
  </w:style>
  <w:style w:type="character" w:customStyle="1" w:styleId="TitleChar">
    <w:name w:val="Title Char"/>
    <w:basedOn w:val="DefaultParagraphFont"/>
    <w:link w:val="Title"/>
    <w:rsid w:val="00C74593"/>
    <w:rPr>
      <w:rFonts w:ascii="Academy Italic" w:eastAsia="Times New Roman" w:hAnsi="Academy Italic" w:cs="Times New Roman"/>
      <w:sz w:val="44"/>
    </w:rPr>
  </w:style>
  <w:style w:type="character" w:customStyle="1" w:styleId="Quote3">
    <w:name w:val="Quote3"/>
    <w:rsid w:val="00C74593"/>
  </w:style>
  <w:style w:type="character" w:customStyle="1" w:styleId="Quote4">
    <w:name w:val="Quote4"/>
    <w:rsid w:val="00C74593"/>
  </w:style>
  <w:style w:type="table" w:styleId="TableGrid">
    <w:name w:val="Table Grid"/>
    <w:basedOn w:val="TableNormal"/>
    <w:uiPriority w:val="59"/>
    <w:rsid w:val="00C74593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C745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45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459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45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459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777</Words>
  <Characters>4433</Characters>
  <Application>Microsoft Macintosh Word</Application>
  <DocSecurity>0</DocSecurity>
  <Lines>36</Lines>
  <Paragraphs>10</Paragraphs>
  <ScaleCrop>false</ScaleCrop>
  <LinksUpToDate>false</LinksUpToDate>
  <CharactersWithSpaces>5200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 P</cp:lastModifiedBy>
  <cp:revision>2</cp:revision>
  <dcterms:created xsi:type="dcterms:W3CDTF">2018-07-29T21:52:00Z</dcterms:created>
  <dcterms:modified xsi:type="dcterms:W3CDTF">2018-08-02T19:26:00Z</dcterms:modified>
</cp:coreProperties>
</file>