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F64F" w14:textId="5222672D" w:rsidR="00FC215D" w:rsidRDefault="00B8220B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bookmarkStart w:id="0" w:name="OLE_LINK3"/>
      <w:bookmarkStart w:id="1" w:name="OLE_LINK4"/>
      <w:bookmarkStart w:id="2" w:name="_GoBack"/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Воскресенье, Декабрь</w:t>
      </w:r>
      <w:r w:rsidR="00FC215D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</w:t>
      </w:r>
      <w:r w:rsidR="00FC215D" w:rsidRPr="00FC215D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11 2016</w:t>
      </w:r>
    </w:p>
    <w:p w14:paraId="5EE63B78" w14:textId="77777777" w:rsidR="00B8220B" w:rsidRDefault="00B8220B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</w:p>
    <w:p w14:paraId="0CDD0DAE" w14:textId="41844183" w:rsidR="00B8220B" w:rsidRPr="00B8220B" w:rsidRDefault="00B8220B" w:rsidP="00B8220B">
      <w:pPr>
        <w:rPr>
          <w:rFonts w:ascii="Arial Hebrew Scholar" w:hAnsi="Arial Hebrew Scholar" w:cs="Arial Hebrew Scholar"/>
          <w:b/>
          <w:sz w:val="32"/>
          <w:szCs w:val="32"/>
        </w:rPr>
      </w:pPr>
      <w:r w:rsidRPr="00B8220B">
        <w:rPr>
          <w:rFonts w:ascii="Calibri" w:eastAsia="Calibri" w:hAnsi="Calibri" w:cs="Calibri"/>
          <w:b/>
          <w:sz w:val="32"/>
          <w:szCs w:val="32"/>
        </w:rPr>
        <w:t>Сопровождение</w:t>
      </w:r>
      <w:r w:rsidRPr="00B8220B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B8220B">
        <w:rPr>
          <w:rFonts w:ascii="Calibri" w:eastAsia="Calibri" w:hAnsi="Calibri" w:cs="Calibri"/>
          <w:b/>
          <w:sz w:val="32"/>
          <w:szCs w:val="32"/>
        </w:rPr>
        <w:t>к</w:t>
      </w:r>
      <w:r w:rsidRPr="00B8220B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B8220B">
        <w:rPr>
          <w:rFonts w:ascii="Calibri" w:eastAsia="Calibri" w:hAnsi="Calibri" w:cs="Calibri"/>
          <w:b/>
          <w:sz w:val="32"/>
          <w:szCs w:val="32"/>
        </w:rPr>
        <w:t>десятинам</w:t>
      </w:r>
      <w:r w:rsidRPr="00B8220B">
        <w:rPr>
          <w:rFonts w:ascii="Arial Hebrew Scholar" w:hAnsi="Arial Hebrew Scholar" w:cs="Arial Hebrew Scholar" w:hint="cs"/>
          <w:b/>
          <w:sz w:val="32"/>
          <w:szCs w:val="32"/>
        </w:rPr>
        <w:t>:</w:t>
      </w:r>
    </w:p>
    <w:p w14:paraId="7580F8E2" w14:textId="77777777" w:rsidR="00FC215D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FD8E6A4" w14:textId="77777777" w:rsidR="00FC215D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– </w:t>
      </w:r>
    </w:p>
    <w:p w14:paraId="6F151B2F" w14:textId="77777777" w:rsidR="00FC215D" w:rsidRPr="000077EF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C0D2C9" w14:textId="77777777" w:rsidR="00FC215D" w:rsidRPr="00356C20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Быть благочестивым и довольным. Ибо мы ничего не принесли в мир; явно, что ничего не можем и вынести из него. Имея пропитание и одежду, будем довольны тем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1.Тим.6:5-8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5B633479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0DC6E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Чтобы быть благоч</w:t>
      </w:r>
      <w:r>
        <w:rPr>
          <w:rFonts w:ascii="Arial" w:hAnsi="Arial" w:cs="Arial"/>
          <w:sz w:val="28"/>
          <w:szCs w:val="28"/>
          <w:lang w:val="ru-RU"/>
        </w:rPr>
        <w:t>естивым и довольным, необходимо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– порвать с</w:t>
      </w:r>
      <w:r>
        <w:rPr>
          <w:rFonts w:ascii="Arial" w:hAnsi="Arial" w:cs="Arial"/>
          <w:sz w:val="28"/>
          <w:szCs w:val="28"/>
          <w:lang w:val="ru-RU"/>
        </w:rPr>
        <w:t xml:space="preserve"> такими людьми всякое отношение</w:t>
      </w:r>
      <w:r w:rsidRPr="00356C20">
        <w:rPr>
          <w:rFonts w:ascii="Arial" w:hAnsi="Arial" w:cs="Arial"/>
          <w:sz w:val="28"/>
          <w:szCs w:val="28"/>
          <w:lang w:val="ru-RU"/>
        </w:rPr>
        <w:t>.</w:t>
      </w:r>
    </w:p>
    <w:p w14:paraId="58750C9A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142F8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Освобождение от взаимоотношений с такими людьми открывает двери к истинному бла</w:t>
      </w:r>
      <w:r>
        <w:rPr>
          <w:rFonts w:ascii="Arial" w:hAnsi="Arial" w:cs="Arial"/>
          <w:sz w:val="28"/>
          <w:szCs w:val="28"/>
          <w:lang w:val="ru-RU"/>
        </w:rPr>
        <w:t>гочестию и истинному довольству</w:t>
      </w:r>
      <w:r w:rsidRPr="00356C20">
        <w:rPr>
          <w:rFonts w:ascii="Arial" w:hAnsi="Arial" w:cs="Arial"/>
          <w:sz w:val="28"/>
          <w:szCs w:val="28"/>
          <w:lang w:val="ru-RU"/>
        </w:rPr>
        <w:t>.</w:t>
      </w:r>
    </w:p>
    <w:p w14:paraId="1D22E176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03CA3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56C20">
        <w:rPr>
          <w:rFonts w:ascii="Arial" w:hAnsi="Arial" w:cs="Arial"/>
          <w:sz w:val="28"/>
          <w:szCs w:val="28"/>
          <w:lang w:val="ru-RU"/>
        </w:rPr>
        <w:t>равильное отношение и расходование денег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является благочестием.</w:t>
      </w:r>
    </w:p>
    <w:p w14:paraId="7B933212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4DC37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Когда чада Божии научаться</w:t>
      </w:r>
      <w:r>
        <w:rPr>
          <w:rFonts w:ascii="Arial" w:hAnsi="Arial" w:cs="Arial"/>
          <w:sz w:val="28"/>
          <w:szCs w:val="28"/>
          <w:lang w:val="ru-RU"/>
        </w:rPr>
        <w:t xml:space="preserve"> довольствоваться малым – им бу</w:t>
      </w:r>
      <w:r w:rsidRPr="00356C20">
        <w:rPr>
          <w:rFonts w:ascii="Arial" w:hAnsi="Arial" w:cs="Arial"/>
          <w:sz w:val="28"/>
          <w:szCs w:val="28"/>
          <w:lang w:val="ru-RU"/>
        </w:rPr>
        <w:t>дет доверено гораздо больше, чем они могут себе представить.</w:t>
      </w:r>
    </w:p>
    <w:p w14:paraId="44B1179A" w14:textId="77777777" w:rsidR="00FC215D" w:rsidRPr="00714D3C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33ED1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Мф.25:23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20EDC9E5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7143B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Довольс</w:t>
      </w:r>
      <w:r>
        <w:rPr>
          <w:rFonts w:ascii="Arial" w:hAnsi="Arial" w:cs="Arial"/>
          <w:sz w:val="28"/>
          <w:szCs w:val="28"/>
          <w:lang w:val="ru-RU"/>
        </w:rPr>
        <w:t>твоваться малым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означает – научиться жить в соответствии тех средств, кото</w:t>
      </w:r>
      <w:r>
        <w:rPr>
          <w:rFonts w:ascii="Arial" w:hAnsi="Arial" w:cs="Arial"/>
          <w:sz w:val="28"/>
          <w:szCs w:val="28"/>
          <w:lang w:val="ru-RU"/>
        </w:rPr>
        <w:t>рые доверил нам Бог, – и, искать горнего</w:t>
      </w:r>
      <w:r w:rsidRPr="00356C20">
        <w:rPr>
          <w:rFonts w:ascii="Arial" w:hAnsi="Arial" w:cs="Arial"/>
          <w:sz w:val="28"/>
          <w:szCs w:val="28"/>
          <w:lang w:val="ru-RU"/>
        </w:rPr>
        <w:t>.</w:t>
      </w:r>
    </w:p>
    <w:p w14:paraId="5680048F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BB5B9" w14:textId="77777777" w:rsidR="00FC215D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7FB">
        <w:rPr>
          <w:rFonts w:ascii="Arial" w:hAnsi="Arial" w:cs="Arial"/>
          <w:b/>
          <w:sz w:val="28"/>
          <w:szCs w:val="28"/>
          <w:lang w:val="ru-RU"/>
        </w:rPr>
        <w:t>Способность жить земным или небесным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содержится в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области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нашего мышления. </w:t>
      </w:r>
    </w:p>
    <w:p w14:paraId="75B73087" w14:textId="77777777" w:rsidR="00FC215D" w:rsidRPr="00FF5489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D9F56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489">
        <w:rPr>
          <w:rFonts w:ascii="Arial" w:hAnsi="Arial" w:cs="Arial"/>
          <w:b/>
          <w:sz w:val="28"/>
          <w:szCs w:val="28"/>
          <w:lang w:val="ru-RU"/>
        </w:rPr>
        <w:t>Когда мы помышляем о земном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мы движемся в направлен</w:t>
      </w:r>
      <w:r>
        <w:rPr>
          <w:rFonts w:ascii="Arial" w:hAnsi="Arial" w:cs="Arial"/>
          <w:sz w:val="28"/>
          <w:szCs w:val="28"/>
          <w:lang w:val="ru-RU"/>
        </w:rPr>
        <w:t xml:space="preserve">ии вечных мучений. </w:t>
      </w:r>
    </w:p>
    <w:p w14:paraId="5E66561F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BFBA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Плотские помышления суть смерть, вражда против Бога; ибо закону Божию не покоряются, да и не могут. Посему живущие по плоти Богу угодить не могут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Рим.8:7-8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5F81FB97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DB277" w14:textId="77777777" w:rsidR="00FC215D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7FB">
        <w:rPr>
          <w:rFonts w:ascii="Arial" w:hAnsi="Arial" w:cs="Arial"/>
          <w:b/>
          <w:sz w:val="28"/>
          <w:szCs w:val="28"/>
          <w:lang w:val="ru-RU"/>
        </w:rPr>
        <w:t>Когда мы помышляем о горнем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мы движемся в направлении вечных блаженств жизни и мира, которым присущи успех. </w:t>
      </w:r>
    </w:p>
    <w:p w14:paraId="74D43434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398D8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Помышления духовные – суть жизнь и мир (</w:t>
      </w:r>
      <w:r w:rsidRPr="00356C20">
        <w:rPr>
          <w:rFonts w:ascii="Arial" w:hAnsi="Arial" w:cs="Arial"/>
          <w:sz w:val="28"/>
          <w:szCs w:val="28"/>
          <w:u w:val="single"/>
          <w:lang w:val="ru-RU"/>
        </w:rPr>
        <w:t>Рим.8:6</w:t>
      </w:r>
      <w:r w:rsidRPr="00356C20">
        <w:rPr>
          <w:rFonts w:ascii="Arial" w:hAnsi="Arial" w:cs="Arial"/>
          <w:sz w:val="28"/>
          <w:szCs w:val="28"/>
          <w:lang w:val="ru-RU"/>
        </w:rPr>
        <w:t>).</w:t>
      </w:r>
    </w:p>
    <w:p w14:paraId="356B43F4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AA4EE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Размышляя, как использова</w:t>
      </w:r>
      <w:r>
        <w:rPr>
          <w:rFonts w:ascii="Arial" w:hAnsi="Arial" w:cs="Arial"/>
          <w:sz w:val="28"/>
          <w:szCs w:val="28"/>
          <w:lang w:val="ru-RU"/>
        </w:rPr>
        <w:t>ть, имеющиеся в своём распоряже</w:t>
      </w:r>
      <w:r w:rsidRPr="00356C20">
        <w:rPr>
          <w:rFonts w:ascii="Arial" w:hAnsi="Arial" w:cs="Arial"/>
          <w:sz w:val="28"/>
          <w:szCs w:val="28"/>
          <w:lang w:val="ru-RU"/>
        </w:rPr>
        <w:t>нии деньги, для достижения истинного благочестия и довольства в Боге – мы будем входить в сферы изобилия и успеха.</w:t>
      </w:r>
    </w:p>
    <w:p w14:paraId="6C362EA0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7AD2D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Размышляя же о том, как задействовать благочестие, для достижения материального изобилия – мы будем входить в сферу духовного банкротства, за которым последует смерть.</w:t>
      </w:r>
    </w:p>
    <w:p w14:paraId="3CAB9DB2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D835E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56C20">
        <w:rPr>
          <w:rFonts w:ascii="Arial" w:hAnsi="Arial" w:cs="Arial"/>
          <w:sz w:val="28"/>
          <w:szCs w:val="28"/>
          <w:lang w:val="ru-RU"/>
        </w:rPr>
        <w:t>ыть зависимым от денег</w:t>
      </w:r>
      <w:r>
        <w:rPr>
          <w:rFonts w:ascii="Arial" w:hAnsi="Arial" w:cs="Arial"/>
          <w:sz w:val="28"/>
          <w:szCs w:val="28"/>
          <w:lang w:val="ru-RU"/>
        </w:rPr>
        <w:t>, а так же,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</w:t>
      </w:r>
      <w:r w:rsidRPr="00356C20">
        <w:rPr>
          <w:rFonts w:ascii="Arial" w:hAnsi="Arial" w:cs="Arial"/>
          <w:sz w:val="28"/>
          <w:szCs w:val="28"/>
          <w:lang w:val="ru-RU"/>
        </w:rPr>
        <w:t>ствовать над деньгами – это практически вопрос жизни и смерти.</w:t>
      </w:r>
    </w:p>
    <w:p w14:paraId="4D356E7C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C73E0" w14:textId="77777777" w:rsidR="00FC215D" w:rsidRPr="00356C20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20">
        <w:rPr>
          <w:rFonts w:ascii="Arial" w:hAnsi="Arial" w:cs="Arial"/>
          <w:sz w:val="28"/>
          <w:szCs w:val="28"/>
          <w:lang w:val="ru-RU"/>
        </w:rPr>
        <w:t>Принося десятины и приношения Богу с тем, чтобы признать над собою власть Бога, поклонит</w:t>
      </w:r>
      <w:r>
        <w:rPr>
          <w:rFonts w:ascii="Arial" w:hAnsi="Arial" w:cs="Arial"/>
          <w:sz w:val="28"/>
          <w:szCs w:val="28"/>
          <w:lang w:val="ru-RU"/>
        </w:rPr>
        <w:t>ься Ему и, выразить Ему свою лю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бовь – мы обретаем сверхъестественную власть над деньгами. </w:t>
      </w:r>
    </w:p>
    <w:p w14:paraId="45561046" w14:textId="77777777" w:rsidR="00FC215D" w:rsidRPr="00356C20" w:rsidRDefault="00FC215D" w:rsidP="00FC21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B143D" w14:textId="77777777" w:rsidR="00FC215D" w:rsidRDefault="00FC215D" w:rsidP="00FC215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67FB">
        <w:rPr>
          <w:rFonts w:ascii="Arial" w:hAnsi="Arial" w:cs="Arial"/>
          <w:b/>
          <w:sz w:val="28"/>
          <w:szCs w:val="28"/>
          <w:lang w:val="ru-RU"/>
        </w:rPr>
        <w:t>Власть над деньгами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356C20">
        <w:rPr>
          <w:rFonts w:ascii="Arial" w:hAnsi="Arial" w:cs="Arial"/>
          <w:sz w:val="28"/>
          <w:szCs w:val="28"/>
          <w:lang w:val="ru-RU"/>
        </w:rPr>
        <w:t xml:space="preserve"> способность жить Богом, жить в Боге и, жить для Бога. </w:t>
      </w:r>
    </w:p>
    <w:p w14:paraId="51043496" w14:textId="77777777" w:rsidR="00FC215D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96242D3" w14:textId="77777777" w:rsidR="00FC215D" w:rsidRDefault="00FC215D" w:rsidP="00FC215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2C6B392" w14:textId="36F3C471" w:rsidR="00AC720D" w:rsidRDefault="00AC720D" w:rsidP="00FC215D"/>
    <w:bookmarkEnd w:id="0"/>
    <w:bookmarkEnd w:id="1"/>
    <w:bookmarkEnd w:id="2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77C2" w14:textId="77777777" w:rsidR="00A602CC" w:rsidRDefault="00A602CC" w:rsidP="00FC215D">
      <w:r>
        <w:separator/>
      </w:r>
    </w:p>
  </w:endnote>
  <w:endnote w:type="continuationSeparator" w:id="0">
    <w:p w14:paraId="2838B9A3" w14:textId="77777777" w:rsidR="00A602CC" w:rsidRDefault="00A602CC" w:rsidP="00F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D28E" w14:textId="77777777" w:rsidR="00FC215D" w:rsidRDefault="00FC215D" w:rsidP="00AC1E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5801C" w14:textId="77777777" w:rsidR="00FC215D" w:rsidRDefault="00FC215D" w:rsidP="00FC215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8847" w14:textId="77777777" w:rsidR="00FC215D" w:rsidRDefault="00FC215D" w:rsidP="00AC1E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2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32F4B2" w14:textId="77777777" w:rsidR="00FC215D" w:rsidRDefault="00FC215D" w:rsidP="00FC21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5EE3" w14:textId="77777777" w:rsidR="00A602CC" w:rsidRDefault="00A602CC" w:rsidP="00FC215D">
      <w:r>
        <w:separator/>
      </w:r>
    </w:p>
  </w:footnote>
  <w:footnote w:type="continuationSeparator" w:id="0">
    <w:p w14:paraId="1F902195" w14:textId="77777777" w:rsidR="00A602CC" w:rsidRDefault="00A602CC" w:rsidP="00FC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D"/>
    <w:rsid w:val="005D1283"/>
    <w:rsid w:val="00A602CC"/>
    <w:rsid w:val="00AC720D"/>
    <w:rsid w:val="00B8220B"/>
    <w:rsid w:val="00CA53EA"/>
    <w:rsid w:val="00FC215D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40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1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5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Macintosh Word</Application>
  <DocSecurity>0</DocSecurity>
  <Lines>15</Lines>
  <Paragraphs>4</Paragraphs>
  <ScaleCrop>false</ScaleCrop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2016-12-11T19:46:00Z</dcterms:created>
  <dcterms:modified xsi:type="dcterms:W3CDTF">2016-12-14T11:49:00Z</dcterms:modified>
</cp:coreProperties>
</file>