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EC5E0" w14:textId="77777777" w:rsidR="007B5A57" w:rsidRPr="00D63BED" w:rsidRDefault="007B5A57" w:rsidP="007B5A57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10.02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2289DB19" w14:textId="77777777" w:rsidR="007B5A57" w:rsidRPr="00AE102B" w:rsidRDefault="007B5A57" w:rsidP="007B5A5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DA714D1" w14:textId="77777777" w:rsidR="007B5A57" w:rsidRPr="0081422F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D65B63" w14:textId="77777777" w:rsidR="007B5A57" w:rsidRPr="00AE102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37CA70E" w14:textId="77777777" w:rsidR="007B5A57" w:rsidRPr="00264F9E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0217F81" w14:textId="77777777" w:rsidR="007B5A57" w:rsidRPr="00B27DB5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5534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02F8955A" w14:textId="77777777" w:rsidR="007B5A57" w:rsidRPr="00665D8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646E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содержащихся в невесте Агнца, которую представляет Ревека, в достоинстве лилии долин, на которую мы призываемся смотреть, чтобы при сотрудничестве с истиной и силою Святого Духа, сформировать себя в образ совершенства, присущего нашему Небесному Отцу.</w:t>
      </w:r>
    </w:p>
    <w:p w14:paraId="5B5B0860" w14:textId="77777777" w:rsidR="007B5A57" w:rsidRPr="000606E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D306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6816BDFA" w14:textId="77777777" w:rsidR="007B5A57" w:rsidRPr="000606E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3028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кольми паче вас, маловеры! Итак, не ищите, что вам есть, или что пить, и не беспокойтесь, потому что всего этого ищут люди мира сего; </w:t>
      </w:r>
    </w:p>
    <w:p w14:paraId="7C03CACD" w14:textId="77777777" w:rsidR="007B5A57" w:rsidRPr="000606E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826A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Царство. </w:t>
      </w:r>
    </w:p>
    <w:p w14:paraId="5A401BE7" w14:textId="77777777" w:rsidR="007B5A57" w:rsidRPr="000606E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B461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Продавайте имения ваши и давайте милостыню. Приготовляйте себе влагалища не ветшающие, сокровище неоскудевающее на небесах, куда вор не приближается и где моль не съедает, </w:t>
      </w:r>
    </w:p>
    <w:p w14:paraId="5C3C7350" w14:textId="77777777" w:rsidR="007B5A57" w:rsidRPr="000606E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09C2E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606E7">
        <w:rPr>
          <w:rFonts w:ascii="Arial" w:hAnsi="Arial" w:cs="Arial"/>
          <w:sz w:val="28"/>
          <w:szCs w:val="28"/>
          <w:lang w:val="ru-RU"/>
        </w:rPr>
        <w:t>бо где сокровище ваше, там и сердце ваше будет. Да будут чресла ваши препоясаны и светильники горящи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06E7">
        <w:rPr>
          <w:rFonts w:ascii="Arial" w:hAnsi="Arial" w:cs="Arial"/>
          <w:sz w:val="28"/>
          <w:szCs w:val="28"/>
          <w:u w:val="single"/>
          <w:lang w:val="ru-RU"/>
        </w:rPr>
        <w:t>Лк.12:27-35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</w:p>
    <w:p w14:paraId="7C145B90" w14:textId="77777777" w:rsidR="007B5A57" w:rsidRPr="00665D8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98EC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цели, мы обратились к уникальным отношениям прекраснейшей из женщин, со своим Возлюбленным, в измерении духа, которая наделена достоинствами лилии долин, представленных в аллегориях Книги Песни песней. </w:t>
      </w:r>
    </w:p>
    <w:p w14:paraId="6DB69498" w14:textId="77777777" w:rsidR="007B5A57" w:rsidRPr="00F117B8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F8F8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способность прекраснейшей из женщин, смотреть на невидимые цели, в достоинствах Возлюбленного, чтобы называть несуществующее, как существующее и, таким образом, подтверждать свою</w:t>
      </w:r>
      <w:r w:rsidRPr="006344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причастность к корням Авраама и Сарры. </w:t>
      </w:r>
    </w:p>
    <w:p w14:paraId="22E298F2" w14:textId="77777777" w:rsidR="007B5A57" w:rsidRPr="00081AA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2406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исходя из определений Писания – невидимые цели, в достоинствах Бога, на которые мы призываемся взирать, в образе Его заповедей, содержащихся в Писании и, в образе видимых шедевров Его творчества – вечные. </w:t>
      </w:r>
    </w:p>
    <w:p w14:paraId="593D63A4" w14:textId="77777777" w:rsidR="007B5A57" w:rsidRPr="0096384E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47B9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49A56695" w14:textId="77777777" w:rsidR="007B5A57" w:rsidRPr="00A4337A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D341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37A49858" w14:textId="77777777" w:rsidR="007B5A57" w:rsidRPr="00A5108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54C1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принцип взирания – это действие одного из могущественных способов и принципов посева.</w:t>
      </w:r>
    </w:p>
    <w:p w14:paraId="6EF44227" w14:textId="77777777" w:rsidR="007B5A57" w:rsidRPr="002329E8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AB66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69552892" w14:textId="77777777" w:rsidR="007B5A57" w:rsidRPr="00A4337A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30252FE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представленные законом благодати, в достоинствах Бога – они преобразовывают нас в образ Сына Божия и, в поклонников Бога. И, исходя из Писания, такое преобразование, производит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0B36879C" w14:textId="77777777" w:rsidR="007B5A57" w:rsidRPr="0026393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D1B0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Итак,</w:t>
      </w:r>
      <w:r w:rsidRPr="00F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1A02C496" w14:textId="77777777" w:rsidR="007B5A57" w:rsidRPr="00DD39CE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C6C0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42A8D">
        <w:rPr>
          <w:rFonts w:ascii="Arial" w:hAnsi="Arial" w:cs="Arial"/>
          <w:b/>
          <w:sz w:val="28"/>
          <w:szCs w:val="28"/>
          <w:lang w:val="ru-RU"/>
        </w:rPr>
        <w:t>бъектом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исследования</w:t>
      </w:r>
      <w:r w:rsidRPr="00242A8D">
        <w:rPr>
          <w:rFonts w:ascii="Arial" w:hAnsi="Arial" w:cs="Arial"/>
          <w:sz w:val="28"/>
          <w:szCs w:val="28"/>
          <w:lang w:val="ru-RU"/>
        </w:rPr>
        <w:t xml:space="preserve"> нашей невидимой цели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содержащейся в достоинствах Бога, в определённых постановлениях и заповедях – стало повеление смотреть на скрытый процесс жизни, который протекает в динамике, растущей лилии. </w:t>
      </w:r>
    </w:p>
    <w:p w14:paraId="6408676F" w14:textId="77777777" w:rsidR="007B5A57" w:rsidRPr="005205AE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4FDF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</w:t>
      </w:r>
      <w:r w:rsidRPr="005943E9">
        <w:rPr>
          <w:rFonts w:ascii="Arial" w:hAnsi="Arial" w:cs="Arial"/>
          <w:b/>
          <w:sz w:val="28"/>
          <w:szCs w:val="28"/>
          <w:lang w:val="ru-RU"/>
        </w:rPr>
        <w:t>рост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703EE09D" w14:textId="77777777" w:rsidR="007B5A57" w:rsidRPr="00E13043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BCD9D" w14:textId="77777777" w:rsidR="007B5A57" w:rsidRPr="00CE06D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нашем. Ибо мы живые непрестанно предаемся на смерть ради Иисуса, чтобы и жизнь Иисусова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501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0C4BCD24" w14:textId="77777777" w:rsidR="007B5A57" w:rsidRPr="00CE06D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98E0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Мёртвость Господа в нас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лилии, которым оплодотворена почва нашего сердца. В то время как:</w:t>
      </w:r>
    </w:p>
    <w:p w14:paraId="309AAC56" w14:textId="77777777" w:rsidR="007B5A57" w:rsidRPr="00DD2831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23A81" w14:textId="77777777" w:rsidR="007B5A57" w:rsidRPr="00E13043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Жизнь Иисусова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взращенный из этого семени, в предмете лилии долин.</w:t>
      </w:r>
    </w:p>
    <w:p w14:paraId="741B49D7" w14:textId="77777777" w:rsidR="007B5A57" w:rsidRPr="00F820EE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CBB4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полноту меры возраста Христова.</w:t>
      </w:r>
    </w:p>
    <w:p w14:paraId="75D9B4DC" w14:textId="77777777" w:rsidR="007B5A57" w:rsidRPr="008A042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C57DB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C330D1" w14:textId="77777777" w:rsidR="007B5A57" w:rsidRPr="00263201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4ADF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39030073" w14:textId="77777777" w:rsidR="007B5A57" w:rsidRPr="004B434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5113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в которых человек, взирает на видимые цели, в предмете материального успеха, которые, заглушает семя Царства Небесного, в смерти Господа Иисуса, и оно бывает бесплодным. </w:t>
      </w:r>
    </w:p>
    <w:p w14:paraId="65E187B3" w14:textId="77777777" w:rsidR="007B5A57" w:rsidRPr="0005780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181FC46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прочие девицы, претендующие на статус невесты и, на внимание к себе Возлюбленного, уподоблены тернам. Потому, что – цель, которую соделали они объектом своего взирания – является видимое материальное процветание.</w:t>
      </w:r>
    </w:p>
    <w:p w14:paraId="15BD9BBA" w14:textId="77777777" w:rsidR="007B5A57" w:rsidRPr="005A4D9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BE3E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результат взирания на невидимые цели, в достоинствах Небесного Отца.</w:t>
      </w:r>
    </w:p>
    <w:p w14:paraId="313394CD" w14:textId="77777777" w:rsidR="007B5A57" w:rsidRPr="004C690D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03B9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плод жизни,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пришедшего в силе, который ранее был принят в добрую почву сердца, в предмете семени смерти Господа Иисуса.</w:t>
      </w:r>
    </w:p>
    <w:p w14:paraId="0F59DAE8" w14:textId="77777777" w:rsidR="007B5A57" w:rsidRPr="00B2176A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FB6B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 – что мы сотворены Богом с таким предназначением и, с такими возможностями, чтобы при взирании на определённые цели, будь то положительные или отрицательные, преображаться в их состояние и, в их образ.</w:t>
      </w:r>
    </w:p>
    <w:p w14:paraId="128192C7" w14:textId="77777777" w:rsidR="007B5A57" w:rsidRPr="00CC688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89F4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А посему:</w:t>
      </w:r>
    </w:p>
    <w:p w14:paraId="6A334F77" w14:textId="77777777" w:rsidR="007B5A57" w:rsidRPr="00CC688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C7EEB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мы, ко всему прочему,  сотворены по образу и подобию Божию, суверенными. </w:t>
      </w:r>
    </w:p>
    <w:p w14:paraId="3C1DCC6C" w14:textId="77777777" w:rsidR="007B5A57" w:rsidRPr="00531B2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816E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прежде чем смотреть, на одну из враждующих друг с другом целей – нам, как человекам, наделёнными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28D3D405" w14:textId="77777777" w:rsidR="007B5A57" w:rsidRPr="00531B2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9827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0D8E96A7" w14:textId="77777777" w:rsidR="007B5A57" w:rsidRPr="00531B2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6377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64FAD646" w14:textId="77777777" w:rsidR="007B5A57" w:rsidRPr="006501C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5FB39E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2580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Богом, которые призваны и готовы открыться ко времени жатвы. </w:t>
      </w:r>
    </w:p>
    <w:p w14:paraId="11E96A80" w14:textId="77777777" w:rsidR="007B5A57" w:rsidRPr="00263201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77596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сатаной, который выдаёт себя за бога и, является противником Бога, и тех людей, которые смотрят на невидимые цели в Боге, которые так же – призваны и готовы открыться ко времени жатвы. </w:t>
      </w:r>
    </w:p>
    <w:p w14:paraId="2D56C11A" w14:textId="77777777" w:rsidR="007B5A57" w:rsidRPr="00691B98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AD27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назад.</w:t>
      </w:r>
    </w:p>
    <w:p w14:paraId="0FA91F23" w14:textId="77777777" w:rsidR="007B5A57" w:rsidRPr="00316D8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C3796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 многозначность и, вся многофункциональность жизни, содержащаяся в невидимом достоинстве растущей лилии, призванной определять природу добрых дел во Христе, которые мы призваны исполнять при служении Богу – это наше предназначение и наша благословенная судьба в Боге. </w:t>
      </w:r>
    </w:p>
    <w:p w14:paraId="638D6655" w14:textId="77777777" w:rsidR="007B5A57" w:rsidRPr="00DA31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BB9D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Христова.</w:t>
      </w:r>
    </w:p>
    <w:p w14:paraId="6B35940B" w14:textId="77777777" w:rsidR="007B5A57" w:rsidRPr="00DA31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D5E8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вывод, что Святой Дух пасёт человека с мудрым сердцем между лилиями, при условии, если этот человек, общается с подобными себе людьми которые, как и он, облечены в достоинство лилии долин.</w:t>
      </w:r>
    </w:p>
    <w:p w14:paraId="419F8C73" w14:textId="77777777" w:rsidR="007B5A57" w:rsidRPr="00DA31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BEED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3066BC52" w14:textId="77777777" w:rsidR="007B5A57" w:rsidRPr="00DA31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3662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4A841574" w14:textId="77777777" w:rsidR="007B5A57" w:rsidRPr="00DA31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7F10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527B833" w14:textId="77777777" w:rsidR="007B5A57" w:rsidRPr="00980AB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237A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к тому, кто пасёт нас и, между какими истинами мы пасёмся, то: </w:t>
      </w:r>
    </w:p>
    <w:p w14:paraId="3EAD9AD8" w14:textId="77777777" w:rsidR="007B5A57" w:rsidRPr="00AD416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A2B8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7803E84C" w14:textId="77777777" w:rsidR="007B5A57" w:rsidRPr="00B60ACA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3B62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489FCA76" w14:textId="77777777" w:rsidR="007B5A57" w:rsidRPr="003D495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6F7F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 и, определяют тех человеков, посредством которых пасёт Возлюбленный.</w:t>
      </w:r>
    </w:p>
    <w:p w14:paraId="3303BC89" w14:textId="77777777" w:rsidR="007B5A57" w:rsidRPr="008A1C76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4ACA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позволили нам Бог и мера нашей веры, мы уже рассмотрели ряд аллегорий, в которых содержатся признаки, в достоинствах лилии долин. </w:t>
      </w:r>
    </w:p>
    <w:p w14:paraId="7E3FAD05" w14:textId="77777777" w:rsidR="007B5A57" w:rsidRPr="0067715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DA7C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*Сегодня, мы рассмотрим 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прекраснейшей из женщин, отличающей её от других девиц – в её обращение к Ветру, чтобы он поднялся с севера и принёсся с юга и повеял на её сад, чтобы ароматы её сада могли политься, для её  Возлюбленного и, чтобы Он мог придти в Свой сад, и вдыхать льющиеся ароматы Своего сада, и вкушать его сладкие плоды. </w:t>
      </w:r>
    </w:p>
    <w:p w14:paraId="317A6D03" w14:textId="77777777" w:rsidR="007B5A57" w:rsidRPr="00774FD1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4DF56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527">
        <w:rPr>
          <w:rFonts w:ascii="Arial" w:hAnsi="Arial" w:cs="Arial"/>
          <w:sz w:val="28"/>
          <w:szCs w:val="28"/>
          <w:lang w:val="ru-RU"/>
        </w:rPr>
        <w:t xml:space="preserve">Поднимись ветер с севера и принесись с юга, повей на сад мой, - и польются ароматы его! - Пусть придет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озлюбленный мой в сад </w:t>
      </w:r>
      <w:r>
        <w:rPr>
          <w:rFonts w:ascii="Arial" w:hAnsi="Arial" w:cs="Arial"/>
          <w:sz w:val="28"/>
          <w:szCs w:val="28"/>
          <w:lang w:val="ru-RU"/>
        </w:rPr>
        <w:t>Свой и вкушает сладкие плоды его (</w:t>
      </w:r>
      <w:r w:rsidRPr="00296527">
        <w:rPr>
          <w:rFonts w:ascii="Arial" w:hAnsi="Arial" w:cs="Arial"/>
          <w:sz w:val="28"/>
          <w:szCs w:val="28"/>
          <w:u w:val="single"/>
          <w:lang w:val="ru-RU"/>
        </w:rPr>
        <w:t>Песн.4</w:t>
      </w:r>
      <w:r>
        <w:rPr>
          <w:rFonts w:ascii="Arial" w:hAnsi="Arial" w:cs="Arial"/>
          <w:sz w:val="28"/>
          <w:szCs w:val="28"/>
          <w:u w:val="single"/>
          <w:lang w:val="ru-RU"/>
        </w:rPr>
        <w:t>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5E8B883" w14:textId="77777777" w:rsidR="007B5A57" w:rsidRPr="00593E9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B645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в данной аллегории, речь идёт о веянии Ветра в Едемском саду, насаждённом в сердце прекраснейшей из женщин, в семени слова, разного рода истин и обетований. </w:t>
      </w:r>
    </w:p>
    <w:p w14:paraId="7646177A" w14:textId="77777777" w:rsidR="007B5A57" w:rsidRPr="00EC4E9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F9F7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 словам прекраснейшей из женщин, веяние этого Ветра – призвано распространить и разлить ароматы плодов её сада.</w:t>
      </w:r>
    </w:p>
    <w:p w14:paraId="5E95E469" w14:textId="77777777" w:rsidR="007B5A57" w:rsidRPr="00B71CC3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868E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Разлитие ароматов – это готовность прекраснейшей из женщин, дающей ей право, пригласить своего Возлюбленного в свой сад, чтобы Он мог услышать и обонять, льющиеся ароматы её сада, и вкушать сладкие плоды её сада.</w:t>
      </w:r>
    </w:p>
    <w:p w14:paraId="3B8E7C08" w14:textId="77777777" w:rsidR="007B5A57" w:rsidRPr="007B059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9054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Призывание ветра на Едемский сад своего сердца, насаждённый прекраснейшей из женщин, в сотрудничестве со Святым Духом – определяют состояние её сердца. </w:t>
      </w:r>
    </w:p>
    <w:p w14:paraId="7A8BCAAE" w14:textId="77777777" w:rsidR="007B5A57" w:rsidRPr="007B059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B724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льющиеся ароматы её сада – определяет функции</w:t>
      </w:r>
      <w:r w:rsidRPr="007B05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её сердца, которые исходят из состояния, обусловленного жаждой её поиска и общения со своим Возлюбленным.</w:t>
      </w:r>
      <w:r w:rsidRPr="008B2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Ранее, мы отметили:</w:t>
      </w:r>
    </w:p>
    <w:p w14:paraId="668B7AAF" w14:textId="77777777" w:rsidR="007B5A57" w:rsidRPr="00010EEE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E7F9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такие действия, как призывать Бога; воззвать к Богу; взирать на Бога;</w:t>
      </w:r>
      <w:r w:rsidRPr="00010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же, искать Бога, определяют степень жажды человеческого сердца, познавать Бога и означают:</w:t>
      </w:r>
    </w:p>
    <w:p w14:paraId="4BA0980B" w14:textId="77777777" w:rsidR="007B5A57" w:rsidRPr="00917BDE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5CAF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14:paraId="72775D6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Придти или расположиться в указанном Богом месте.</w:t>
      </w:r>
    </w:p>
    <w:p w14:paraId="68485C1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14:paraId="3B01C66E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всесожигаемую жертву.</w:t>
      </w:r>
    </w:p>
    <w:p w14:paraId="4E264F4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слышанию слова.</w:t>
      </w:r>
    </w:p>
    <w:p w14:paraId="2EBBAD5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14:paraId="70F66B1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14:paraId="3877A5A1" w14:textId="77777777" w:rsidR="007B5A57" w:rsidRPr="00917BDE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14:paraId="6119DB97" w14:textId="77777777" w:rsidR="007B5A57" w:rsidRPr="001460B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A225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данной аллегории, мы встречаемся с уникальной жаждой, побудившей прекраснейшую из женщин – призвать определённый род Ветра, чтобы Он поднялся с севера, и за тем, </w:t>
      </w:r>
      <w:r w:rsidRPr="008B2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принёсся с юга, чтобы произвести веяние в сердце её сада.</w:t>
      </w:r>
    </w:p>
    <w:p w14:paraId="77D478C9" w14:textId="77777777" w:rsidR="007B5A57" w:rsidRPr="007106EA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AA9A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Цель, которую преследовала прекраснейшая из женщин в функции веяния этого Ветра – это уникальная в своём роде жажда, произвести впечатление на своего Возлюбленного, ароматами плодов своего сада чтобы, таким образом, Он пришёл в её сад и, мог вкушать сладкие плоды её сада.</w:t>
      </w:r>
    </w:p>
    <w:p w14:paraId="58BB8EEF" w14:textId="77777777" w:rsidR="007B5A57" w:rsidRPr="007106EA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75F2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– и есть, та уникальная жажда, восполнить алкание и жажду своего Возлюбленного. И, таким образом, утешить Его сердце и, дать Ему возможность, слиться с собою и, вечно пребывать в её сердце, в статусе её Супруга. </w:t>
      </w:r>
    </w:p>
    <w:p w14:paraId="4EBA76CB" w14:textId="77777777" w:rsidR="007B5A57" w:rsidRPr="001C2AE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C2DD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чтобы, отвечать требованиям прекраснейшей из женщин и, призвать на свой сад Ветер, чтобы Он, мог подняться с севера и, принестись с юга, и повеять на наш сад. И, чтобы мы, таким образом, могли бы создать атмосферу в своём сердце, в которой наш Возлюбленный, мог бы расположиться в нашем сердце и, вкушать принесённый нами плод – нам необходимо определить:</w:t>
      </w:r>
    </w:p>
    <w:p w14:paraId="6B27D172" w14:textId="77777777" w:rsidR="007B5A57" w:rsidRPr="001C2AE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AE6A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Кого, следует рассматривать под Ветром? И: Почему, чтобы произвести веяние в сердце нашего сада, этот Ветер, должен подняться с севера, а принестись с юга?</w:t>
      </w:r>
    </w:p>
    <w:p w14:paraId="5E900975" w14:textId="77777777" w:rsidR="007B5A57" w:rsidRPr="006A274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7B78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Является ли наше сердце садом, прекраснейшей из женщин, в котором Ветер, призываемый нами, мог бы наполнить наш сад Своим веянием?</w:t>
      </w:r>
    </w:p>
    <w:p w14:paraId="46D890B5" w14:textId="77777777" w:rsidR="007B5A57" w:rsidRPr="001C2AE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44159" w14:textId="77777777" w:rsidR="007B5A57" w:rsidRPr="00FC6288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конкретно, следует разуметь, под сладкими плодами сада, которые должны восполнить алкание и жажду Возлюбленного?</w:t>
      </w:r>
    </w:p>
    <w:p w14:paraId="58BBEC1E" w14:textId="77777777" w:rsidR="007B5A57" w:rsidRPr="006A274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E0D3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пришло время, обратиться к Ветру, чтобы Он поднялся с севера и принёсся с юга, чтобы произвести веяние в сердце нашего сада?</w:t>
      </w:r>
      <w:r w:rsidRPr="006A274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7F2EF543" w14:textId="77777777" w:rsidR="007B5A5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40134" w14:textId="77777777" w:rsidR="007B5A5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A274B">
        <w:rPr>
          <w:rFonts w:ascii="Arial" w:hAnsi="Arial" w:cs="Arial"/>
          <w:b/>
          <w:sz w:val="28"/>
          <w:szCs w:val="28"/>
          <w:lang w:val="ru-RU"/>
        </w:rPr>
        <w:t>Итак,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вопрос первый:</w:t>
      </w:r>
    </w:p>
    <w:p w14:paraId="2E2EF717" w14:textId="77777777" w:rsidR="007B5A57" w:rsidRPr="006A274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A06F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*1.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Кого, следует рассматривать под Ветром? И: Почему, чтобы произвести веяние в сердце нашего сада, этот Ветер, должен подняться с севера, а принестись с юга?</w:t>
      </w:r>
    </w:p>
    <w:p w14:paraId="137A3B3A" w14:textId="77777777" w:rsidR="007B5A57" w:rsidRPr="007400C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EDF7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функции этого Ветра, выраженной в веянии, а так же, из места, в котором пребывает этот Ветер и, Его обыкновения, подниматься с севера, а приносится в сад, насаждённый в сердце, с юга следует, что этим Ветром является Святой Дух.</w:t>
      </w:r>
    </w:p>
    <w:p w14:paraId="2E0F7EF8" w14:textId="77777777" w:rsidR="007B5A57" w:rsidRPr="001C12B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6C66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одним из титульных имён и функций Святого Духа, в которых Он, довольно часто,</w:t>
      </w:r>
      <w:r w:rsidRPr="001C12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проявляет Себя, на страницах Священного Писания – является «Ветер».</w:t>
      </w:r>
    </w:p>
    <w:p w14:paraId="04768D94" w14:textId="77777777" w:rsidR="007B5A57" w:rsidRPr="001C12B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21BA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12BB">
        <w:rPr>
          <w:rFonts w:ascii="Arial" w:hAnsi="Arial" w:cs="Arial"/>
          <w:sz w:val="28"/>
          <w:szCs w:val="28"/>
          <w:lang w:val="ru-RU"/>
        </w:rPr>
        <w:t>Дух дышит, где хочет, и голос его слышишь, а не знаешь, откуда приходит и куда уходит: так бывает со всяким, рожденным от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12BB">
        <w:rPr>
          <w:rFonts w:ascii="Arial" w:hAnsi="Arial" w:cs="Arial"/>
          <w:sz w:val="28"/>
          <w:szCs w:val="28"/>
          <w:u w:val="single"/>
          <w:lang w:val="ru-RU"/>
        </w:rPr>
        <w:t>Ин.3:8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12BB">
        <w:rPr>
          <w:rFonts w:ascii="Arial" w:hAnsi="Arial" w:cs="Arial"/>
          <w:sz w:val="28"/>
          <w:szCs w:val="28"/>
          <w:lang w:val="ru-RU"/>
        </w:rPr>
        <w:t>.</w:t>
      </w:r>
    </w:p>
    <w:p w14:paraId="5E8C2BBD" w14:textId="77777777" w:rsidR="007B5A57" w:rsidRPr="00732B9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6C97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это изречение, исходя, из оригинала языков греческого и иврита несколько расширить, то получится следующая версия:</w:t>
      </w:r>
    </w:p>
    <w:p w14:paraId="621C22A9" w14:textId="77777777" w:rsidR="007B5A57" w:rsidRPr="00732B9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AA95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Дух, в веянии ветра, являет дыхание жизни, в мыслях откровения, в сердце того человека, которого Он любит, и такой человек, слышит и узнаёт голос Духа в своём сердце и, с радостью повинуется изречению Духа в своём сердце.</w:t>
      </w:r>
    </w:p>
    <w:p w14:paraId="52EEBFA0" w14:textId="77777777" w:rsidR="007B5A57" w:rsidRPr="00A91B0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A3B5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изречение, как ризы, спускающиеся до пят, облекают его и, такое движение Духа изнутри наружу, бывает со всяким, рождённым от дуновения жизни Духа.</w:t>
      </w:r>
    </w:p>
    <w:p w14:paraId="51022BE7" w14:textId="77777777" w:rsidR="007B5A57" w:rsidRPr="00812F45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B0D7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«веять», определяющий функции Святого Духа в Ветре, на иврите означает – </w:t>
      </w:r>
      <w:r w:rsidRPr="007400C4">
        <w:rPr>
          <w:rFonts w:ascii="Arial" w:hAnsi="Arial" w:cs="Arial"/>
          <w:sz w:val="28"/>
          <w:szCs w:val="28"/>
          <w:lang w:val="ru-RU"/>
        </w:rPr>
        <w:t>дуть,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400C4">
        <w:rPr>
          <w:rFonts w:ascii="Arial" w:hAnsi="Arial" w:cs="Arial"/>
          <w:sz w:val="28"/>
          <w:szCs w:val="28"/>
          <w:lang w:val="ru-RU"/>
        </w:rPr>
        <w:t xml:space="preserve">дышать; </w:t>
      </w:r>
      <w:r>
        <w:rPr>
          <w:rFonts w:ascii="Arial" w:hAnsi="Arial" w:cs="Arial"/>
          <w:sz w:val="28"/>
          <w:szCs w:val="28"/>
          <w:lang w:val="ru-RU"/>
        </w:rPr>
        <w:t xml:space="preserve">говорить; являть свет жизни. </w:t>
      </w:r>
    </w:p>
    <w:p w14:paraId="4F20722F" w14:textId="77777777" w:rsidR="007B5A57" w:rsidRPr="00812F45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95AC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0C4">
        <w:rPr>
          <w:rFonts w:ascii="Arial" w:hAnsi="Arial" w:cs="Arial"/>
          <w:b/>
          <w:sz w:val="28"/>
          <w:szCs w:val="28"/>
          <w:lang w:val="ru-RU"/>
        </w:rPr>
        <w:t>Вея</w:t>
      </w:r>
      <w:r>
        <w:rPr>
          <w:rFonts w:ascii="Arial" w:hAnsi="Arial" w:cs="Arial"/>
          <w:b/>
          <w:sz w:val="28"/>
          <w:szCs w:val="28"/>
          <w:lang w:val="ru-RU"/>
        </w:rPr>
        <w:t>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7400C4">
        <w:rPr>
          <w:rFonts w:ascii="Arial" w:hAnsi="Arial" w:cs="Arial"/>
          <w:sz w:val="28"/>
          <w:szCs w:val="28"/>
          <w:lang w:val="ru-RU"/>
        </w:rPr>
        <w:t xml:space="preserve"> дуть,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400C4">
        <w:rPr>
          <w:rFonts w:ascii="Arial" w:hAnsi="Arial" w:cs="Arial"/>
          <w:sz w:val="28"/>
          <w:szCs w:val="28"/>
          <w:lang w:val="ru-RU"/>
        </w:rPr>
        <w:t xml:space="preserve">дышать; </w:t>
      </w:r>
      <w:r>
        <w:rPr>
          <w:rFonts w:ascii="Arial" w:hAnsi="Arial" w:cs="Arial"/>
          <w:sz w:val="28"/>
          <w:szCs w:val="28"/>
          <w:lang w:val="ru-RU"/>
        </w:rPr>
        <w:t xml:space="preserve">говорить. </w:t>
      </w:r>
    </w:p>
    <w:p w14:paraId="09AB644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Являть свет жизни. </w:t>
      </w:r>
    </w:p>
    <w:p w14:paraId="0F319F54" w14:textId="77777777" w:rsidR="007B5A57" w:rsidRPr="00EC4E9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A1634" w14:textId="77777777" w:rsidR="007B5A57" w:rsidRPr="007400C4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настоящем времени, глагол «веяние» означает – носиться над неприступной тайной замыслов Бога; являть замыслы Бога, в свете жизни. Более же полный смысл термина «веяние» это:</w:t>
      </w:r>
    </w:p>
    <w:p w14:paraId="66F2CE09" w14:textId="77777777" w:rsidR="007B5A57" w:rsidRPr="007400C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726E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0C4">
        <w:rPr>
          <w:rFonts w:ascii="Arial" w:hAnsi="Arial" w:cs="Arial"/>
          <w:b/>
          <w:sz w:val="28"/>
          <w:szCs w:val="28"/>
          <w:lang w:val="ru-RU"/>
        </w:rPr>
        <w:t>Веяние</w:t>
      </w:r>
      <w:r>
        <w:rPr>
          <w:rFonts w:ascii="Arial" w:hAnsi="Arial" w:cs="Arial"/>
          <w:sz w:val="28"/>
          <w:szCs w:val="28"/>
          <w:lang w:val="ru-RU"/>
        </w:rPr>
        <w:t xml:space="preserve"> – дыхание жизни, производимое там, где хочет Бог.</w:t>
      </w:r>
    </w:p>
    <w:p w14:paraId="57FD555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Самого Себя, в Словах жизни.</w:t>
      </w:r>
    </w:p>
    <w:p w14:paraId="2CC1005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Проливание Самого Себя, в реках жизни.</w:t>
      </w:r>
    </w:p>
    <w:p w14:paraId="0336F9DA" w14:textId="77777777" w:rsidR="007B5A57" w:rsidRPr="007400C4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власти жизни в том, что принадлежит Богу.</w:t>
      </w:r>
    </w:p>
    <w:p w14:paraId="6F1BD76A" w14:textId="77777777" w:rsidR="007B5A57" w:rsidRPr="007777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3F8B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Обычно Святой Дух, зависит только от Бога и, автоматически, никогда не производит Своего веяния, выраженного в явлении замыслов Бога – если, не услышит команды Небесного Отца.</w:t>
      </w:r>
    </w:p>
    <w:p w14:paraId="71088087" w14:textId="77777777" w:rsidR="007B5A57" w:rsidRPr="007777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7C04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7B9">
        <w:rPr>
          <w:rFonts w:ascii="Arial" w:hAnsi="Arial" w:cs="Arial"/>
          <w:sz w:val="28"/>
          <w:szCs w:val="28"/>
          <w:lang w:val="ru-RU"/>
        </w:rPr>
        <w:t xml:space="preserve">В начале сотворил Бог небо и землю. Земля же была безвидна и пуста, и тьма над бездною, и Дух Божий носился над водою. </w:t>
      </w:r>
    </w:p>
    <w:p w14:paraId="6BD7C90B" w14:textId="77777777" w:rsidR="007B5A57" w:rsidRPr="007777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88AD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7B9">
        <w:rPr>
          <w:rFonts w:ascii="Arial" w:hAnsi="Arial" w:cs="Arial"/>
          <w:sz w:val="28"/>
          <w:szCs w:val="28"/>
          <w:lang w:val="ru-RU"/>
        </w:rPr>
        <w:t>И сказал Бог: да будет свет. И стал свет. И увидел Бог свет, что он хорош, и отделил Бог свет от тьмы. И назвал Бог свет днем, а тьму ночью. И был вечер, и было утро: день один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7B9">
        <w:rPr>
          <w:rFonts w:ascii="Arial" w:hAnsi="Arial" w:cs="Arial"/>
          <w:sz w:val="28"/>
          <w:szCs w:val="28"/>
          <w:u w:val="single"/>
          <w:lang w:val="ru-RU"/>
        </w:rPr>
        <w:t>Быт.1:1-5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7B9">
        <w:rPr>
          <w:rFonts w:ascii="Arial" w:hAnsi="Arial" w:cs="Arial"/>
          <w:sz w:val="28"/>
          <w:szCs w:val="28"/>
          <w:lang w:val="ru-RU"/>
        </w:rPr>
        <w:t>.</w:t>
      </w:r>
      <w:r w:rsidRPr="00FF556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02CD26" w14:textId="77777777" w:rsidR="007B5A57" w:rsidRPr="001E4DA6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4CE06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 данном месте Писания представлена, как тьма, замыслов Божиих, обусловленная в тайне жизни, неприступного света, в которой пребывает Бог и, которая определяет тайну бытия Бога, которую являет Бог и, над которой господствует Бог.</w:t>
      </w:r>
    </w:p>
    <w:p w14:paraId="09E07DE5" w14:textId="77777777" w:rsidR="007B5A57" w:rsidRPr="001E4DA6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A792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тайна света жизни, которая до этого содержалась, в тайне тьмы жизни, которая по благоволению Бога, изошла из замыслов Божиих, через слово Божие, исходящее из уст Божиих.</w:t>
      </w:r>
    </w:p>
    <w:p w14:paraId="3815D702" w14:textId="77777777" w:rsidR="007B5A57" w:rsidRPr="004F4D1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6306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Пророк Асаф, композитор и начальник, одного из трёх хоров, основанных царём Давидом, в учении одного из своих провещеваний, обращённых им в хоровое произведение, сопровождаемое, разного рода музыкальными инструментами воспроизвёл песню творения, в таких словах:</w:t>
      </w:r>
    </w:p>
    <w:p w14:paraId="71DBE6F6" w14:textId="77777777" w:rsidR="007B5A57" w:rsidRPr="004F4D1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85BC3" w14:textId="77777777" w:rsidR="007B5A57" w:rsidRPr="00FF5568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4D1F">
        <w:rPr>
          <w:rFonts w:ascii="Arial" w:hAnsi="Arial" w:cs="Arial"/>
          <w:sz w:val="28"/>
          <w:szCs w:val="28"/>
          <w:lang w:val="ru-RU"/>
        </w:rPr>
        <w:t>Твой день и Твоя ночь: Ты уготовал светила и солнце; Ты установил все пределы земли, лето и зиму Ты учредил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4D1F">
        <w:rPr>
          <w:rFonts w:ascii="Arial" w:hAnsi="Arial" w:cs="Arial"/>
          <w:sz w:val="28"/>
          <w:szCs w:val="28"/>
          <w:u w:val="single"/>
          <w:lang w:val="ru-RU"/>
        </w:rPr>
        <w:t>Пс.73:16,17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4D1F">
        <w:rPr>
          <w:rFonts w:ascii="Arial" w:hAnsi="Arial" w:cs="Arial"/>
          <w:sz w:val="28"/>
          <w:szCs w:val="28"/>
          <w:lang w:val="ru-RU"/>
        </w:rPr>
        <w:t>.</w:t>
      </w:r>
    </w:p>
    <w:p w14:paraId="39250D00" w14:textId="77777777" w:rsidR="007B5A57" w:rsidRPr="00DD2CC3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08593" w14:textId="77777777" w:rsidR="007B5A57" w:rsidRPr="00FF5568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сделать концепцию мысли, содержащуюся в констатации Быт.1:1-5, более понятной и доступной, я приведу несколько, более расширенную версию данного перевода, исходя из значения языков, иврита и греческого, а так же, других мест Писания, раскрывающих этот же смысл.</w:t>
      </w:r>
    </w:p>
    <w:p w14:paraId="40C14AAB" w14:textId="77777777" w:rsidR="007B5A57" w:rsidRPr="007777B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A5C0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начале </w:t>
      </w:r>
      <w:r>
        <w:rPr>
          <w:rFonts w:ascii="Arial" w:hAnsi="Arial" w:cs="Arial"/>
          <w:sz w:val="28"/>
          <w:szCs w:val="28"/>
          <w:lang w:val="ru-RU"/>
        </w:rPr>
        <w:t>небо и земля, были образованы Богом, в недрах бездны, обуславливающей Его Божественное мышление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899DE8" w14:textId="77777777" w:rsidR="007B5A57" w:rsidRPr="00401877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BC8EB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Земля, образованная в недрах бездны Божественного мышления,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была безвидна и пуста,</w:t>
      </w:r>
      <w:r>
        <w:rPr>
          <w:rFonts w:ascii="Arial" w:hAnsi="Arial" w:cs="Arial"/>
          <w:sz w:val="28"/>
          <w:szCs w:val="28"/>
          <w:lang w:val="ru-RU"/>
        </w:rPr>
        <w:t xml:space="preserve"> как всякий плод, содержащийся в семени,</w:t>
      </w:r>
      <w:r w:rsidRPr="00E779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виден, доколе не будет явлен в плоде, имеющегося семени.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D787C1" w14:textId="77777777" w:rsidR="007B5A57" w:rsidRPr="00BD3A0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FF3A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Божественная тайна тьмы, распростиралась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над бездною</w:t>
      </w:r>
      <w:r w:rsidRPr="00BD3A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замыслов Божиих</w:t>
      </w:r>
      <w:r w:rsidRPr="007777B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обусловленных в бездне вод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B2D670" w14:textId="77777777" w:rsidR="007B5A57" w:rsidRPr="00BD3A0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943D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7B9">
        <w:rPr>
          <w:rFonts w:ascii="Arial" w:hAnsi="Arial" w:cs="Arial"/>
          <w:sz w:val="28"/>
          <w:szCs w:val="28"/>
          <w:lang w:val="ru-RU"/>
        </w:rPr>
        <w:t xml:space="preserve">Дух Божий </w:t>
      </w:r>
      <w:r>
        <w:rPr>
          <w:rFonts w:ascii="Arial" w:hAnsi="Arial" w:cs="Arial"/>
          <w:sz w:val="28"/>
          <w:szCs w:val="28"/>
          <w:lang w:val="ru-RU"/>
        </w:rPr>
        <w:t xml:space="preserve">проницал замыслы Божии, в бездне вод. </w:t>
      </w:r>
    </w:p>
    <w:p w14:paraId="370BFE3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Обнимал замыслы Божии, в бездне вод.  </w:t>
      </w:r>
    </w:p>
    <w:p w14:paraId="622595D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Вращался вокруг замыслов Божиих</w:t>
      </w:r>
      <w:r w:rsidRPr="00BD3A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бездне вод.</w:t>
      </w:r>
    </w:p>
    <w:p w14:paraId="56F1787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Согревал замыслы Божии, в бездне вод.</w:t>
      </w:r>
    </w:p>
    <w:p w14:paraId="08A6A17B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Трепетал над замыслами Божьими, в бездне вод. </w:t>
      </w:r>
    </w:p>
    <w:p w14:paraId="7B8DAD0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Господствовал на замыслами Божьими, в бездне вод. </w:t>
      </w:r>
    </w:p>
    <w:p w14:paraId="053381A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 скоростью сверкающей Молнии,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перемещался над замыслами Божиими, сокрытыми в бездне вод.  </w:t>
      </w:r>
    </w:p>
    <w:p w14:paraId="24014EEA" w14:textId="77777777" w:rsidR="007B5A57" w:rsidRPr="001E4DA6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D34C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7B9">
        <w:rPr>
          <w:rFonts w:ascii="Arial" w:hAnsi="Arial" w:cs="Arial"/>
          <w:sz w:val="28"/>
          <w:szCs w:val="28"/>
          <w:lang w:val="ru-RU"/>
        </w:rPr>
        <w:t>И сказал Бог: да будет свет</w:t>
      </w:r>
      <w:r w:rsidRPr="00FF55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жизни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. И </w:t>
      </w:r>
      <w:r>
        <w:rPr>
          <w:rFonts w:ascii="Arial" w:hAnsi="Arial" w:cs="Arial"/>
          <w:sz w:val="28"/>
          <w:szCs w:val="28"/>
          <w:lang w:val="ru-RU"/>
        </w:rPr>
        <w:t>явился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свет</w:t>
      </w:r>
      <w:r>
        <w:rPr>
          <w:rFonts w:ascii="Arial" w:hAnsi="Arial" w:cs="Arial"/>
          <w:sz w:val="28"/>
          <w:szCs w:val="28"/>
          <w:lang w:val="ru-RU"/>
        </w:rPr>
        <w:t xml:space="preserve"> жизни</w:t>
      </w:r>
      <w:r w:rsidRPr="007777B9">
        <w:rPr>
          <w:rFonts w:ascii="Arial" w:hAnsi="Arial" w:cs="Arial"/>
          <w:sz w:val="28"/>
          <w:szCs w:val="28"/>
          <w:lang w:val="ru-RU"/>
        </w:rPr>
        <w:t>. И увидел Бог свет</w:t>
      </w:r>
      <w:r>
        <w:rPr>
          <w:rFonts w:ascii="Arial" w:hAnsi="Arial" w:cs="Arial"/>
          <w:sz w:val="28"/>
          <w:szCs w:val="28"/>
          <w:lang w:val="ru-RU"/>
        </w:rPr>
        <w:t xml:space="preserve"> жизни</w:t>
      </w:r>
      <w:r w:rsidRPr="007777B9">
        <w:rPr>
          <w:rFonts w:ascii="Arial" w:hAnsi="Arial" w:cs="Arial"/>
          <w:sz w:val="28"/>
          <w:szCs w:val="28"/>
          <w:lang w:val="ru-RU"/>
        </w:rPr>
        <w:t>, что он хорош, и отделил Бог свет</w:t>
      </w:r>
      <w:r>
        <w:rPr>
          <w:rFonts w:ascii="Arial" w:hAnsi="Arial" w:cs="Arial"/>
          <w:sz w:val="28"/>
          <w:szCs w:val="28"/>
          <w:lang w:val="ru-RU"/>
        </w:rPr>
        <w:t xml:space="preserve"> жизни, явленный в Своих словах, исходящих из Его уст,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от тьмы</w:t>
      </w:r>
      <w:r>
        <w:rPr>
          <w:rFonts w:ascii="Arial" w:hAnsi="Arial" w:cs="Arial"/>
          <w:sz w:val="28"/>
          <w:szCs w:val="28"/>
          <w:lang w:val="ru-RU"/>
        </w:rPr>
        <w:t xml:space="preserve"> жизни, пребывающей в недрах Своих замыслов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41ECB54" w14:textId="77777777" w:rsidR="007B5A57" w:rsidRPr="00DE39F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B13D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7B9">
        <w:rPr>
          <w:rFonts w:ascii="Arial" w:hAnsi="Arial" w:cs="Arial"/>
          <w:sz w:val="28"/>
          <w:szCs w:val="28"/>
          <w:lang w:val="ru-RU"/>
        </w:rPr>
        <w:t>И назвал Бог свет</w:t>
      </w:r>
      <w:r>
        <w:rPr>
          <w:rFonts w:ascii="Arial" w:hAnsi="Arial" w:cs="Arial"/>
          <w:sz w:val="28"/>
          <w:szCs w:val="28"/>
          <w:lang w:val="ru-RU"/>
        </w:rPr>
        <w:t xml:space="preserve"> жизни, явленный в Своих словах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днем, а тьму</w:t>
      </w:r>
      <w:r>
        <w:rPr>
          <w:rFonts w:ascii="Arial" w:hAnsi="Arial" w:cs="Arial"/>
          <w:sz w:val="28"/>
          <w:szCs w:val="28"/>
          <w:lang w:val="ru-RU"/>
        </w:rPr>
        <w:t xml:space="preserve"> жизни, обусловленную Своими замыслами</w:t>
      </w:r>
      <w:r w:rsidRPr="007777B9">
        <w:rPr>
          <w:rFonts w:ascii="Arial" w:hAnsi="Arial" w:cs="Arial"/>
          <w:sz w:val="28"/>
          <w:szCs w:val="28"/>
          <w:lang w:val="ru-RU"/>
        </w:rPr>
        <w:t xml:space="preserve"> ночью. И был вечер, и было утро: день один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7B9">
        <w:rPr>
          <w:rFonts w:ascii="Arial" w:hAnsi="Arial" w:cs="Arial"/>
          <w:sz w:val="28"/>
          <w:szCs w:val="28"/>
          <w:u w:val="single"/>
          <w:lang w:val="ru-RU"/>
        </w:rPr>
        <w:t>Быт.1:1-5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7B9">
        <w:rPr>
          <w:rFonts w:ascii="Arial" w:hAnsi="Arial" w:cs="Arial"/>
          <w:sz w:val="28"/>
          <w:szCs w:val="28"/>
          <w:lang w:val="ru-RU"/>
        </w:rPr>
        <w:t>.</w:t>
      </w:r>
    </w:p>
    <w:p w14:paraId="22E59732" w14:textId="77777777" w:rsidR="007B5A57" w:rsidRPr="00D37E1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61C7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фраза «да будет свет», полностью соответствует другой фразе «</w:t>
      </w:r>
      <w:r w:rsidRPr="00333E16">
        <w:rPr>
          <w:rFonts w:ascii="Arial" w:hAnsi="Arial" w:cs="Arial"/>
          <w:sz w:val="28"/>
          <w:szCs w:val="28"/>
          <w:lang w:val="ru-RU"/>
        </w:rPr>
        <w:t>И создал Господь Бог человека из праха земного, и вдунул в лице его дыхание жизни, и стал человек душею живою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333E16">
        <w:rPr>
          <w:rFonts w:ascii="Arial" w:hAnsi="Arial" w:cs="Arial"/>
          <w:sz w:val="28"/>
          <w:szCs w:val="28"/>
          <w:u w:val="single"/>
          <w:lang w:val="ru-RU"/>
        </w:rPr>
        <w:t>Быт.2:7</w:t>
      </w:r>
      <w:r>
        <w:rPr>
          <w:rFonts w:ascii="Arial" w:hAnsi="Arial" w:cs="Arial"/>
          <w:sz w:val="28"/>
          <w:szCs w:val="28"/>
          <w:lang w:val="ru-RU"/>
        </w:rPr>
        <w:t>). Таким образом:</w:t>
      </w:r>
    </w:p>
    <w:p w14:paraId="02DE45F7" w14:textId="77777777" w:rsidR="007B5A57" w:rsidRPr="00D37E1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ED49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«да будет свет», содержала в себе силу воскресения, которой Бог, силою Святого Духа, вдунул дыхание жизни, в планету земля и, благодаря воздействию</w:t>
      </w:r>
      <w:r w:rsidRPr="00F564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дыхания жизни. </w:t>
      </w:r>
    </w:p>
    <w:p w14:paraId="339DB597" w14:textId="77777777" w:rsidR="007B5A57" w:rsidRPr="00D37E1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C367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Земля, состоящая из минералов, содержащихся в бездне вод, не имеющих в себе жизни, стала живой. И, когда Бог впоследствии, обращался к минеральной сфере земли, говоря «да произведёт земля семя, сеющее по роду своему», то минеральная жизнь земли, будучи живой, воспроизводила растительную жизнь.</w:t>
      </w:r>
    </w:p>
    <w:p w14:paraId="3AD1B664" w14:textId="77777777" w:rsidR="007B5A57" w:rsidRPr="00D37E1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EE14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всякое доброе дело, совершаемое исповеданием уст, через сердечную веру человека, всегда совершается посредством веяния Святого Духа, в котором Он оживотворяет это дело – и, в котором это дело, становится делом Божиим.</w:t>
      </w:r>
    </w:p>
    <w:p w14:paraId="5F2587E2" w14:textId="77777777" w:rsidR="007B5A57" w:rsidRPr="00D37E1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AC53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Доброе дело, в котором не присутствует веяния Святого Духа – это мёртвая вера или, мёртвое дело, от которого нам необходимо, отмежеваться или абстрагироваться и, от которого нам необходимо очистить нашу совесть. </w:t>
      </w:r>
    </w:p>
    <w:p w14:paraId="0CCBA559" w14:textId="77777777" w:rsidR="007B5A57" w:rsidRPr="00D37E1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2F1D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37E1C">
        <w:rPr>
          <w:rFonts w:ascii="Arial" w:hAnsi="Arial" w:cs="Arial"/>
          <w:sz w:val="28"/>
          <w:szCs w:val="28"/>
          <w:lang w:val="ru-RU"/>
        </w:rPr>
        <w:t>Кровь Христа, Который Духом Святым принес Себя непорочного Богу, очистит совесть нашу от мертвых дел, для служения Богу живому и истинному!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E1C">
        <w:rPr>
          <w:rFonts w:ascii="Arial" w:hAnsi="Arial" w:cs="Arial"/>
          <w:sz w:val="28"/>
          <w:szCs w:val="28"/>
          <w:u w:val="single"/>
          <w:lang w:val="ru-RU"/>
        </w:rPr>
        <w:t>Евр.9:14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F53B864" w14:textId="77777777" w:rsidR="007B5A57" w:rsidRPr="00EB648D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5A9A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представим в нашем сердце наличие материала, для Святого Духа, содержащего в себе учение Иисуса Христа, пришедшего во плоти – Святой Дух, никогда не сможет явить нам, Своё благоволение, в дыхании жизни и, никогда не сможет, наполнить наше сердце, присутствием Своего веяния.</w:t>
      </w:r>
    </w:p>
    <w:p w14:paraId="74DB010D" w14:textId="77777777" w:rsidR="007B5A57" w:rsidRPr="00EB648D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43A3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всякий раз, когда мы исповедуем веру нашего сердца, наши слова, по своей силе и значимости, являются равносильными словам Божиим, исходящим из уст Божиих, </w:t>
      </w:r>
    </w:p>
    <w:p w14:paraId="52F96E59" w14:textId="77777777" w:rsidR="007B5A57" w:rsidRPr="00EB648D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B328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немедленно, наполняются веянием Святого Духа, исходящего из нашего сердца и, облекают нас либо, в ризы спасения, либо в одежды правды, либо в венец жениха, либо в убранство невесты и, т. д. Всё будет зависеть от рода нашего исповедания, выражающего веру нашего сердца.</w:t>
      </w:r>
    </w:p>
    <w:p w14:paraId="369E8251" w14:textId="77777777" w:rsidR="007B5A57" w:rsidRPr="00BE0CE1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A416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чтобы Святой Дух, в функции веяния ветра, заполнил Едем нашего сердца, дыханием жизни – необходимо, чтобы вера нашего сердца, была представлена в установленном Богом порядке, который в устах прекраснейшей из женщин, при обращении к Ветру звучит так: «поднимись ветер с сервера и принесись с юга и повей на сад мой».</w:t>
      </w:r>
    </w:p>
    <w:p w14:paraId="10AB0BEB" w14:textId="77777777" w:rsidR="007B5A57" w:rsidRPr="005216A1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4FC9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этой фразы следует, что Святой Дух пребывал или покоился в сердце сада прекраснейшей из женщин, на севере. Однако чтобы наполнить сад её сердца дыханием жизни – необходимо, чтобы Святой Дух, в функции Ветра, поднялся с севера, места Своего обитания, в сердце возлюбленной, и за тем, – принёсся с юга, чтобы повеять на, насаждённый ею, в своём сердце сад. </w:t>
      </w:r>
    </w:p>
    <w:p w14:paraId="2D8A9B2D" w14:textId="77777777" w:rsidR="007B5A57" w:rsidRPr="005216A1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FC5EB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этом и состоял порядок, исполнение которого позволило бы Святому Духу – явить Своё веяние в Едеме сердца, прекраснейшей из женщин, чтобы плоды её сада, могли распространять благовоние, которое могло бы создать благоприятную атмосферу для её Возлюбленного.</w:t>
      </w:r>
    </w:p>
    <w:p w14:paraId="1008A789" w14:textId="77777777" w:rsidR="007B5A57" w:rsidRPr="00D0623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FDA1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Север в Едеме сердца, прекраснейшей из женщин, а, следовательно и, в нашем сердце – представлен в двенадцати пресных хлебах, на золотом столе хлебопредложений. </w:t>
      </w:r>
    </w:p>
    <w:p w14:paraId="762F2582" w14:textId="77777777" w:rsidR="007B5A57" w:rsidRPr="00D0623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ED50E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золотой стол хлебопредложений с двенадцатью пресными хлебами – представлен, в учении креста Христова.</w:t>
      </w:r>
    </w:p>
    <w:p w14:paraId="7900320E" w14:textId="77777777" w:rsidR="007B5A57" w:rsidRPr="004B789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D373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представляет это учение, на северной стороне, насаждённого в сердце сада, прекраснейшей из женщин – совершенную волю, Небесного Отца. Но, чтобы эта совершенная воля, могла быть познанной нами – необходим свет золотого светильника. </w:t>
      </w:r>
    </w:p>
    <w:p w14:paraId="1F8C7487" w14:textId="77777777" w:rsidR="007B5A57" w:rsidRPr="00F8705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F2B5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южная сторона, с которой Ветер, непосредственно мог повеять, на сад, в сердце прекраснейшей из женщин – представлен в золотом семисвечнике.</w:t>
      </w:r>
    </w:p>
    <w:p w14:paraId="600DBF2E" w14:textId="77777777" w:rsidR="007B5A57" w:rsidRPr="00331B53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C321D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представлен этот золотой светильник, на южной стороне сада – в учении, пролитой Крови, креста Христова.</w:t>
      </w:r>
    </w:p>
    <w:p w14:paraId="73CB3350" w14:textId="77777777" w:rsidR="007B5A57" w:rsidRPr="00D25D1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C676B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 золотого светильника, стоящего на южной стороне, освещал, не только пространство южной стороны, но и пространство на северной противоположной югу стороне.</w:t>
      </w:r>
    </w:p>
    <w:p w14:paraId="20984851" w14:textId="77777777" w:rsidR="007B5A57" w:rsidRPr="00D25D1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B1A1B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свет, падающий от золотого светильника – это ум Христов, пребывающий в нашем духе, в функции премудрости Святого Духа. А посему, южная сторона, в образе золотого горящего светильника, в насаждённом саде, в сердце прекраснейшей из женщин – является совестью человека.</w:t>
      </w:r>
    </w:p>
    <w:p w14:paraId="63C526A5" w14:textId="77777777" w:rsidR="007B5A57" w:rsidRPr="0074455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8618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качество показания нашей веры, в добродетели, всецело зависят от света, исходящего из нашей совести, очищенной кроплением Крови Христовой от мёртвых дел.</w:t>
      </w:r>
    </w:p>
    <w:p w14:paraId="487367B7" w14:textId="77777777" w:rsidR="007B5A57" w:rsidRPr="004B789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EBD3D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показать в своей вере плод добродетели, прекраснейшая из женщин, прибегла в своём обращении к Святому Духу, к порядку, пребывающему в саде её сердца на северной и, на южной стороне. </w:t>
      </w:r>
    </w:p>
    <w:p w14:paraId="638E73E5" w14:textId="77777777" w:rsidR="007B5A57" w:rsidRPr="00760553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114DF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этот порядок, содержится в двух повелевающих глаголах, первый – это «поднимись» и, второй «принесись». </w:t>
      </w:r>
    </w:p>
    <w:p w14:paraId="238A9272" w14:textId="77777777" w:rsidR="007B5A57" w:rsidRPr="004B789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0D46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эти два глагола, являющиеся исповеданием веры сердца, не были произнесены – у Святого Духа, не было бы никакой возможности, повеять на сад возлюбленной, чтобы вдохнуть в плоды её сада, дыхание жизни вечной.</w:t>
      </w:r>
    </w:p>
    <w:p w14:paraId="0480C3EB" w14:textId="77777777" w:rsidR="007B5A57" w:rsidRPr="004B789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8BBB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– эти плоды, вместо льющихся ароматов, распространяли бы льющееся зловоние и смрад.</w:t>
      </w:r>
    </w:p>
    <w:p w14:paraId="2D75BE1C" w14:textId="77777777" w:rsidR="007B5A57" w:rsidRPr="00F8705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B0A39" w14:textId="77777777" w:rsidR="007B5A57" w:rsidRPr="00FF5568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«поднимись с севера», обращённая у Ветру, покоящемуся и пребывающему, на северной стороне сада, насаждённого в сердце прекраснейшей из женщин, на иврите, означает: </w:t>
      </w:r>
    </w:p>
    <w:p w14:paraId="5793DC36" w14:textId="77777777" w:rsidR="007B5A57" w:rsidRPr="00F8705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3E39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59EA">
        <w:rPr>
          <w:rFonts w:ascii="Arial" w:hAnsi="Arial" w:cs="Arial"/>
          <w:b/>
          <w:sz w:val="28"/>
          <w:szCs w:val="28"/>
          <w:lang w:val="ru-RU"/>
        </w:rPr>
        <w:t>Подн</w:t>
      </w:r>
      <w:r>
        <w:rPr>
          <w:rFonts w:ascii="Arial" w:hAnsi="Arial" w:cs="Arial"/>
          <w:b/>
          <w:sz w:val="28"/>
          <w:szCs w:val="28"/>
          <w:lang w:val="ru-RU"/>
        </w:rPr>
        <w:t>яться с севера –</w:t>
      </w:r>
      <w:r>
        <w:rPr>
          <w:rFonts w:ascii="Arial" w:hAnsi="Arial" w:cs="Arial"/>
          <w:sz w:val="28"/>
          <w:szCs w:val="28"/>
          <w:lang w:val="ru-RU"/>
        </w:rPr>
        <w:t xml:space="preserve"> пробудиться, восстать. </w:t>
      </w:r>
    </w:p>
    <w:p w14:paraId="1EEF589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Ободриться; произвести тревогу.</w:t>
      </w:r>
    </w:p>
    <w:p w14:paraId="5F25B9C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Придти в возбуж</w:t>
      </w:r>
      <w:r w:rsidRPr="00593E9B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ение или, в раздражение.</w:t>
      </w:r>
    </w:p>
    <w:p w14:paraId="4554A783" w14:textId="77777777" w:rsidR="007B5A57" w:rsidRPr="00760553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B2A7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фраза, обращённая к Ветру, пребывающему в сердце, прекраснейшей из женщин: «поднимись с севера», говорит о воскресении из мёртвых или же, о жизни Иисуса, открывающейся в нашем теле, из Его смерти.</w:t>
      </w:r>
    </w:p>
    <w:p w14:paraId="508954A6" w14:textId="77777777" w:rsidR="007B5A57" w:rsidRPr="00E21D3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14556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D39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D39">
        <w:rPr>
          <w:rFonts w:ascii="Arial" w:hAnsi="Arial" w:cs="Arial"/>
          <w:sz w:val="28"/>
          <w:szCs w:val="28"/>
          <w:u w:val="single"/>
          <w:lang w:val="ru-RU"/>
        </w:rPr>
        <w:t>2.Кор.4:10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D4DD6B2" w14:textId="77777777" w:rsidR="007B5A57" w:rsidRPr="00D73553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25E6E" w14:textId="77777777" w:rsidR="007B5A57" w:rsidRPr="00FF5568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 «принесись с юга» обращённая к Ветру, поднявшемуся с северной стороны сада, указывает, как на титульное достоинство этого Ветра, так и, на характер Его веяния, на сад, со стороны юга:</w:t>
      </w:r>
    </w:p>
    <w:p w14:paraId="3D5D6DCA" w14:textId="77777777" w:rsidR="007B5A57" w:rsidRPr="001F1F9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9B15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E459EA">
        <w:rPr>
          <w:rFonts w:ascii="Arial" w:hAnsi="Arial" w:cs="Arial"/>
          <w:b/>
          <w:sz w:val="28"/>
          <w:szCs w:val="28"/>
          <w:lang w:val="ru-RU"/>
        </w:rPr>
        <w:t>Принес</w:t>
      </w:r>
      <w:r>
        <w:rPr>
          <w:rFonts w:ascii="Arial" w:hAnsi="Arial" w:cs="Arial"/>
          <w:b/>
          <w:sz w:val="28"/>
          <w:szCs w:val="28"/>
          <w:lang w:val="ru-RU"/>
        </w:rPr>
        <w:t>т</w:t>
      </w:r>
      <w:r w:rsidRPr="00E459EA">
        <w:rPr>
          <w:rFonts w:ascii="Arial" w:hAnsi="Arial" w:cs="Arial"/>
          <w:b/>
          <w:sz w:val="28"/>
          <w:szCs w:val="28"/>
          <w:lang w:val="ru-RU"/>
        </w:rPr>
        <w:t>ись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 юга</w:t>
      </w:r>
      <w:r>
        <w:rPr>
          <w:rFonts w:ascii="Arial" w:hAnsi="Arial" w:cs="Arial"/>
          <w:sz w:val="28"/>
          <w:szCs w:val="28"/>
          <w:lang w:val="ru-RU"/>
        </w:rPr>
        <w:t xml:space="preserve"> – войти </w:t>
      </w:r>
      <w:r w:rsidRPr="00E459EA">
        <w:rPr>
          <w:rFonts w:ascii="Arial" w:hAnsi="Arial" w:cs="Arial"/>
          <w:sz w:val="28"/>
          <w:szCs w:val="28"/>
          <w:lang w:val="ru-RU"/>
        </w:rPr>
        <w:t>ц</w:t>
      </w:r>
      <w:r>
        <w:rPr>
          <w:rFonts w:ascii="Arial" w:hAnsi="Arial" w:cs="Arial"/>
          <w:sz w:val="28"/>
          <w:szCs w:val="28"/>
          <w:lang w:val="ru-RU"/>
        </w:rPr>
        <w:t>арём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властелином</w:t>
      </w:r>
      <w:r w:rsidRPr="00E459EA">
        <w:rPr>
          <w:rFonts w:ascii="Arial" w:hAnsi="Arial" w:cs="Arial"/>
          <w:sz w:val="28"/>
          <w:szCs w:val="28"/>
          <w:lang w:val="ru-RU"/>
        </w:rPr>
        <w:t>.</w:t>
      </w:r>
    </w:p>
    <w:p w14:paraId="5A24C04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Быть впущенным, по удостоверению личности.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F138B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Быть введённым во вселенную Властелином.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188A1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Быть внесённым во святилище, как святыня великая.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753E4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Быть приведённым к присяге на верность.</w:t>
      </w:r>
    </w:p>
    <w:p w14:paraId="63E3526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ыть принесённым, </w:t>
      </w:r>
      <w:r>
        <w:rPr>
          <w:rFonts w:ascii="Arial" w:hAnsi="Arial" w:cs="Arial"/>
          <w:sz w:val="28"/>
          <w:szCs w:val="28"/>
          <w:lang w:val="ru-RU"/>
        </w:rPr>
        <w:t>как сладкое благовоние</w:t>
      </w:r>
      <w:r w:rsidRPr="00E459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DC479B" w14:textId="77777777" w:rsidR="007B5A57" w:rsidRPr="00D73553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3BC2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Шесть признаков воскресения, в Ветре, принесшимся с юга, на сад, насаждённый в сердце прекраснейшей из женщин, обуславливают человеческое естество, в котором Святой Дух, явил плод воскресения Христова, из семени смерти, содержащейся в Крови, креста Христова, которое пребывало в сути</w:t>
      </w:r>
      <w:r w:rsidRPr="00FD2A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человеческого сердца, на северной стороне. </w:t>
      </w:r>
    </w:p>
    <w:p w14:paraId="454622DF" w14:textId="77777777" w:rsidR="007B5A57" w:rsidRPr="005C7B7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4A4D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подчеркнуть признаки воскресения Христова, в Ветре, принесшимся с юга, я приведу некоторые места Писания, в которых мы обнаружим имеющиеся признаки.</w:t>
      </w:r>
    </w:p>
    <w:p w14:paraId="6324D885" w14:textId="77777777" w:rsidR="007B5A57" w:rsidRPr="005C7B7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34F4B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*1. Признак: </w:t>
      </w:r>
      <w:r>
        <w:rPr>
          <w:rFonts w:ascii="Arial" w:hAnsi="Arial" w:cs="Arial"/>
          <w:sz w:val="28"/>
          <w:szCs w:val="28"/>
          <w:lang w:val="ru-RU"/>
        </w:rPr>
        <w:t xml:space="preserve">войти Царём и Властелином, в функции Ветра, принесшегося с юга – это, силою закона Благодати, открыть доступ к оправданию, являющегося плодом воскресения. </w:t>
      </w:r>
    </w:p>
    <w:p w14:paraId="0955B615" w14:textId="77777777" w:rsidR="007B5A57" w:rsidRPr="00F00648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7023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 это должна быть совместная работа Ветра и прекраснейшей из женщин, в которой чётко и ясно, должны быть расписаны, роли Ветра и прекраснейшей из женщин, чтобы Входящий, в Лице Небесного Отца, мог легко прочитать их.</w:t>
      </w:r>
    </w:p>
    <w:p w14:paraId="315C0557" w14:textId="77777777" w:rsidR="007B5A57" w:rsidRPr="005C7B72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5B7E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D39">
        <w:rPr>
          <w:rFonts w:ascii="Arial" w:hAnsi="Arial" w:cs="Arial"/>
          <w:sz w:val="28"/>
          <w:szCs w:val="28"/>
          <w:lang w:val="ru-RU"/>
        </w:rPr>
        <w:t>Поднимите, врата, верхи ваши, и поднимитесь, двери вечные, и войдет Царь славы! Кто сей Царь славы? - Господь крепкий и сильный, Господь, сильный в брани. Поднимите, врата, верхи ваши, и поднимитесь, двери вечные, и войдет Царь славы!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21D39">
        <w:rPr>
          <w:rFonts w:ascii="Arial" w:hAnsi="Arial" w:cs="Arial"/>
          <w:sz w:val="28"/>
          <w:szCs w:val="28"/>
          <w:lang w:val="ru-RU"/>
        </w:rPr>
        <w:t>Кто сей Царь славы? - Господь сил, Он - царь славы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D39">
        <w:rPr>
          <w:rFonts w:ascii="Arial" w:hAnsi="Arial" w:cs="Arial"/>
          <w:sz w:val="28"/>
          <w:szCs w:val="28"/>
          <w:u w:val="single"/>
          <w:lang w:val="ru-RU"/>
        </w:rPr>
        <w:t>Пс.23:7-10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D39">
        <w:rPr>
          <w:rFonts w:ascii="Arial" w:hAnsi="Arial" w:cs="Arial"/>
          <w:sz w:val="28"/>
          <w:szCs w:val="28"/>
          <w:lang w:val="ru-RU"/>
        </w:rPr>
        <w:t>.</w:t>
      </w:r>
    </w:p>
    <w:p w14:paraId="37AC8523" w14:textId="77777777" w:rsidR="007B5A57" w:rsidRPr="006F757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C6B5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аллегории Ветер, поднявшийся с севера и, принесшийся с юга, в Едеме сада, прекраснейшей из женщин, представлен в вечном жилище, в котором пребывает Бог. </w:t>
      </w:r>
    </w:p>
    <w:p w14:paraId="702F3B27" w14:textId="77777777" w:rsidR="007B5A57" w:rsidRPr="0067508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D30E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жилище, было закрыто воротами, которые были заперты запорами сверху. Верхние запоры, в этих воротах поднимались и, таким путём, ворота отпирались.</w:t>
      </w:r>
    </w:p>
    <w:p w14:paraId="3249800F" w14:textId="77777777" w:rsidR="007B5A57" w:rsidRPr="006F757B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2822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они всё ещё оставались закрытыми, точно так же, как любой ключ, открывает замок, которыми заперты ворота, но не открывает самих ворот. Чтобы открыть ворота небесного жилища – необходимо было  поднять их изнутри, точно так же, как до этого поднимались запоры этих ворот.</w:t>
      </w:r>
    </w:p>
    <w:p w14:paraId="69074584" w14:textId="77777777" w:rsidR="007B5A57" w:rsidRPr="002A47B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2B9C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аллегории, происходит диалог между неизвестным лицом и воротами города. Неизвестное лицо, обращается к воротам вечного жилища, со словами: «</w:t>
      </w:r>
      <w:r w:rsidRPr="00E21D39">
        <w:rPr>
          <w:rFonts w:ascii="Arial" w:hAnsi="Arial" w:cs="Arial"/>
          <w:sz w:val="28"/>
          <w:szCs w:val="28"/>
          <w:lang w:val="ru-RU"/>
        </w:rPr>
        <w:t>Поднимите, врата, верхи ваши, и поднимитесь, двери вечные, и войдет Царь славы!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14:paraId="1E9D3B65" w14:textId="77777777" w:rsidR="007B5A57" w:rsidRPr="002A47B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C4518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Ворота этого вечного жилища, вопрошают неизвестного, такими словами: «</w:t>
      </w:r>
      <w:r w:rsidRPr="00E21D39">
        <w:rPr>
          <w:rFonts w:ascii="Arial" w:hAnsi="Arial" w:cs="Arial"/>
          <w:sz w:val="28"/>
          <w:szCs w:val="28"/>
          <w:lang w:val="ru-RU"/>
        </w:rPr>
        <w:t>Кто сей Царь славы?</w:t>
      </w:r>
      <w:r>
        <w:rPr>
          <w:rFonts w:ascii="Arial" w:hAnsi="Arial" w:cs="Arial"/>
          <w:sz w:val="28"/>
          <w:szCs w:val="28"/>
          <w:lang w:val="ru-RU"/>
        </w:rPr>
        <w:t>» и, неизвестный отвечает</w:t>
      </w:r>
      <w:r w:rsidRPr="006750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им: «</w:t>
      </w:r>
      <w:r w:rsidRPr="00E21D39">
        <w:rPr>
          <w:rFonts w:ascii="Arial" w:hAnsi="Arial" w:cs="Arial"/>
          <w:sz w:val="28"/>
          <w:szCs w:val="28"/>
          <w:lang w:val="ru-RU"/>
        </w:rPr>
        <w:t>Господь сил, Он - царь славы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38F3746C" w14:textId="77777777" w:rsidR="007B5A57" w:rsidRPr="000019C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630BE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поднятие запоров ворот и самих ворот, преследовало одну цель, чтобы в это вечное жилище, вошёл Господь сил, являющийся Царём славы. Который, по понятным нам причинам, в своё время, оставил это жилище.</w:t>
      </w:r>
    </w:p>
    <w:p w14:paraId="4448DD3D" w14:textId="77777777" w:rsidR="007B5A57" w:rsidRPr="000019C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C3C83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Он, с определённой миссией, в вечернее время, в измерении вечности, покидал это жилище, вечные ворота этого жилища открылись. И, когда Он ушёл, они закрылись и, Живущий в этом вечном жилище Бог, успокоился в Своём жилище. </w:t>
      </w:r>
    </w:p>
    <w:p w14:paraId="7F8A2EC6" w14:textId="77777777" w:rsidR="007B5A57" w:rsidRPr="000019C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1632E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видно из притчи Христа, представленной во взаимоотношениях трёх друзей друг с другом. В которой два друга, не только не знакомы друг с другом, но ещё и являются, по отношению друг ко другу врагами. Но Один, из этих трёх друзей, является другом, как для одного, так и, для другого.</w:t>
      </w:r>
    </w:p>
    <w:p w14:paraId="48B6C24A" w14:textId="77777777" w:rsidR="007B5A57" w:rsidRPr="002B475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85DF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Один из этих трёх друзей, к которому его друг зашёл в полночь, чтобы переночевать, а Ему нечего было предложить своему другу, то Он пошёл, к Своему другу, у которого есть хлеб, и стал его просить, что Тот, дал Ему три хлеба для Его друга.</w:t>
      </w:r>
    </w:p>
    <w:p w14:paraId="414A62DD" w14:textId="77777777" w:rsidR="007B5A57" w:rsidRPr="000019C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F9BB7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Друг имеющий хлеб, двери которого были закрыты на ночь, ответил ему изнутри: «Н</w:t>
      </w:r>
      <w:r w:rsidRPr="004A1D4B">
        <w:rPr>
          <w:rFonts w:ascii="Arial" w:hAnsi="Arial" w:cs="Arial"/>
          <w:sz w:val="28"/>
          <w:szCs w:val="28"/>
          <w:lang w:val="ru-RU"/>
        </w:rPr>
        <w:t>е беспокой меня, двери уже заперты, и дети мои со мною на постели; не могу встать и дать тебе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4A1D4B">
        <w:rPr>
          <w:rFonts w:ascii="Arial" w:hAnsi="Arial" w:cs="Arial"/>
          <w:sz w:val="28"/>
          <w:szCs w:val="28"/>
          <w:u w:val="single"/>
          <w:lang w:val="ru-RU"/>
        </w:rPr>
        <w:t>Лк.11:7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AC596BF" w14:textId="77777777" w:rsidR="007B5A57" w:rsidRPr="00675084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4DA0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правильно воспринимать имеющуюся притчу, одна небольшая ремарка, в отношении ночи, в которой покоится Бог, в которой вечные двери, ведущие в жилище вечное закрыты. </w:t>
      </w:r>
    </w:p>
    <w:p w14:paraId="6B9C302D" w14:textId="77777777" w:rsidR="007B5A57" w:rsidRPr="00247B1A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12A0D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ремарка, состоит в том, что однажды, эта  вечная ночь, будет упразднена и, настанет вечный день, тогда ворота этого вечного жилища, в котором обитает Бог, не будут запираться днём, а ночи там уже не будет никогда, </w:t>
      </w:r>
    </w:p>
    <w:p w14:paraId="7BE730BA" w14:textId="77777777" w:rsidR="007B5A57" w:rsidRPr="006251F9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54102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этот момент</w:t>
      </w:r>
      <w:r w:rsidRPr="00247B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отрёт всякую слезу, с очей Своей избранницы, и она, уже никогда не вспомнит, горечь поражений и, боль разлук со Своим Возлюбленным.</w:t>
      </w:r>
    </w:p>
    <w:p w14:paraId="4EDBEA3A" w14:textId="77777777" w:rsidR="007B5A57" w:rsidRPr="002B475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5A0B0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неизвестным Лицом или же, Придверником, отворяющим вечные ворота, Который ведёт диалог, с запорами и воротами, вечного жилища – является Святой Дух, Который сопровождал воскресшего Иисуса в вечное жилище славы.</w:t>
      </w:r>
    </w:p>
    <w:p w14:paraId="03E2762E" w14:textId="77777777" w:rsidR="007B5A57" w:rsidRPr="00B35185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C67F4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Он, представил воротам, вечного жилища ключи, для поднятия запоров и ворот, в предмете смерти Иисуса Христа, </w:t>
      </w:r>
    </w:p>
    <w:p w14:paraId="1F8CB9AF" w14:textId="77777777" w:rsidR="007B5A57" w:rsidRPr="002B475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C315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Он сполна, оплатил все наши долги, и за тем, в предмете Своего воскресения, в котором Он оправдал нас и, сделал нас достойными Бога. И, таким образом, Святой Дух, вначале открыл путь в вечное жилище, для Господа славы. </w:t>
      </w:r>
    </w:p>
    <w:p w14:paraId="72BD8402" w14:textId="77777777" w:rsidR="007B5A57" w:rsidRPr="00E2109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E43E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для всех тех, кто позволил Святому Духу, поместить их во Христе.</w:t>
      </w:r>
    </w:p>
    <w:p w14:paraId="6600B708" w14:textId="77777777" w:rsidR="007B5A57" w:rsidRPr="002A47B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AA950" w14:textId="77777777" w:rsidR="007B5A57" w:rsidRPr="006251F9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Что же тогда, в данной аллегории, следует рассматривать под верхами врат и, самими воротами, вечного жилища? А, так же: К кому и как, нам следует обратиться, чтобы Святой Дух, соделался нашим Проводником, в вечное жилище славы?</w:t>
      </w:r>
    </w:p>
    <w:p w14:paraId="30BE421F" w14:textId="77777777" w:rsidR="007B5A57" w:rsidRPr="002A47BF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B73DC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F06">
        <w:rPr>
          <w:rFonts w:ascii="Arial" w:hAnsi="Arial" w:cs="Arial"/>
          <w:b/>
          <w:sz w:val="28"/>
          <w:szCs w:val="28"/>
          <w:lang w:val="ru-RU"/>
        </w:rPr>
        <w:t>Верхи врат,</w:t>
      </w:r>
      <w:r>
        <w:rPr>
          <w:rFonts w:ascii="Arial" w:hAnsi="Arial" w:cs="Arial"/>
          <w:sz w:val="28"/>
          <w:szCs w:val="28"/>
          <w:lang w:val="ru-RU"/>
        </w:rPr>
        <w:t xml:space="preserve"> запирающие вечные двери, ведущие в вечное жилище – это закон Моисея, который не обладает никакой возможностью, чтобы уничтожить грех и, оправдать человека, но напротив, даёт силу греху и, осуждает человека на смерть.</w:t>
      </w:r>
    </w:p>
    <w:p w14:paraId="0298752D" w14:textId="77777777" w:rsidR="007B5A57" w:rsidRPr="00883B0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3DFF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B0C">
        <w:rPr>
          <w:rFonts w:ascii="Arial" w:hAnsi="Arial" w:cs="Arial"/>
          <w:b/>
          <w:sz w:val="28"/>
          <w:szCs w:val="28"/>
          <w:lang w:val="ru-RU"/>
        </w:rPr>
        <w:t>Вечные ворота</w:t>
      </w:r>
      <w:r>
        <w:rPr>
          <w:rFonts w:ascii="Arial" w:hAnsi="Arial" w:cs="Arial"/>
          <w:sz w:val="28"/>
          <w:szCs w:val="28"/>
          <w:lang w:val="ru-RU"/>
        </w:rPr>
        <w:t>, ведущие в вечное жилище – это закон Благодати, во Христе Иисусе, который является неизменным порядком и инфраструктурой Непоколебимого Царства Божия, в новом человеке. Как написано:</w:t>
      </w:r>
    </w:p>
    <w:p w14:paraId="3442FAEB" w14:textId="77777777" w:rsidR="007B5A57" w:rsidRPr="00883B0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0D61A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B0C">
        <w:rPr>
          <w:rFonts w:ascii="Arial" w:hAnsi="Arial" w:cs="Arial"/>
          <w:sz w:val="28"/>
          <w:szCs w:val="28"/>
          <w:lang w:val="ru-RU"/>
        </w:rPr>
        <w:t xml:space="preserve">Итак мы, приемля царство непоколебимое, будем хранить благодать, которою будем служить благоугодно </w:t>
      </w:r>
      <w:r>
        <w:rPr>
          <w:rFonts w:ascii="Arial" w:hAnsi="Arial" w:cs="Arial"/>
          <w:sz w:val="28"/>
          <w:szCs w:val="28"/>
          <w:lang w:val="ru-RU"/>
        </w:rPr>
        <w:t>Богу, с благоговением и страхом (</w:t>
      </w:r>
      <w:r w:rsidRPr="00883B0C">
        <w:rPr>
          <w:rFonts w:ascii="Arial" w:hAnsi="Arial" w:cs="Arial"/>
          <w:sz w:val="28"/>
          <w:szCs w:val="28"/>
          <w:u w:val="single"/>
          <w:lang w:val="ru-RU"/>
        </w:rPr>
        <w:t>Евр.12:28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D4256EC" w14:textId="77777777" w:rsidR="007B5A57" w:rsidRPr="00883B0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D6D69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действительно следует, что Царство непоколебимое, определяется законом Благодати.</w:t>
      </w:r>
    </w:p>
    <w:p w14:paraId="3F2B082C" w14:textId="77777777" w:rsidR="007B5A57" w:rsidRPr="00883B0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54E35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Некто, в функции Ветра – призванный воспользоваться ключами, обуславливающими смерть и воскресение Иисуса Христа – это Святой Дух. </w:t>
      </w:r>
    </w:p>
    <w:p w14:paraId="27F6395F" w14:textId="77777777" w:rsidR="007B5A57" w:rsidRPr="00883B0C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3BD91" w14:textId="77777777" w:rsidR="007B5A57" w:rsidRDefault="007B5A57" w:rsidP="007B5A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к Нему и обращается, прекраснейшая из женщин, чтобы Он в функции Ветра, поднялся с севера и, принёсся с юга, в смерти и воскресении Христа и, облёк плод её праведности, дыханием жизни, чтобы плод её праведности изливал ароматы.</w:t>
      </w:r>
    </w:p>
    <w:p w14:paraId="268C252A" w14:textId="77777777" w:rsidR="007B5A57" w:rsidRPr="007531B0" w:rsidRDefault="007B5A57" w:rsidP="007B5A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A8CA7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83DDC" w14:textId="77777777" w:rsidR="00A22FC8" w:rsidRDefault="00A22FC8" w:rsidP="007B5A57">
      <w:r>
        <w:separator/>
      </w:r>
    </w:p>
  </w:endnote>
  <w:endnote w:type="continuationSeparator" w:id="0">
    <w:p w14:paraId="0E19D200" w14:textId="77777777" w:rsidR="00A22FC8" w:rsidRDefault="00A22FC8" w:rsidP="007B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54AE" w14:textId="77777777" w:rsidR="007B5A57" w:rsidRDefault="007B5A57" w:rsidP="008115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64705" w14:textId="77777777" w:rsidR="007B5A57" w:rsidRDefault="007B5A57" w:rsidP="007B5A5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EDC6B" w14:textId="77777777" w:rsidR="007B5A57" w:rsidRDefault="007B5A57" w:rsidP="008115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F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5AD71B" w14:textId="77777777" w:rsidR="007B5A57" w:rsidRDefault="007B5A57" w:rsidP="007B5A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6AA5D" w14:textId="77777777" w:rsidR="00A22FC8" w:rsidRDefault="00A22FC8" w:rsidP="007B5A57">
      <w:r>
        <w:separator/>
      </w:r>
    </w:p>
  </w:footnote>
  <w:footnote w:type="continuationSeparator" w:id="0">
    <w:p w14:paraId="7A995B67" w14:textId="77777777" w:rsidR="00A22FC8" w:rsidRDefault="00A22FC8" w:rsidP="007B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57"/>
    <w:rsid w:val="005D1283"/>
    <w:rsid w:val="007B5A57"/>
    <w:rsid w:val="00A22FC8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C41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A5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B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4309</Words>
  <Characters>24563</Characters>
  <Application>Microsoft Macintosh Word</Application>
  <DocSecurity>0</DocSecurity>
  <Lines>204</Lines>
  <Paragraphs>57</Paragraphs>
  <ScaleCrop>false</ScaleCrop>
  <LinksUpToDate>false</LinksUpToDate>
  <CharactersWithSpaces>28815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2016-10-02T20:53:00Z</dcterms:created>
  <dcterms:modified xsi:type="dcterms:W3CDTF">2016-10-02T20:55:00Z</dcterms:modified>
</cp:coreProperties>
</file>