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8C" w:rsidRPr="00A872FB" w:rsidRDefault="0015378C" w:rsidP="0015378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02.26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15378C" w:rsidRPr="00EE49B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15378C" w:rsidRPr="00A94E27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15378C" w:rsidRPr="00FC5139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:rsidR="0015378C" w:rsidRPr="00A872F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C86364" w:rsidRDefault="0015378C" w:rsidP="0015378C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:rsidR="0015378C" w:rsidRPr="00C86364" w:rsidRDefault="0015378C" w:rsidP="0015378C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:rsidR="0015378C" w:rsidRPr="00EE49B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FD6BC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:rsidR="0015378C" w:rsidRPr="00FD6BC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15378C" w:rsidRPr="004C0DF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AE217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состоится совершение нашего спасения или нет.</w:t>
      </w:r>
    </w:p>
    <w:p w:rsidR="0015378C" w:rsidRPr="00AE217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D37111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378C" w:rsidRPr="00AE217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378C" w:rsidRPr="0038261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lastRenderedPageBreak/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:rsidR="0015378C" w:rsidRPr="002B40F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определяется нашим возрождённым, от нетленного семени слова Божия, внутренним человеком, который по своей природе – является нетленным. В силу чего, хотя временно и находится в тленом теле, но будучи нетленным, пребывает в четвёртом измерении невидимого и вечного мира. </w:t>
      </w:r>
    </w:p>
    <w:p w:rsidR="0015378C" w:rsidRPr="0069524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наш возрождённый от Бога человек, несёт в себе измерение вечности во времени и, господствует над временем. </w:t>
      </w:r>
    </w:p>
    <w:p w:rsidR="0015378C" w:rsidRPr="00B91A2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образ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чистым и светлым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EE2A3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 – даётся такое право, только тем святым, кто в достоинстве жены, невесты Агнца, приготовил себя в том, что: </w:t>
      </w:r>
    </w:p>
    <w:p w:rsidR="0015378C" w:rsidRPr="0038261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Отложил прежний образ жизни ветхого человека, истлевающего в своих обольстительных похотях. </w:t>
      </w:r>
    </w:p>
    <w:p w:rsidR="0015378C" w:rsidRPr="0038261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Обновил сферу своего мышления, духом своего ума, который является умом Христовым в нашем духе. И затем, уже посредством обновлённого мышления, стал преобразовывать себя в образ Божий.</w:t>
      </w:r>
    </w:p>
    <w:p w:rsidR="0015378C" w:rsidRPr="00FE046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облечении 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объективными, мы решили рассмотреть облечённость в нового человека в семи значениях, хотя их гораздо больше. И, как мы ранее отметили, каждое из семи, приведённых нами значений – будет иметь свои отличительные функции; а так же, каждое из них, будет находить своё определение и своё выражение в определённых местах Писания. А посему, святой человек, облечённый в образ нового человека. Это: </w:t>
      </w:r>
    </w:p>
    <w:p w:rsidR="0015378C" w:rsidRPr="00976A7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3B3537">
        <w:rPr>
          <w:rFonts w:ascii="Arial" w:hAnsi="Arial" w:cs="Arial"/>
          <w:sz w:val="28"/>
          <w:szCs w:val="28"/>
          <w:lang w:val="ru-RU"/>
        </w:rPr>
        <w:t>Человек – 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15378C" w:rsidRPr="00976A7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Практически, в этих критериях и признаках, мы стали рассматривать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15378C" w:rsidRPr="008A01E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сам статус нового человека в измерении времени – представлен в Писании, в трёх трансцендентных полномочиях. Это:</w:t>
      </w:r>
    </w:p>
    <w:p w:rsidR="0015378C" w:rsidRPr="00054CE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15378C" w:rsidRPr="002C389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нового человека ответственность, представлять властные полномочия своего Небесного Отца, в измерении трёх ветвей власти. </w:t>
      </w:r>
    </w:p>
    <w:p w:rsidR="0015378C" w:rsidRPr="002C389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устанавливать законы и, приводить в исполнение суды правды.</w:t>
      </w:r>
    </w:p>
    <w:p w:rsidR="0015378C" w:rsidRPr="003D2C7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наделять рангом власти и, устанавливать пределы призвания, в пределах ответственности.</w:t>
      </w:r>
    </w:p>
    <w:p w:rsidR="0015378C" w:rsidRPr="003D2C75" w:rsidRDefault="0015378C" w:rsidP="0015378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представлять интересы святости Бога и, совершать служение ходатая.</w:t>
      </w:r>
    </w:p>
    <w:p w:rsidR="0015378C" w:rsidRPr="0055554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 инструкций предписывающих, как облечься в эти три уникального достоинства власти, характеризующие нашего нового человека во Христе Иисусе – мы обратились к исследованию семи значений, определяющих характеристики и критерии нового человека.</w:t>
      </w:r>
    </w:p>
    <w:p w:rsidR="0015378C" w:rsidRPr="0002143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семь представленных признаков, призваны находить своё выражение в семи свойствах добродетели, обусловленной плодом нашего духа, который мы призваны показывать в своей вере, как доказательства своей причастности к Божескому естеству, идентифицирующему Царство Божие внутри нас.</w:t>
      </w:r>
    </w:p>
    <w:p w:rsidR="0015378C" w:rsidRPr="003A6EC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исследование нового человека в семи значениях – даст нам возможность, усвоить инструкции посвящения, в достоинство царя; в достоинство пророка и, в достоинство священника. </w:t>
      </w:r>
    </w:p>
    <w:p w:rsidR="0015378C" w:rsidRPr="00AA234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 выше приведённых признаков, определяющих природу нового человека и его функции, мы вначале обратились к пророчеству Исаии, записанному в гл. 66 стихи 10 и 11.</w:t>
      </w:r>
    </w:p>
    <w:p w:rsidR="0015378C" w:rsidRPr="00AA234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15378C" w:rsidRPr="00CF44B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AA234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имеющемся пророчестве, мы из семи выше приведённых признаков, обнаружили сразу четыре признака, определяющих характерные достоинства и функции нового человека во Христе Иисусе. Это: </w:t>
      </w:r>
    </w:p>
    <w:p w:rsidR="0015378C" w:rsidRPr="002C2E1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:rsidR="0015378C" w:rsidRPr="000B678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DB6DF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подлинная радость о Боге и, веселие души о Господе, представленные в данном пророчестве – могут присутствовать в нашем сердце, как результат, от облечения в нового человека:</w:t>
      </w:r>
    </w:p>
    <w:p w:rsidR="0015378C" w:rsidRPr="00455E9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характерный признак в «ризах спасения», по которому нам следует определять или же, идентифицировать образ облечения в своего нового человека. </w:t>
      </w:r>
    </w:p>
    <w:p w:rsidR="0015378C" w:rsidRPr="00A552A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 второго признака – как написано: «одеждою правды одел меня». </w:t>
      </w:r>
    </w:p>
    <w:p w:rsidR="0015378C" w:rsidRPr="00AA234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016C3B" w:rsidRDefault="0015378C" w:rsidP="0015378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15378C" w:rsidRPr="0091131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реализация всякого обетования, содержащегося в наследии положенного Богом на наш счёт – это совместное сотрудничество Бога и человека, то из этого следует заключить: </w:t>
      </w:r>
    </w:p>
    <w:p w:rsidR="0015378C" w:rsidRPr="00276FC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был выполнить, установленные Богом условия, которые он может уразуметь, не иначе, как только, через наставление в вере, посредством цены ученичества, выраженного в активном смирении.</w:t>
      </w:r>
    </w:p>
    <w:p w:rsidR="0015378C" w:rsidRPr="00DD144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Определяя достоинство ученика Христова, мы пришли к выводу, что – это выражение активного смирения, исходящего из его кроткого сердца, при котором задействуется разумная и волевая сфера его души, поставленная в зависимость от его доброго и мудрого сердца. </w:t>
      </w:r>
    </w:p>
    <w:p w:rsidR="0015378C" w:rsidRPr="009B680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статусом ученика, то это означает, что он не обладает и смирением, вызывающим на себя благоволение Бога. </w:t>
      </w:r>
    </w:p>
    <w:p w:rsidR="0015378C" w:rsidRPr="009B680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отсутствие смирения – это знак и доказательство превратного ума, и интеллектуальной гордыни, отвергающей получение мудрости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>через наставление в вере. Такой человек, бросает вызов Богу и, вызывает против себя Бога, как своего Противника.</w:t>
      </w:r>
    </w:p>
    <w:p w:rsidR="0015378C" w:rsidRPr="0032441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которые одеваются сверху риз спасения и называются верхней ризой. </w:t>
      </w:r>
    </w:p>
    <w:p w:rsidR="0015378C" w:rsidRPr="0032441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в одеждах священника, мы имеем одежды изо льна, поверх которых, призвана одеваться верхняя риза из виссона. </w:t>
      </w:r>
    </w:p>
    <w:p w:rsidR="0015378C" w:rsidRPr="00EE1E1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E1F">
        <w:rPr>
          <w:rFonts w:ascii="Arial" w:hAnsi="Arial" w:cs="Arial"/>
          <w:sz w:val="28"/>
          <w:szCs w:val="28"/>
          <w:lang w:val="ru-RU"/>
        </w:rPr>
        <w:t xml:space="preserve">И возьми одежды, и облеки </w:t>
      </w:r>
      <w:r>
        <w:rPr>
          <w:rFonts w:ascii="Arial" w:hAnsi="Arial" w:cs="Arial"/>
          <w:sz w:val="28"/>
          <w:szCs w:val="28"/>
          <w:lang w:val="ru-RU"/>
        </w:rPr>
        <w:t>Аарона в хитон и в верхнюю ризу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Исх.29:5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378C" w:rsidRPr="00B733C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не всё: определяя достоинство нового человека, в образе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вся семья её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9E6E3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06078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двойные одежды, в ризах спасения и одеждах правды – это два вида спасения, в которых содержаться два вида правды.</w:t>
      </w:r>
    </w:p>
    <w:p w:rsidR="0015378C" w:rsidRPr="007E312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– мы утратим наше спасение, и сами обратим себя в категорию званных. </w:t>
      </w:r>
    </w:p>
    <w:p w:rsidR="0015378C" w:rsidRPr="007E312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5378C" w:rsidRPr="0004051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 и, как гарантия, что наше имя, не будет изглажено из Книги жизни.</w:t>
      </w:r>
    </w:p>
    <w:p w:rsidR="0015378C" w:rsidRPr="005A312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награда, как гарантия, в предмете риз спасения – даётся нам в предмете взращенного нами плода праведности и святости истины, который нам необходимо сохранять и приумножать, до своего исхода из этого мира или же, до явления Господа Иисуса Христа с неба.</w:t>
      </w:r>
    </w:p>
    <w:p w:rsidR="0015378C" w:rsidRPr="007E312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этих двух видов, имеет свои определённые степени, связанные с возрастанием в вере; и, также – является искуплением Божиим, которое даётся человеку и принимается человеком, на определённых условиях, означенных в Писании. Так например:</w:t>
      </w:r>
    </w:p>
    <w:p w:rsidR="0015378C" w:rsidRPr="003878E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15378C" w:rsidRPr="003878E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характер этого вида праведности, хорошо представлен Апостолом Павлом, в послании к Римлянам 3:24.</w:t>
      </w:r>
    </w:p>
    <w:p w:rsidR="0015378C" w:rsidRPr="003878E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18625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15378C" w:rsidRPr="0020348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15378C" w:rsidRPr="00C2727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одежды правды,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обуславливающие и идентифицирующие нашего нового человека.</w:t>
      </w:r>
    </w:p>
    <w:p w:rsidR="0015378C" w:rsidRPr="0020348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также,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15378C" w:rsidRPr="0020348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378C" w:rsidRPr="00F835F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полнее исследовать природу своего нового человека, в которого мы призваны облечься; а, в данном случае, в одежды правосудия, мы решили рассмотреть четыре классических вопроса. </w:t>
      </w:r>
    </w:p>
    <w:p w:rsidR="0015378C" w:rsidRPr="00475A1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для облечения в одежды правосудия.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15378C" w:rsidRPr="00DA5DB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 и, остановились на исследовании третьего вопроса.</w:t>
      </w:r>
    </w:p>
    <w:p w:rsidR="0015378C" w:rsidRPr="00E90A5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F04">
        <w:rPr>
          <w:rFonts w:ascii="Arial" w:hAnsi="Arial" w:cs="Arial"/>
          <w:sz w:val="28"/>
          <w:szCs w:val="28"/>
          <w:lang w:val="ru-RU"/>
        </w:rPr>
        <w:t>А, именно: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согласно Писания, необходимо выполнить для обретения и облечения, самого себя в одежды правды, которые являются одной из характеристик, обуславливающих нового человека.</w:t>
      </w:r>
    </w:p>
    <w:p w:rsidR="0015378C" w:rsidRPr="00DA5DB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4C3775" w:rsidRDefault="0015378C" w:rsidP="0015378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5378C" w:rsidRPr="0047692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цены, необходимой для облечения в одежды правды, обуславливающих нового человека, мы уже рассмотрели три условия,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остановились на исследование четвёртого условия, исполнение которого позволит Богу, облечь нас в одежды правды.</w:t>
      </w:r>
    </w:p>
    <w:p w:rsidR="0015378C" w:rsidRPr="007D565B" w:rsidRDefault="0015378C" w:rsidP="0015378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378C" w:rsidRDefault="0015378C" w:rsidP="0015378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15378C" w:rsidRPr="007D565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15378C" w:rsidRPr="007D565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15378C" w:rsidRPr="007D565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15378C" w:rsidRPr="007D565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06078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возможности познавать ум Господень и судить Его, мы не сможем обновить сферу своего мышления, духом нашего ума. </w:t>
      </w:r>
    </w:p>
    <w:p w:rsidR="0015378C" w:rsidRPr="0006078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мы не сможем и облечься в своего нового человека. Так, как облечение в своего нового человека – призвано происходить через сферу нашего обновлённого ума.</w:t>
      </w:r>
    </w:p>
    <w:p w:rsidR="0015378C" w:rsidRPr="00F0454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406BEF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 скрытые намерения Небесного Отца – это обладать способностью, давать правильную и верную оценку Его целям и, Его желаниям, выраженным в Его доброй, благой и, совершенной воле.</w:t>
      </w:r>
    </w:p>
    <w:p w:rsidR="0015378C" w:rsidRPr="00BD3B6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 – это познание ума Христова, которое призвано происходить через познание Бога. В то время как познание Бога – призвано происходить, через откровение путей Божиих.</w:t>
      </w:r>
    </w:p>
    <w:p w:rsidR="0015378C" w:rsidRPr="00BD3B6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B6D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B6D">
        <w:rPr>
          <w:rFonts w:ascii="Arial" w:hAnsi="Arial" w:cs="Arial"/>
          <w:sz w:val="28"/>
          <w:szCs w:val="28"/>
          <w:u w:val="single"/>
          <w:lang w:val="ru-RU"/>
        </w:rPr>
        <w:t>Исх.33:13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5378C" w:rsidRPr="008A4C2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познавать тайные намерения Бога, возможно только в одном случае – через откровение путей Господних. Именно, на этой мысли мы и сосредоточили наше внимание.</w:t>
      </w:r>
    </w:p>
    <w:p w:rsidR="0015378C" w:rsidRPr="0001644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у Бога будет возможность, влаживать Свои откровения в сердце человека, а у человека, на этих же путях, будет возможность, проникать в недра Божественных мыслей и познавать их</w:t>
      </w:r>
    </w:p>
    <w:p w:rsidR="0015378C" w:rsidRPr="003A020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того, чтобы познать ум Господень в путях Господних, определяющих сообщение между Богом и человеком и, дающих возможность познавать друг друга – мы обратились к исследованию вопроса, дающего определение сути путей Господних?</w:t>
      </w:r>
    </w:p>
    <w:p w:rsidR="0015378C" w:rsidRPr="0001644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Все пути Господни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644A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44A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CB373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15378C" w:rsidRPr="00CB373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Господних – может происходить, когда мы подобно Святому Духу, будем жаждать и вращаться вокруг скрытых намерений Божиих, в предмете Его милости и истины. И всё это, только с одной целью, чтобы познать эти намерения и, исполнить их. </w:t>
      </w:r>
    </w:p>
    <w:p w:rsidR="0015378C" w:rsidRPr="00CB373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только познавая возможности милости и истины Господней, мы сможем творить добрые дела, в предмете дел Божиих. И, таким образом, выполнять совершенную волю Бога.</w:t>
      </w:r>
    </w:p>
    <w:p w:rsidR="0015378C" w:rsidRPr="0028103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 человек, не имеющий откровения о природе путей Божиих, в предмете Его милости и истины, не способен будет проникать в недра Небесного Отца, чтобы познавать Его ум.</w:t>
      </w:r>
    </w:p>
    <w:p w:rsidR="0015378C" w:rsidRPr="0028103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способен будет творить добрые дела, которые идентифицировались бы, как дела Божии. В силу того, что не способен будет разуметь, отвергать худое и избирать доброе.</w:t>
      </w:r>
    </w:p>
    <w:p w:rsidR="0015378C" w:rsidRPr="00E1222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любая, так называемая «добродетель», и любое, так называемое «миссионерское служение», может трансформироваться, как в категорию добрых дел, так и в категорию злых дел.</w:t>
      </w:r>
    </w:p>
    <w:p w:rsidR="0015378C" w:rsidRPr="00E1222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будет зависеть от того, кто будет являться побудителем этих добрых дел – плоть, за которой стоят религиозные бесы обольщения.</w:t>
      </w:r>
    </w:p>
    <w:p w:rsidR="0015378C" w:rsidRPr="00E1222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откровения Божии – познанные нами на</w:t>
      </w:r>
      <w:r w:rsidRPr="00E12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путях Господних, выраженных в милости и истине, за которыми стоит Святой Дух.</w:t>
      </w:r>
    </w:p>
    <w:p w:rsidR="0015378C" w:rsidRPr="006C696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путей</w:t>
      </w:r>
      <w:r w:rsidRPr="002555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Господних, обусловленных в Его милости и истине – мы сможем творить добрые дела, которые могли бы идентифицироваться делами Божьими.</w:t>
      </w:r>
    </w:p>
    <w:p w:rsidR="0015378C" w:rsidRPr="006F7F6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Необходимо усвоить, что без способности давать правильную оценку намерениям Божиим, в предмете Его путей, выраженных в милости и истине – мы никогда не сможем приобрести ту степень благоволения, которая даёт Богу возможность, облечь нас в одежды правды. </w:t>
      </w:r>
    </w:p>
    <w:p w:rsidR="0015378C" w:rsidRPr="00EA760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этого: нам следует усвоить, что 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</w:t>
      </w:r>
    </w:p>
    <w:p w:rsidR="0015378C" w:rsidRPr="00E4793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уже через Своих посланников, открывает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всему Своему стаду, через наставление в вере, в предмете Своих дел. </w:t>
      </w:r>
    </w:p>
    <w:p w:rsidR="0015378C" w:rsidRPr="0094306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60E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760E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60E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60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378C" w:rsidRPr="00B5592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</w:t>
      </w:r>
      <w:r w:rsidRPr="008A4C24">
        <w:rPr>
          <w:rFonts w:ascii="Arial" w:hAnsi="Arial" w:cs="Arial"/>
          <w:b/>
          <w:sz w:val="28"/>
          <w:szCs w:val="28"/>
          <w:lang w:val="ru-RU"/>
        </w:rPr>
        <w:t xml:space="preserve">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намерения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15378C" w:rsidRPr="00B5592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Божественной милости и истины, обуславливающие пути Господни,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15378C" w:rsidRPr="009C53D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15378C" w:rsidRPr="009C53D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6F1583">
        <w:rPr>
          <w:rFonts w:ascii="Arial" w:hAnsi="Arial" w:cs="Arial"/>
          <w:sz w:val="28"/>
          <w:szCs w:val="28"/>
          <w:lang w:val="ru-RU"/>
        </w:rPr>
        <w:t xml:space="preserve">то мудр, чтобы разуметь это? кто разумен, чтобы познать это? </w:t>
      </w:r>
    </w:p>
    <w:p w:rsidR="0015378C" w:rsidRPr="00CA685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Ибо правы пути Господни</w:t>
      </w:r>
      <w:r w:rsidRPr="006F1583">
        <w:rPr>
          <w:rFonts w:ascii="Arial" w:hAnsi="Arial" w:cs="Arial"/>
          <w:sz w:val="28"/>
          <w:szCs w:val="28"/>
          <w:lang w:val="ru-RU"/>
        </w:rPr>
        <w:t>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583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583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8F3DA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пути Господни, явленные в кооперации Его милости и истины – это пути правосудия, на которых Бог совершает Свои суды и являет Своё возмездие. </w:t>
      </w:r>
    </w:p>
    <w:p w:rsidR="0015378C" w:rsidRPr="008F3DA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праведники наделяются правом и полномочием – ходить по этим путям, то есть, вершить правосудие Господне. В то время как беззаконные, падают на этих путях; так, как претыкаются на дисциплине проклятия и благословения которые, как раз и обуславливают правосудие Господне, на путях Его милости и истины.</w:t>
      </w:r>
    </w:p>
    <w:p w:rsidR="0015378C" w:rsidRPr="00CA685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намерениям и замыслам, содержащимся в духе Господнем, в предмете Его милости и истины, то нам, во-первых:</w:t>
      </w:r>
    </w:p>
    <w:p w:rsidR="0015378C" w:rsidRPr="002E137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получить в своё распоряжение премудрость Божию, в формате ума Христова –</w:t>
      </w:r>
      <w:r w:rsidRPr="002555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выполнить условия, дающие право, познавать пути Господни, в предмете Его милости и истины. </w:t>
      </w:r>
    </w:p>
    <w:p w:rsidR="0015378C" w:rsidRPr="004634F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необходимо, через наставление в вере, получить ясное определение того: Чем по своей сути, является милость и истина, в предмете путей Господних, обуславливающих ум Господень? </w:t>
      </w:r>
    </w:p>
    <w:p w:rsidR="0015378C" w:rsidRPr="004634F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На каких условиях, устроен уникальный порядок сообщения или же, кооперации Божией милости с Его истиной или, Бога с человеком и, человека с Богом? Как написано:</w:t>
      </w:r>
    </w:p>
    <w:p w:rsidR="0015378C" w:rsidRPr="00CA685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857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857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8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378C" w:rsidRPr="00D8001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а оно не единственное, мы встречаемся с кооперацией, которая происходит между милостью и истиной, в Лице Бога и человека и, человека и Бога, а также, с результатами, которые являются производными этой кооперации. </w:t>
      </w:r>
    </w:p>
    <w:p w:rsidR="0015378C" w:rsidRPr="00D8001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15378C" w:rsidRPr="00D8001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01B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01B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01B"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03033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откровения, кооперация милости и истины – является, как стратегическим учением, для творения молитвы, так и необходимой дисциплиной или истиной, призванной участвовать в реализации всякого обетования и, в целом, нашего спасения. </w:t>
      </w:r>
    </w:p>
    <w:p w:rsidR="0015378C" w:rsidRPr="001B45C6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кооперации человек, с одной стороны – получает возможность благословить Бога; а, с другой – получает возможность, соработать с Богом, в получении власти над своим призванием. </w:t>
      </w:r>
    </w:p>
    <w:p w:rsidR="0015378C" w:rsidRPr="0058196B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кооперации милости, приникшей с небес, к истине возникшей от земли – это на самом деле, образ кооперации между повелением веры Божией и, растворением веры Божией в сердце, верой человеческой, выраженной в послушании вере Божией.</w:t>
      </w:r>
    </w:p>
    <w:p w:rsidR="0015378C" w:rsidRPr="00960B34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благодаря кооперации между милостью и истиной, выраженной в соработе нашей веры с верой Божией – мы облекаемся в одежды правосудия, идентифицирующей нашего нового человека. </w:t>
      </w:r>
    </w:p>
    <w:p w:rsidR="0015378C" w:rsidRPr="003C2D07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1464">
        <w:rPr>
          <w:rFonts w:ascii="Arial" w:hAnsi="Arial" w:cs="Arial"/>
          <w:b/>
          <w:sz w:val="28"/>
          <w:szCs w:val="28"/>
          <w:lang w:val="ru-RU"/>
        </w:rPr>
        <w:t>Облекаясь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331464">
        <w:rPr>
          <w:rFonts w:ascii="Arial" w:hAnsi="Arial" w:cs="Arial"/>
          <w:b/>
          <w:sz w:val="28"/>
          <w:szCs w:val="28"/>
          <w:lang w:val="ru-RU"/>
        </w:rPr>
        <w:t xml:space="preserve"> нового человека</w:t>
      </w:r>
      <w:r>
        <w:rPr>
          <w:rFonts w:ascii="Arial" w:hAnsi="Arial" w:cs="Arial"/>
          <w:sz w:val="28"/>
          <w:szCs w:val="28"/>
          <w:lang w:val="ru-RU"/>
        </w:rPr>
        <w:t>, в образе одежды правды – мы на самом деле, посредством исповедания веры нашего сердца, облекаемся в праведность веры нашего сердца.</w:t>
      </w:r>
    </w:p>
    <w:p w:rsidR="0015378C" w:rsidRPr="00EE7F29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начать исследование стратегической дисциплины, в полномочиях милости Господней, призванной кооперировать с истиной, в предмете содержимого в молитве веры, обуславливающих наше правовое общение с Богом, мы обратились к самому древнему откровению о милости Божией, содержащемуся в Книге </w:t>
      </w: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378C" w:rsidRPr="00EE7F2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</w:t>
      </w:r>
    </w:p>
    <w:p w:rsidR="0015378C" w:rsidRPr="002741D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15378C" w:rsidRPr="00BC13B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5378C" w:rsidRPr="00956F0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Дух, приводит через исповедание Иова, семь признаков, в которых определяет, чем для него и, для нас являются пути Господни, обусловленные кооперацией Его милости с истиной: </w:t>
      </w:r>
    </w:p>
    <w:p w:rsidR="0015378C" w:rsidRPr="00956F0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DD5C63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15378C" w:rsidRPr="00DD5C63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Право, на д</w:t>
      </w:r>
      <w:r w:rsidRPr="00DD5C63">
        <w:rPr>
          <w:rFonts w:ascii="Arial" w:hAnsi="Arial" w:cs="Arial"/>
          <w:sz w:val="28"/>
          <w:szCs w:val="28"/>
          <w:lang w:val="ru-RU"/>
        </w:rPr>
        <w:t>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A024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раво</w:t>
      </w:r>
      <w:r w:rsidRPr="00DD5C63">
        <w:rPr>
          <w:rFonts w:ascii="Arial" w:hAnsi="Arial" w:cs="Arial"/>
          <w:sz w:val="28"/>
          <w:szCs w:val="28"/>
          <w:lang w:val="ru-RU"/>
        </w:rPr>
        <w:t>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народом, в образе своего призвания.</w:t>
      </w:r>
    </w:p>
    <w:p w:rsidR="0015378C" w:rsidRPr="00355BA6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по исследованиям Иудейских раввинов, Книга Иова была написана самим Иовом, прежде написания Моисеем «Торы». </w:t>
      </w:r>
    </w:p>
    <w:p w:rsidR="0015378C" w:rsidRPr="003C2D07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самое знаменательное в отношении Книги Иова – это оценка исследователей мировых литературных ценностей, которые говорят:</w:t>
      </w:r>
    </w:p>
    <w:p w:rsidR="0015378C" w:rsidRPr="00355BA6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в истории литературы, Книга Иова возвышается, как пирамида, без предшественника и без соперника.  </w:t>
      </w:r>
    </w:p>
    <w:p w:rsidR="0015378C" w:rsidRPr="00B1418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разуметь, что присутствие милости Божией над нашим шатром – это образ нашего правильного отношения к делегированной власти Бога, которое является свидетельством того, что в нашей жизни и, над нашей жизнью, присутствует покрывало милости Божией.</w:t>
      </w:r>
    </w:p>
    <w:p w:rsidR="0015378C" w:rsidRPr="0047325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 конечно, что мы принимаем эту власть, и оказываем ей послушание, на условиях Писания или, в границах Писания. </w:t>
      </w:r>
    </w:p>
    <w:p w:rsidR="0015378C" w:rsidRPr="0047325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послушания вере Божией – это сосуды милосердия, которым принадлежит и, на которых почивает милость Господня. А посему, значение, содержащееся в слове «милость», определяется Писанием, как отношение Бога к сосудам милосердия: </w:t>
      </w:r>
    </w:p>
    <w:p w:rsidR="0015378C" w:rsidRPr="00AB4EE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15378C" w:rsidRPr="00AB4EE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содержания, богатство милости Господней – является широким, как по своему значению, так и по своему применению. </w:t>
      </w:r>
    </w:p>
    <w:p w:rsidR="0015378C" w:rsidRPr="00252D6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кооперации милости Господней с истиной, мы пришли к выводу, что кооперация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15378C" w:rsidRPr="00AB4EE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15378C" w:rsidRPr="0026285F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</w:t>
      </w:r>
    </w:p>
    <w:p w:rsidR="0015378C" w:rsidRPr="002F50B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города, автоматически не означает, завоевание всех городов или же, реализация одного обетования, не означает автоматически реализацию всех обетований.</w:t>
      </w:r>
    </w:p>
    <w:p w:rsidR="0015378C" w:rsidRPr="005E530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Господня, посредством кооперации с истиной, могла бы произвести в нашем сердце жизнь Бога, обуславливающую в нашем сердце порядок Царства Небесного. </w:t>
      </w:r>
    </w:p>
    <w:p w:rsidR="0015378C" w:rsidRPr="00C67FD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или, обращать на себя благоволение Бога, в богатстве и изобилии Его вечной и неизменной милости.</w:t>
      </w:r>
    </w:p>
    <w:p w:rsidR="0015378C" w:rsidRPr="00C67FD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именно от выбора человека, и последующих от этого выбора решений и действий будет зависеть – обратит человек себя в сосуд гнева или же, обратит себя в сосуд милосердия.</w:t>
      </w:r>
    </w:p>
    <w:p w:rsidR="0015378C" w:rsidRPr="00C67FD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378C" w:rsidRPr="0046082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славы Божией, содержащейся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15378C" w:rsidRPr="0046082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15378C" w:rsidRPr="0046082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тендем или такой союз между Богом и человеком, становится жизненно важным определить, в каждой сфере нашего бытия, как роль Бога, так и роль человека. И для этой цели, мы решили рассмотреть четыре классических вопроса:</w:t>
      </w:r>
    </w:p>
    <w:p w:rsidR="0015378C" w:rsidRPr="0026798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содержанием обладает неисследимое сокровище милости Божией? И: В каких свойствах и характеристиках милость Божия, открывается для нас на страницах Священного Писания? </w:t>
      </w:r>
    </w:p>
    <w:p w:rsidR="0015378C" w:rsidRPr="0026798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15378C" w:rsidRPr="0026798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идентификацией наших одежд правды?</w:t>
      </w:r>
    </w:p>
    <w:p w:rsidR="0015378C" w:rsidRPr="0026798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15378C" w:rsidRPr="00D6052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достоинство милости Бога.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Назначение, в кооперации милости и истины Господней.</w:t>
      </w:r>
    </w:p>
    <w:p w:rsidR="0015378C" w:rsidRPr="00CF10E0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за право кооперировать с милостью Бога.</w:t>
      </w: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кооперируем с милостью Бога.</w:t>
      </w:r>
    </w:p>
    <w:p w:rsidR="0015378C" w:rsidRPr="00D6052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 уже рассмотрели суть первого вопроса: Каким содержанием обладает неисследимое сокровище милости Божией? </w:t>
      </w:r>
    </w:p>
    <w:p w:rsidR="0015378C" w:rsidRPr="00167A9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В каких свойствах и характеристиках милость Божия, открывается для нас на страницах Священного Писания? И, прежде, чем мы обратимся к рассматриванию второго вопроса, я напомню семь признаков обуславливающих достоинства милости Господней.</w:t>
      </w:r>
    </w:p>
    <w:p w:rsidR="0015378C" w:rsidRPr="00D478B8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Характеристика, определяющая достоинство милости Божией – является идентификацией одного из основных имён Божиих:</w:t>
      </w:r>
    </w:p>
    <w:p w:rsidR="0015378C" w:rsidRPr="0046082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жизнь:</w:t>
      </w:r>
    </w:p>
    <w:p w:rsidR="0015378C" w:rsidRPr="000C5ED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>это одно из многообразных проявлений благости Бога:</w:t>
      </w:r>
    </w:p>
    <w:p w:rsidR="0015378C" w:rsidRPr="000C5ED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 xml:space="preserve"> проявляет себя в возникновении истины и, в делах истины Божией: </w:t>
      </w:r>
    </w:p>
    <w:p w:rsidR="0015378C" w:rsidRPr="000C5ED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Характеристика, определяющая свойство милости Божией – </w:t>
      </w:r>
      <w:r>
        <w:rPr>
          <w:rFonts w:ascii="Arial" w:hAnsi="Arial" w:cs="Arial"/>
          <w:sz w:val="28"/>
          <w:lang w:val="ru-RU"/>
        </w:rPr>
        <w:t xml:space="preserve"> выражается во всём мироздании и во всех творческих деяниях Бога:</w:t>
      </w:r>
    </w:p>
    <w:p w:rsidR="0015378C" w:rsidRPr="009E1550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D71B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 и являет себя в том</w:t>
      </w:r>
      <w:r w:rsidRPr="002C660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действии, когда нас наказывает праведник:</w:t>
      </w:r>
    </w:p>
    <w:p w:rsidR="0015378C" w:rsidRPr="0069516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4D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жизни вечной, которое передаётся нам, исключительно из рода в род, то есть, от отца к сыну, как завещание на условиях Наследодателя.</w:t>
      </w:r>
    </w:p>
    <w:p w:rsidR="0015378C" w:rsidRPr="00FC2A8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486554">
        <w:rPr>
          <w:rFonts w:ascii="Arial" w:hAnsi="Arial" w:cs="Arial"/>
          <w:b/>
          <w:sz w:val="28"/>
          <w:lang w:val="ru-RU"/>
        </w:rPr>
        <w:t>, вопрос второй: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 в наших молитвах, призвана выполнять одежда правды, в достоинстве милости Бога? Или же: Каким образом милость Господня призвана кооперировать с семенем истины, возникающим и пребывающим в почве нашего сердца?</w:t>
      </w:r>
    </w:p>
    <w:p w:rsidR="0015378C" w:rsidRPr="00F35BD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F35BDC" w:rsidRDefault="0015378C" w:rsidP="0015378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35BDC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 правды,</w:t>
      </w:r>
      <w:r w:rsidRPr="00F35BD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 достоинстве</w:t>
      </w:r>
      <w:r w:rsidRPr="00F35BDC">
        <w:rPr>
          <w:rFonts w:ascii="Arial" w:hAnsi="Arial" w:cs="Arial"/>
          <w:b/>
          <w:sz w:val="28"/>
          <w:szCs w:val="28"/>
          <w:lang w:val="ru-RU"/>
        </w:rPr>
        <w:t xml:space="preserve"> милости Бога.</w:t>
      </w:r>
    </w:p>
    <w:p w:rsidR="0015378C" w:rsidRPr="00F35BD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пришли к выводу, что: </w:t>
      </w:r>
      <w:r w:rsidRPr="00FC2A89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участвовать – в возрождении человека из мёртвых к упованию живому:</w:t>
      </w:r>
    </w:p>
    <w:p w:rsidR="0015378C" w:rsidRPr="00824ED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>
        <w:rPr>
          <w:rFonts w:ascii="Arial" w:hAnsi="Arial" w:cs="Arial"/>
          <w:sz w:val="28"/>
          <w:lang w:val="ru-RU"/>
        </w:rPr>
        <w:t xml:space="preserve"> (</w:t>
      </w:r>
      <w:r w:rsidRPr="00082254">
        <w:rPr>
          <w:rFonts w:ascii="Arial" w:hAnsi="Arial" w:cs="Arial"/>
          <w:sz w:val="28"/>
          <w:u w:val="single"/>
          <w:lang w:val="ru-RU"/>
        </w:rPr>
        <w:t>1.Пет.1:3</w:t>
      </w:r>
      <w:r>
        <w:rPr>
          <w:rFonts w:ascii="Arial" w:hAnsi="Arial" w:cs="Arial"/>
          <w:sz w:val="28"/>
          <w:lang w:val="ru-RU"/>
        </w:rPr>
        <w:t xml:space="preserve">).   </w:t>
      </w:r>
    </w:p>
    <w:p w:rsidR="0015378C" w:rsidRPr="000A2CF4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Практически, это место Писания, говорит о возникновении истины в почве нашего сердца, через принятия семени слова истины. </w:t>
      </w:r>
    </w:p>
    <w:p w:rsidR="0015378C" w:rsidRPr="001A1A56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обратили внимание на одну существенную деталь, что на самом деле, милость Господня кооперирует не с нами, а с Семенем слова истины, с которым мы отождествились, через принятие этого Семени в почву нашего сердца, посредством наставления в вере. </w:t>
      </w:r>
    </w:p>
    <w:p w:rsidR="0015378C" w:rsidRPr="006D50E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этим семенем, явилось слово о воскресении, принятое в почву нашего сердца, на условиях Бога, которое и трансформировало наш дух, в образ и состояние, содержащееся в программе семени слова о воскресении Иисуса Христа.</w:t>
      </w:r>
    </w:p>
    <w:p w:rsidR="0015378C" w:rsidRPr="006D50EA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2F6C0B">
        <w:rPr>
          <w:rFonts w:ascii="Arial" w:hAnsi="Arial" w:cs="Arial"/>
          <w:b/>
          <w:sz w:val="28"/>
          <w:lang w:val="ru-RU"/>
        </w:rPr>
        <w:t>Сосуды милосердия</w:t>
      </w:r>
      <w:r>
        <w:rPr>
          <w:rFonts w:ascii="Arial" w:hAnsi="Arial" w:cs="Arial"/>
          <w:sz w:val="28"/>
          <w:lang w:val="ru-RU"/>
        </w:rPr>
        <w:t xml:space="preserve"> – это люди, которые имеют в своём сердце, благоприятные условия, для принятия семени Царства Небесного, содержащегося в учении о воскресении Иисуса Христа. </w:t>
      </w:r>
    </w:p>
    <w:p w:rsidR="0015378C" w:rsidRPr="00A800F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способность принимать милость Божию в семени воскресения зависит, не от Бога, а от человека.</w:t>
      </w:r>
    </w:p>
    <w:p w:rsidR="0015378C" w:rsidRPr="00DE6D5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 милость Бога, приникшая к человеку – это, на самом деле, реакция Бога, на жажду и алкание человеческого сердца Его правды.</w:t>
      </w:r>
    </w:p>
    <w:p w:rsidR="0015378C" w:rsidRPr="00AA43B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DE6D5B">
        <w:rPr>
          <w:rFonts w:ascii="Arial" w:hAnsi="Arial" w:cs="Arial"/>
          <w:sz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lang w:val="ru-RU"/>
        </w:rPr>
        <w:t xml:space="preserve"> (</w:t>
      </w:r>
      <w:r w:rsidRPr="00DE6D5B">
        <w:rPr>
          <w:rFonts w:ascii="Arial" w:hAnsi="Arial" w:cs="Arial"/>
          <w:sz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lang w:val="ru-RU"/>
        </w:rPr>
        <w:t>)</w:t>
      </w:r>
      <w:r w:rsidRPr="00DE6D5B">
        <w:rPr>
          <w:rFonts w:ascii="Arial" w:hAnsi="Arial" w:cs="Arial"/>
          <w:sz w:val="28"/>
          <w:lang w:val="ru-RU"/>
        </w:rPr>
        <w:t>.</w:t>
      </w:r>
    </w:p>
    <w:p w:rsidR="0015378C" w:rsidRPr="00A570B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885E04" w:rsidRDefault="0015378C" w:rsidP="0015378C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человек, пытаясь угодить Богу, усиливается собственной праведностью – он отвергает праведность Божию, даруемую Ему в милости Бога. И тем самым, препятствует действию милости Божией, стать для него, </w:t>
      </w:r>
      <w:r w:rsidRPr="00B646D5">
        <w:rPr>
          <w:rFonts w:ascii="Arial" w:hAnsi="Arial" w:cs="Arial"/>
          <w:sz w:val="28"/>
          <w:lang w:val="ru-RU"/>
        </w:rPr>
        <w:t>банею возрождения и обновления Святым Духом</w:t>
      </w:r>
      <w:r>
        <w:rPr>
          <w:rFonts w:ascii="Arial" w:hAnsi="Arial" w:cs="Arial"/>
          <w:sz w:val="28"/>
          <w:lang w:val="ru-RU"/>
        </w:rPr>
        <w:t>.</w:t>
      </w:r>
    </w:p>
    <w:p w:rsidR="0015378C" w:rsidRPr="00824ED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Он спас нас не по делам праведности, которые бы мы сотворили, а по Своей милости, банею возрождения и обновления Святым Духом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Тит.3:5</w:t>
      </w:r>
      <w:r>
        <w:rPr>
          <w:rFonts w:ascii="Arial" w:hAnsi="Arial" w:cs="Arial"/>
          <w:sz w:val="28"/>
          <w:lang w:val="ru-RU"/>
        </w:rPr>
        <w:t xml:space="preserve">).     </w:t>
      </w:r>
    </w:p>
    <w:p w:rsidR="0015378C" w:rsidRPr="00824ED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E14B8">
        <w:rPr>
          <w:rFonts w:ascii="Arial" w:hAnsi="Arial" w:cs="Arial"/>
          <w:sz w:val="28"/>
          <w:lang w:val="ru-RU"/>
        </w:rPr>
        <w:t xml:space="preserve"> </w:t>
      </w: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C5396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отражает и выражает готовность и желание Бога – прощать грехи Своему народу: 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lastRenderedPageBreak/>
        <w:t>Но Он, Милостивый, прощал грех и не истреблял их, многократно отвращал гнев Свой и не возбуждал всей ярости Своей</w:t>
      </w:r>
      <w:r w:rsidRPr="00003BF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Пс.77:38</w:t>
      </w:r>
      <w:r>
        <w:rPr>
          <w:rFonts w:ascii="Arial" w:hAnsi="Arial" w:cs="Arial"/>
          <w:sz w:val="28"/>
          <w:lang w:val="ru-RU"/>
        </w:rPr>
        <w:t xml:space="preserve">).   </w:t>
      </w:r>
    </w:p>
    <w:p w:rsidR="0015378C" w:rsidRPr="00667F3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A70034">
        <w:rPr>
          <w:rFonts w:ascii="Arial" w:hAnsi="Arial" w:cs="Arial"/>
          <w:b/>
          <w:sz w:val="28"/>
          <w:lang w:val="ru-RU"/>
        </w:rPr>
        <w:t>Прощение</w:t>
      </w:r>
      <w:r>
        <w:rPr>
          <w:rFonts w:ascii="Arial" w:hAnsi="Arial" w:cs="Arial"/>
          <w:sz w:val="28"/>
          <w:lang w:val="ru-RU"/>
        </w:rPr>
        <w:t xml:space="preserve"> – это, не уничтожение греха, а покрытие греха, которое хорошо проиллюстрировано, как в устройстве Скинии Моисея, так и в роли самого Моисея.   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Прости грех народу сему по великой милости Твоей, как Ты прощал народ сей от Египта доселе</w:t>
      </w:r>
      <w:r w:rsidRPr="00E87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Чис.14:19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0B2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– участвовать для возрождённых чад Божиих, так же, и в изглаживании их беззаконий:</w:t>
      </w:r>
    </w:p>
    <w:p w:rsidR="0015378C" w:rsidRPr="00824ED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Помилуй меня, Боже, по великой милости Твоей, и по множеству щедрот Твоих изгладь беззакония мои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Пс.50:3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378C" w:rsidRPr="00667F3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Изглаживание беззаконий – это оправдание. А посему, существует большая разница, между тем, когда мы получаем прощение грехов и, между тем, когда при изглаживании греха, мы получаем оправдание. </w:t>
      </w:r>
    </w:p>
    <w:p w:rsidR="0015378C" w:rsidRPr="00EB1889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EB1889">
        <w:rPr>
          <w:rFonts w:ascii="Arial" w:hAnsi="Arial" w:cs="Arial"/>
          <w:sz w:val="28"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rPr>
          <w:rFonts w:ascii="Arial" w:hAnsi="Arial" w:cs="Arial"/>
          <w:sz w:val="28"/>
          <w:lang w:val="ru-RU"/>
        </w:rPr>
        <w:t xml:space="preserve"> (</w:t>
      </w:r>
      <w:r w:rsidRPr="00EB1889">
        <w:rPr>
          <w:rFonts w:ascii="Arial" w:hAnsi="Arial" w:cs="Arial"/>
          <w:sz w:val="28"/>
          <w:u w:val="single"/>
          <w:lang w:val="ru-RU"/>
        </w:rPr>
        <w:t>1.Ин.2:1,2</w:t>
      </w:r>
      <w:r>
        <w:rPr>
          <w:rFonts w:ascii="Arial" w:hAnsi="Arial" w:cs="Arial"/>
          <w:sz w:val="28"/>
          <w:lang w:val="ru-RU"/>
        </w:rPr>
        <w:t>)</w:t>
      </w:r>
      <w:r w:rsidRPr="00EB1889">
        <w:rPr>
          <w:rFonts w:ascii="Arial" w:hAnsi="Arial" w:cs="Arial"/>
          <w:sz w:val="28"/>
          <w:lang w:val="ru-RU"/>
        </w:rPr>
        <w:t>.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435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своей силою – сопровождать детей Божиих в </w:t>
      </w:r>
      <w:r w:rsidRPr="00B646D5">
        <w:rPr>
          <w:rFonts w:ascii="Arial" w:hAnsi="Arial" w:cs="Arial"/>
          <w:sz w:val="28"/>
          <w:lang w:val="ru-RU"/>
        </w:rPr>
        <w:t>жилище святыни</w:t>
      </w:r>
      <w:r>
        <w:rPr>
          <w:rFonts w:ascii="Arial" w:hAnsi="Arial" w:cs="Arial"/>
          <w:sz w:val="28"/>
          <w:lang w:val="ru-RU"/>
        </w:rPr>
        <w:t xml:space="preserve"> Божией: 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Исх.15:13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5378C" w:rsidRPr="000E435B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 сопровождение детей Божиих, в жилище святыни Божией, которое является местом, в котором пребывает Бог – это совместное сотрудничество Бога и человека, основанное на однажды, неизменных требованиях Бога, как Законодателя. </w:t>
      </w:r>
    </w:p>
    <w:p w:rsidR="0015378C" w:rsidRPr="00E53A2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таким местом, для каждого отдельного человека – призвано являться какое-нибудь конкретное собрание святых, во главе с конкретным человеком, которого поставил Бог.</w:t>
      </w:r>
    </w:p>
    <w:p w:rsidR="0015378C" w:rsidRPr="00E53A2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формальное членство, в котором человек не разумеет славы и полномочий жилища Бога, не делает человека причастником Божеского естества, а вернее, не ведёт его в жилище святыни Божией.</w:t>
      </w:r>
    </w:p>
    <w:p w:rsidR="0015378C" w:rsidRPr="00E53A2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подлинное жилище Бога, в лице избранных святых – находится в измерении духа. А посему, можно находиться в таком </w:t>
      </w:r>
      <w:r>
        <w:rPr>
          <w:rFonts w:ascii="Arial" w:hAnsi="Arial" w:cs="Arial"/>
          <w:sz w:val="28"/>
          <w:lang w:val="ru-RU"/>
        </w:rPr>
        <w:lastRenderedPageBreak/>
        <w:t>собрании и, в то же самое время, не иметь никакого понятия и причастия, к жилищу святыни Господней.</w:t>
      </w:r>
    </w:p>
    <w:p w:rsidR="0015378C" w:rsidRPr="00481755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этой цели, необходимо понимание и исполнение множества уставов, на основании которых, человек мог бы быть введённым в жилище святыни Господней. Множество уставов – это определение множества милостей. Потому, что – познание каждого определённого устава – это познание каждой определённой милости.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А я, по множеству милости Твоей, войду в дом Твой, поклонюсь святому храму Твоему в страхе Твоем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Пс.5:8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378C" w:rsidRPr="008036B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Невозможно войти в жилище святыни Господней, через исполнение какого-либо одного устава или, одного обетования, которое является частью общего законодательства и освящения. </w:t>
      </w:r>
    </w:p>
    <w:p w:rsidR="0015378C" w:rsidRPr="008036BD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милость Господня получила возможность, ввести нас в жилище святыни Господней – необходимо с нашей стороны, тотальное освящение или же, исполнение всех уставов, за которыми стоит цена всей нашей жизни, а не какой-то её отдельной части. 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1755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 xml:space="preserve"> призвана для детей Божиих – охранять, поддерживать и утверждать их царское звание и, призвание: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Милость и истина охраняют царя, и милостью он поддерживает престол свой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378C" w:rsidRPr="00CE333C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случае речь, не идёт полномочиях царей, которые царствуют в сфере трёхмерного измерения, а о полномочиях царей, которые царствуют в сфере четвёртого измерения, перед достоинством которых, будет открыт свободный вход, </w:t>
      </w:r>
      <w:r w:rsidRPr="00A661F3">
        <w:rPr>
          <w:rFonts w:ascii="Arial" w:hAnsi="Arial" w:cs="Arial"/>
          <w:sz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lang w:val="ru-RU"/>
        </w:rPr>
        <w:t>.</w:t>
      </w:r>
    </w:p>
    <w:p w:rsidR="0015378C" w:rsidRPr="00A661F3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A661F3">
        <w:rPr>
          <w:rFonts w:ascii="Arial" w:hAnsi="Arial" w:cs="Arial"/>
          <w:sz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lang w:val="ru-RU"/>
        </w:rPr>
        <w:t xml:space="preserve"> (</w:t>
      </w:r>
      <w:r w:rsidRPr="00A661F3">
        <w:rPr>
          <w:rFonts w:ascii="Arial" w:hAnsi="Arial" w:cs="Arial"/>
          <w:sz w:val="28"/>
          <w:u w:val="single"/>
          <w:lang w:val="ru-RU"/>
        </w:rPr>
        <w:t>2.Пет.1:10,11</w:t>
      </w:r>
      <w:r>
        <w:rPr>
          <w:rFonts w:ascii="Arial" w:hAnsi="Arial" w:cs="Arial"/>
          <w:sz w:val="28"/>
          <w:lang w:val="ru-RU"/>
        </w:rPr>
        <w:t>)</w:t>
      </w:r>
      <w:r w:rsidRPr="00A661F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378C" w:rsidRPr="0090264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делать своё царское звание и избрание твёрдым – необходимо соблюдать пути Господни, обусловленные Его милостью и истиной.</w:t>
      </w:r>
    </w:p>
    <w:p w:rsidR="0015378C" w:rsidRPr="0090264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Писании, соблюдение милости и истины – представлены в достоинстве заповеди, содержащей в себе ряд уставов, которые предписывают, как соблюсти эту заповедь чисто и неукоризненно, даже до явления Иисуса Христа. </w:t>
      </w:r>
    </w:p>
    <w:p w:rsidR="0015378C" w:rsidRPr="00D30B3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З</w:t>
      </w:r>
      <w:r w:rsidRPr="00CE333C">
        <w:rPr>
          <w:rFonts w:ascii="Arial" w:hAnsi="Arial" w:cs="Arial"/>
          <w:sz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</w:t>
      </w:r>
      <w:r>
        <w:rPr>
          <w:rFonts w:ascii="Arial" w:hAnsi="Arial" w:cs="Arial"/>
          <w:sz w:val="28"/>
          <w:lang w:val="ru-RU"/>
        </w:rPr>
        <w:t>Е</w:t>
      </w:r>
      <w:r w:rsidRPr="00CE333C">
        <w:rPr>
          <w:rFonts w:ascii="Arial" w:hAnsi="Arial" w:cs="Arial"/>
          <w:sz w:val="28"/>
          <w:lang w:val="ru-RU"/>
        </w:rPr>
        <w:t xml:space="preserve">диный сильный Царь царствующих и Господь господствующих, </w:t>
      </w:r>
      <w:r>
        <w:rPr>
          <w:rFonts w:ascii="Arial" w:hAnsi="Arial" w:cs="Arial"/>
          <w:sz w:val="28"/>
          <w:lang w:val="ru-RU"/>
        </w:rPr>
        <w:t>Е</w:t>
      </w:r>
      <w:r w:rsidRPr="00CE333C">
        <w:rPr>
          <w:rFonts w:ascii="Arial" w:hAnsi="Arial" w:cs="Arial"/>
          <w:sz w:val="28"/>
          <w:lang w:val="ru-RU"/>
        </w:rPr>
        <w:t>диный имеющий бессмертие, 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lang w:val="ru-RU"/>
        </w:rPr>
        <w:t xml:space="preserve"> (</w:t>
      </w:r>
      <w:r w:rsidRPr="00CE333C">
        <w:rPr>
          <w:rFonts w:ascii="Arial" w:hAnsi="Arial" w:cs="Arial"/>
          <w:sz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lang w:val="ru-RU"/>
        </w:rPr>
        <w:t>)</w:t>
      </w:r>
      <w:r w:rsidRPr="00CE333C">
        <w:rPr>
          <w:rFonts w:ascii="Arial" w:hAnsi="Arial" w:cs="Arial"/>
          <w:sz w:val="28"/>
          <w:lang w:val="ru-RU"/>
        </w:rPr>
        <w:t>.</w:t>
      </w:r>
    </w:p>
    <w:p w:rsidR="0015378C" w:rsidRPr="007707E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этого места Писания следует, что как Царь царей, и как Господь господствующих, Бога является только для тех людей, которые царствуют и господствуют над собою, в соответствии уставов, содержащихся в дисциплине Его милости и истине.</w:t>
      </w:r>
    </w:p>
    <w:p w:rsidR="0015378C" w:rsidRPr="007707E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Кооперация милости и истины – призвана утверждать престол нашего царского звания, на котором мы призваны сидеть в истине.</w:t>
      </w:r>
    </w:p>
    <w:p w:rsidR="0015378C" w:rsidRPr="007707E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 xml:space="preserve">И утвердится престол милостью, и воссядет на нем в истине, в шатре Давидовом, </w:t>
      </w:r>
      <w:r>
        <w:rPr>
          <w:rFonts w:ascii="Arial" w:hAnsi="Arial" w:cs="Arial"/>
          <w:sz w:val="28"/>
          <w:lang w:val="ru-RU"/>
        </w:rPr>
        <w:t>С</w:t>
      </w:r>
      <w:r w:rsidRPr="00B646D5">
        <w:rPr>
          <w:rFonts w:ascii="Arial" w:hAnsi="Arial" w:cs="Arial"/>
          <w:sz w:val="28"/>
          <w:lang w:val="ru-RU"/>
        </w:rPr>
        <w:t>удия, ищущий правды и стремящийся к правосудию"</w:t>
      </w:r>
      <w:r w:rsidRPr="00003BF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Ис.16:5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15378C" w:rsidRPr="007707EE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пророчестве, указано место на котором, милость Господня получает возможность утверждать наше царское звание, и функции, которые мы призваны исполнять с позиции своего царского престола. </w:t>
      </w:r>
    </w:p>
    <w:p w:rsidR="0015378C" w:rsidRPr="00F7533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Местом, на котором милость Господня призвана утверждать наше царское звание – является шатёр Давидов, в предмете Скинии Давидовой, в которой находился золотой ковчег Завета, и в которой, двадцать четыре часа в сутки, не смолкала хвала Богу.</w:t>
      </w:r>
    </w:p>
    <w:p w:rsidR="0015378C" w:rsidRPr="0019472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Скинии Давидовой – призвано было избрать и соделать из всех народов племён и языков царей и священников Богу.</w:t>
      </w:r>
    </w:p>
    <w:p w:rsidR="0015378C" w:rsidRPr="0019472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 w:rsidRPr="00F75332">
        <w:rPr>
          <w:rFonts w:ascii="Arial" w:hAnsi="Arial" w:cs="Arial"/>
          <w:sz w:val="28"/>
          <w:lang w:val="ru-RU"/>
        </w:rPr>
        <w:t xml:space="preserve">Симон изъяснил, как Бог первоначально призрел на язычников, чтобы составить из них народ во имя Свое. И с сим согласны слова пророков, как написано: Потом обращусь и воссоздам скинию Давидову падшую, и то, что в ней разрушено, воссоздам, и исправлю ее, чтобы взыскали Господа прочие человеки и все народы, </w:t>
      </w:r>
    </w:p>
    <w:p w:rsidR="0015378C" w:rsidRPr="00F7533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F75332">
        <w:rPr>
          <w:rFonts w:ascii="Arial" w:hAnsi="Arial" w:cs="Arial"/>
          <w:sz w:val="28"/>
          <w:lang w:val="ru-RU"/>
        </w:rPr>
        <w:t>ежду которыми возвестится имя Мое, говорит Господь, творящий все сие. Ведомы Богу от вечности все дела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75332">
        <w:rPr>
          <w:rFonts w:ascii="Arial" w:hAnsi="Arial" w:cs="Arial"/>
          <w:sz w:val="28"/>
          <w:u w:val="single"/>
          <w:lang w:val="ru-RU"/>
        </w:rPr>
        <w:t>Деян.15:14-18</w:t>
      </w:r>
      <w:r>
        <w:rPr>
          <w:rFonts w:ascii="Arial" w:hAnsi="Arial" w:cs="Arial"/>
          <w:sz w:val="28"/>
          <w:lang w:val="ru-RU"/>
        </w:rPr>
        <w:t>)</w:t>
      </w:r>
      <w:r w:rsidRPr="00F75332">
        <w:rPr>
          <w:rFonts w:ascii="Arial" w:hAnsi="Arial" w:cs="Arial"/>
          <w:sz w:val="28"/>
          <w:lang w:val="ru-RU"/>
        </w:rPr>
        <w:t>.</w:t>
      </w:r>
    </w:p>
    <w:p w:rsidR="0015378C" w:rsidRPr="00F75332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Ну, а функцией нашего царского звания, согласно пророчества Исаии – является поиск правды и стремление к правосудию. </w:t>
      </w:r>
    </w:p>
    <w:p w:rsidR="0015378C" w:rsidRPr="00194721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378C" w:rsidRPr="00B646D5" w:rsidRDefault="0015378C" w:rsidP="0015378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 предведению Бога, именно право и способность познавать пути Господни, в кооперации милости и истины в нашем сердце, призваны </w:t>
      </w:r>
      <w:r>
        <w:rPr>
          <w:rFonts w:ascii="Arial" w:hAnsi="Arial" w:cs="Arial"/>
          <w:sz w:val="28"/>
          <w:lang w:val="ru-RU"/>
        </w:rPr>
        <w:lastRenderedPageBreak/>
        <w:t>охранять наше царское звание во Христе Иисусе и, поддерживать престол нашего суда.</w:t>
      </w:r>
    </w:p>
    <w:p w:rsidR="0015378C" w:rsidRPr="008D3877" w:rsidRDefault="0015378C" w:rsidP="0015378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15378C" w:rsidRDefault="0015378C" w:rsidP="0015378C">
      <w:pPr>
        <w:rPr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Милость и истина охраняют царя, и милостью он поддерживает престол свой</w:t>
      </w:r>
      <w:r w:rsidRPr="00003BF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B20564" w:rsidRPr="001537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C"/>
    <w:rsid w:val="0015378C"/>
    <w:rsid w:val="00B20564"/>
    <w:rsid w:val="00F15FFA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39DB-B792-4FDA-9D2B-1E87147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odyText">
    <w:name w:val="Body Text"/>
    <w:basedOn w:val="Normal"/>
    <w:link w:val="BodyTextChar"/>
    <w:rsid w:val="0015378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5378C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2016-02-27T04:54:00Z</dcterms:created>
  <dcterms:modified xsi:type="dcterms:W3CDTF">2016-02-27T04:54:00Z</dcterms:modified>
</cp:coreProperties>
</file>