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8C" w:rsidRPr="00A872FB" w:rsidRDefault="0015378C" w:rsidP="0015378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02.26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15378C" w:rsidRPr="00EE49B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15378C" w:rsidRPr="00A94E27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15378C" w:rsidRPr="00FC5139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15378C" w:rsidRPr="00A872F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C86364" w:rsidRDefault="0015378C" w:rsidP="0015378C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15378C" w:rsidRPr="00C86364" w:rsidRDefault="0015378C" w:rsidP="0015378C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15378C" w:rsidRPr="00EE49B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FD6BC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15378C" w:rsidRPr="00FD6BC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15378C" w:rsidRPr="004C0DF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AE217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будет зависеть, состоится совершение нашего спасения или нет.</w:t>
      </w:r>
    </w:p>
    <w:p w:rsidR="0015378C" w:rsidRPr="00AE217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D37111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Pr="00AE217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Pr="0038261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lastRenderedPageBreak/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обновлённого мышления,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15378C" w:rsidRPr="002B40F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 которого нам необходимо облечься – определяется нашим возрождённым, от нетленного семени слова Божия, внутренним человеком, который по своей природе – является нетленным. В силу чего, хотя временно и находится в тленом теле, но будучи нетленным, пребывает в четвёртом измерении невидимого и вечного мира. </w:t>
      </w:r>
    </w:p>
    <w:p w:rsidR="0015378C" w:rsidRPr="0069524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наш возрождённый от Бога человек, несёт в себе измерение вечности во времени и, господствует над временем. </w:t>
      </w:r>
    </w:p>
    <w:p w:rsidR="0015378C" w:rsidRPr="00B91A2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право, облечься в образ своего нового человека – это право, господствовать над временем. Потому, что – без господства над временем – невозможно облечься в одежды правды,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выраженные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>е, чистым и светлым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EE2A3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отметили – даётся такое право, только тем святым, кто в достоинстве жены, невесты Агнца, приготовил себя в том, что: </w:t>
      </w:r>
    </w:p>
    <w:p w:rsidR="0015378C" w:rsidRPr="0038261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15378C" w:rsidRPr="0038261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И затем, уже посредством обновлённого мышления, стал преобразовывать себя в образ Божий.</w:t>
      </w:r>
    </w:p>
    <w:p w:rsidR="0015378C" w:rsidRPr="00FE046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при облечении в нового человека</w:t>
      </w:r>
      <w:r w:rsidRPr="001E14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объективными, мы решили рассмотреть облечённость в нового человека в семи значениях, хотя их гораздо больше. И, как мы ранее отметили, каждое из семи, приведённых нами значений – будет иметь свои отличительные функции; а так же, каждое из них, будет находить своё определение и своё выражение в определённых местах Писания. А посему, святой человек, облечённый в образ нового человека. Это: </w:t>
      </w:r>
    </w:p>
    <w:p w:rsidR="0015378C" w:rsidRPr="00976A7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3B3537">
        <w:rPr>
          <w:rFonts w:ascii="Arial" w:hAnsi="Arial" w:cs="Arial"/>
          <w:sz w:val="28"/>
          <w:szCs w:val="28"/>
          <w:lang w:val="ru-RU"/>
        </w:rPr>
        <w:t>Человек – о</w:t>
      </w:r>
      <w:r>
        <w:rPr>
          <w:rFonts w:ascii="Arial" w:hAnsi="Arial" w:cs="Arial"/>
          <w:sz w:val="28"/>
          <w:szCs w:val="28"/>
          <w:lang w:val="ru-RU"/>
        </w:rPr>
        <w:t>блечённый в ризы спасения.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одежды правосудия.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оронованный венцом жениха.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3B353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детый в брачную одежду.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3B3537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B3537">
        <w:rPr>
          <w:rFonts w:ascii="Arial" w:hAnsi="Arial" w:cs="Arial"/>
          <w:sz w:val="28"/>
          <w:szCs w:val="28"/>
          <w:lang w:val="ru-RU"/>
        </w:rPr>
        <w:t>Человек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15378C" w:rsidRPr="00976A7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15378C" w:rsidRPr="008A01E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 статус нового человека в измерении времени – представлен в Писании, в трёх трансцендентных полномочиях. Это:</w:t>
      </w:r>
    </w:p>
    <w:p w:rsidR="0015378C" w:rsidRPr="00054CE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15378C" w:rsidRPr="002C389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нового человека ответственность, представлять властные полномочия своего Небесного Отца, в измерении трёх ветвей власти. </w:t>
      </w:r>
    </w:p>
    <w:p w:rsidR="0015378C" w:rsidRPr="002C389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устанавливать законы и, приводить в исполнение суды правды.</w:t>
      </w:r>
    </w:p>
    <w:p w:rsidR="0015378C" w:rsidRPr="003D2C7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наделять рангом власти и, устанавливать пределы призвания, в пределах ответственности.</w:t>
      </w:r>
    </w:p>
    <w:p w:rsidR="0015378C" w:rsidRPr="003D2C75" w:rsidRDefault="0015378C" w:rsidP="0015378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>
        <w:rPr>
          <w:rFonts w:ascii="Arial" w:hAnsi="Arial" w:cs="Arial"/>
          <w:b/>
          <w:sz w:val="28"/>
          <w:szCs w:val="28"/>
          <w:lang w:val="ru-RU"/>
        </w:rPr>
        <w:t>полномочиях</w:t>
      </w:r>
      <w:r w:rsidRPr="00CF44B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представлять интересы святости Бога и, совершать служение ходатая.</w:t>
      </w:r>
    </w:p>
    <w:p w:rsidR="0015378C" w:rsidRPr="0055554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инструкций предписывающих, как облечься в эти три уникального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:rsidR="0015378C" w:rsidRPr="0002143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семь представленных признаков, призваны находить своё выражение в семи свойствах добродетели, обусловленной плодом нашего духа, который мы призваны показывать в своей вере, как доказательства своей причастности к Божескому естеству, идентифицирующему Царство Божие внутри нас.</w:t>
      </w:r>
    </w:p>
    <w:p w:rsidR="0015378C" w:rsidRPr="003A6EC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исследование нового человека в семи значениях – даст нам возможность, усвоить инструкции посвящения, в достоинство царя; в достоинство пророка и, в достоинство священника. </w:t>
      </w:r>
    </w:p>
    <w:p w:rsidR="0015378C" w:rsidRPr="00AA234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выше приведённых признаков, определяющих природу нового человека и его функции, мы вначале обратились к пророчеству Исаии, записанному в гл. 66 стихи 10 и 11.</w:t>
      </w:r>
    </w:p>
    <w:p w:rsidR="0015378C" w:rsidRPr="00AA234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:rsidR="0015378C" w:rsidRPr="00CF44B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AA234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имеющемся пророчестве, мы из семи выше приведённых признаков, обнаружили сразу четыре признака, определяющих характерные достоинства и функции нового человека во Христе Иисусе. Это: </w:t>
      </w:r>
    </w:p>
    <w:p w:rsidR="0015378C" w:rsidRPr="002C2E1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15378C" w:rsidRPr="000B678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DB6DF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подлинная радость о Боге и, веселие души о Господе, представленные в данном пророчестве – могут присутствовать в нашем сердце, как результат, от облечения в нового человека:</w:t>
      </w:r>
    </w:p>
    <w:p w:rsidR="0015378C" w:rsidRPr="00455E9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первый характерный признак в «ризах спасения», по которому нам следует определять или же, идентифицировать образ облечения в своего нового человека. </w:t>
      </w:r>
    </w:p>
    <w:p w:rsidR="0015378C" w:rsidRPr="00A552A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 второго признака – как написано: «одеждою правды одел меня». </w:t>
      </w:r>
    </w:p>
    <w:p w:rsidR="0015378C" w:rsidRPr="00AA234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016C3B" w:rsidRDefault="0015378C" w:rsidP="001537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5378C" w:rsidRPr="0091131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реализация всякого обетования, содержащегося в наследии положенного Богом на наш счёт – это совместное сотрудничество Бога и человека, то из этого следует заключить: </w:t>
      </w:r>
    </w:p>
    <w:p w:rsidR="0015378C" w:rsidRPr="00276FC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уразуметь, не иначе, как только, через наставление в вере, посредством цены ученичества, выраженного в активном смирении.</w:t>
      </w:r>
    </w:p>
    <w:p w:rsidR="0015378C" w:rsidRPr="00DD144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Определяя достоинство ученика Христова, мы пришли к выводу, что – это выражение активного смирения, исходящего из его кроткого сердца, при котором задействуется разумная и волевая сфера его души, поставленная в зависимость от его доброго и мудрого сердца. </w:t>
      </w:r>
    </w:p>
    <w:p w:rsidR="0015378C" w:rsidRPr="009B680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:rsidR="0015378C" w:rsidRPr="009B680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отсутствие смирения – это знак и доказательство превратного ума, и интеллектуальной гордыни, отвергающей получение мудрости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>через наставление в вере. Такой человек, бросает вызов Богу и, вызывает против себя Бога, как своего Противника.</w:t>
      </w:r>
    </w:p>
    <w:p w:rsidR="0015378C" w:rsidRPr="0032441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15378C" w:rsidRPr="0032441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в одеждах священника, мы имеем одежды изо льна, поверх которых, призвана одеваться верхняя риза из виссона. </w:t>
      </w:r>
    </w:p>
    <w:p w:rsidR="0015378C" w:rsidRPr="00EE1E1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5378C" w:rsidRPr="00B733C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9E6E3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06078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двойные одежды, в ризах спасения и одеждах правды – это два вида спасения, в которых содержаться два вида правды.</w:t>
      </w:r>
    </w:p>
    <w:p w:rsidR="0015378C" w:rsidRPr="007E312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:rsidR="0015378C" w:rsidRPr="007E312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15378C" w:rsidRPr="0004051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:rsidR="0015378C" w:rsidRPr="005A312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15378C" w:rsidRPr="007E312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двух видов, имеет свои определённые степени, связанные с возрастанием в вере; и, также – является искуплением Божиим, которое даётся человеку и принимается человеком, на определённых условиях, означенных в Писании. Так например:</w:t>
      </w:r>
    </w:p>
    <w:p w:rsidR="0015378C" w:rsidRPr="003878E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15378C" w:rsidRPr="003878E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характер этого вида праведности, хорошо представлен Апостолом Павлом, в послании к Римлянам 3:24.</w:t>
      </w:r>
    </w:p>
    <w:p w:rsidR="0015378C" w:rsidRPr="003878E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18625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15378C" w:rsidRPr="0020348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15378C" w:rsidRPr="00C2727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:rsidR="0015378C" w:rsidRPr="0020348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также,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15378C" w:rsidRPr="0020348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Pr="00F835F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полнее исследовать природу своего нового человека, в которого мы призваны облечься; а, в данном случае, в одежды правосудия, мы решили рассмотреть четыре классических вопроса. </w:t>
      </w:r>
    </w:p>
    <w:p w:rsidR="0015378C" w:rsidRPr="00475A1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для облечения в одежды правосудия.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15378C" w:rsidRPr="00DA5DB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</w:p>
    <w:p w:rsidR="0015378C" w:rsidRPr="00E90A5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согласно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15378C" w:rsidRPr="00DA5DB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4C3775" w:rsidRDefault="0015378C" w:rsidP="001537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5378C" w:rsidRPr="0047692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цены, необходимой для облечения в одежды правды, обуславливающих нового человека, мы уже рассмотрели три условия,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остановились на исследование четвёртого условия, исполнение которого позволит Богу, облечь нас в одежды правды.</w:t>
      </w:r>
    </w:p>
    <w:p w:rsidR="0015378C" w:rsidRPr="007D565B" w:rsidRDefault="0015378C" w:rsidP="0015378C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15378C" w:rsidRDefault="0015378C" w:rsidP="0015378C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7248B">
        <w:rPr>
          <w:rFonts w:ascii="Arial" w:hAnsi="Arial" w:cs="Arial"/>
          <w:sz w:val="28"/>
          <w:szCs w:val="28"/>
          <w:lang w:val="ru-RU"/>
        </w:rPr>
        <w:t>1. Цена,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15378C" w:rsidRPr="007D56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17248B">
        <w:rPr>
          <w:rFonts w:ascii="Arial" w:hAnsi="Arial" w:cs="Arial"/>
          <w:sz w:val="28"/>
          <w:szCs w:val="28"/>
          <w:lang w:val="ru-RU"/>
        </w:rPr>
        <w:t>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условиях, выполнение которых, призвано обращать на нас благоволение Бога:  </w:t>
      </w:r>
    </w:p>
    <w:p w:rsidR="0015378C" w:rsidRPr="007D56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способность судить о всём, что исходит от Духа Божия, а самому, не зависеть от суда никакого душевного человека: </w:t>
      </w:r>
    </w:p>
    <w:p w:rsidR="0015378C" w:rsidRPr="007D56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>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цена, за возможность и право, познавать ум Господень, чтобы судить Его:</w:t>
      </w:r>
    </w:p>
    <w:p w:rsidR="0015378C" w:rsidRPr="007D56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CA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06078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возможности познавать ум Господень и судить Его, мы не сможем обновить сферу своего мышления, духом нашего ума. </w:t>
      </w:r>
    </w:p>
    <w:p w:rsidR="0015378C" w:rsidRPr="0006078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мы не сможем и облечься в своего нового человека. Так, как облечение в своего нового человека – призвано происходить через сферу нашего обновлённого ума.</w:t>
      </w:r>
    </w:p>
    <w:p w:rsidR="0015378C" w:rsidRPr="00F0454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406BEF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скрытые намерения Небесного Отца – это обладать способностью, давать правильную и верную оценку Его целям и, Его желаниям, выраженным в Его доброй, благой и, совершенной воле.</w:t>
      </w:r>
    </w:p>
    <w:p w:rsidR="0015378C" w:rsidRPr="00BD3B6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ума Господня – это познание ума Христова, которое призвано происходить через познание Бога. В то время как познание Бога – призвано происходить, через откровение путей Божиих.</w:t>
      </w:r>
    </w:p>
    <w:p w:rsidR="0015378C" w:rsidRPr="00BD3B6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B6D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B6D"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5378C" w:rsidRPr="008A4C2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 – через откровение путей Господних. Именно, на этой мысли мы и сосредоточили наше внимание.</w:t>
      </w:r>
    </w:p>
    <w:p w:rsidR="0015378C" w:rsidRPr="0001644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598F"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у Бога будет возможность, влаживать Свои откровения в сердце человека, а у человека, на этих же путях, будет возможность, проникать в недра Божественных мыслей и познавать их</w:t>
      </w:r>
    </w:p>
    <w:p w:rsidR="0015378C" w:rsidRPr="003A020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того, чтобы познать ум Господень в путях Господних, определяющих сообщение между Богом и человеком и, дающих возможность познавать друг друга – мы обратились к исследованию вопроса, дающего определение сути путей Господних?</w:t>
      </w:r>
    </w:p>
    <w:p w:rsidR="0015378C" w:rsidRPr="0001644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C24">
        <w:rPr>
          <w:rFonts w:ascii="Arial" w:hAnsi="Arial" w:cs="Arial"/>
          <w:b/>
          <w:sz w:val="28"/>
          <w:szCs w:val="28"/>
          <w:lang w:val="ru-RU"/>
        </w:rPr>
        <w:t>Все пути Господни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1644A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644A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644A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CB373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:rsidR="0015378C" w:rsidRPr="00CB373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Господних – может происходить, когда мы подобно Святому Духу, будем жаждать и вращаться вокруг скрытых намерений Божиих, в предмете Его милости и истины. И всё это, только с одной целью, чтобы познать эти намерения и, исполнить их. </w:t>
      </w:r>
    </w:p>
    <w:p w:rsidR="0015378C" w:rsidRPr="00CB373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только познавая возможности милости и истины Господней, мы сможем творить добрые дела, в предмете дел Божиих. И, таким образом, выполнять совершенную волю Бога.</w:t>
      </w:r>
    </w:p>
    <w:p w:rsidR="0015378C" w:rsidRPr="0028103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 человек, не имеющий откровения о природе путей Божиих, в предмете Его милости и истины, не способен будет проникать в недра Небесного Отца, чтобы познавать Его ум.</w:t>
      </w:r>
    </w:p>
    <w:p w:rsidR="0015378C" w:rsidRPr="0028103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не способен будет творить добрые дела, которые идентифицировались бы, как дела Божии. В силу того, что не способен будет разуметь, отвергать худое и избирать доброе.</w:t>
      </w:r>
    </w:p>
    <w:p w:rsidR="0015378C" w:rsidRPr="00E1222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любая, так называемая «добродетель», и любое, так называемое «миссионерское служение», может трансформироваться, как в категорию добрых дел, так и в категорию злых дел.</w:t>
      </w:r>
    </w:p>
    <w:p w:rsidR="0015378C" w:rsidRPr="00E1222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 от того, кто будет являться побудителем этих добрых дел – плоть, за которой стоят религиозные бесы обольщения.</w:t>
      </w:r>
    </w:p>
    <w:p w:rsidR="0015378C" w:rsidRPr="00E1222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откровения Божии – познанные нами на</w:t>
      </w:r>
      <w:r w:rsidRPr="00E122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путях Господних, выраженных в милости и истине, за которыми стоит Святой Дух.</w:t>
      </w:r>
    </w:p>
    <w:p w:rsidR="0015378C" w:rsidRPr="006C696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путей</w:t>
      </w:r>
      <w:r w:rsidRPr="002555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Господних, обусловленных в Его милости и истине – мы сможем творить добрые дела, которые могли бы идентифицироваться делами Божьими.</w:t>
      </w:r>
    </w:p>
    <w:p w:rsidR="0015378C" w:rsidRPr="006F7F6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Необходимо усвоить, что без способности давать правильную оценку намерениям Божиим, в предмете Его путей, выраженных в милости и истине – мы никогда не сможем приобрести ту степень благоволения, которая даёт Богу возможность, облечь нас в одежды правды. </w:t>
      </w:r>
    </w:p>
    <w:p w:rsidR="0015378C" w:rsidRPr="00EA760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этого: нам следует усвоить, что в согласии Своего порядка Бог, открывает пути Свои, в предмете Своей милости и истины – вначале Своим посланникам, которых Он послал и поставил пасти Своё стадо. </w:t>
      </w:r>
    </w:p>
    <w:p w:rsidR="0015378C" w:rsidRPr="00E4793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затем, уже через Своих посланников, открывает Свои</w:t>
      </w:r>
      <w:r w:rsidRPr="008A4C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пути, всему Своему стаду, через наставление в вере, в предмете Своих дел. </w:t>
      </w:r>
    </w:p>
    <w:p w:rsidR="0015378C" w:rsidRPr="0094306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60E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A760E">
        <w:rPr>
          <w:rFonts w:ascii="Arial" w:hAnsi="Arial" w:cs="Arial"/>
          <w:sz w:val="28"/>
          <w:szCs w:val="28"/>
          <w:lang w:val="ru-RU"/>
        </w:rPr>
        <w:t xml:space="preserve"> дела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60E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60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Pr="00B5592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Итак:</w:t>
      </w:r>
      <w:r w:rsidRPr="008A4C24">
        <w:rPr>
          <w:rFonts w:ascii="Arial" w:hAnsi="Arial" w:cs="Arial"/>
          <w:b/>
          <w:sz w:val="28"/>
          <w:szCs w:val="28"/>
          <w:lang w:val="ru-RU"/>
        </w:rPr>
        <w:t xml:space="preserve"> возможность познавать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, чтобы судить Его намерения и, таким образом, облекаться в своего нового человека в предмете одежд правды – содержится в возможности и способности, познавать пути Господни, в предмете Его милости и, Его истины. </w:t>
      </w:r>
    </w:p>
    <w:p w:rsidR="0015378C" w:rsidRPr="00B5592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два достоинства, в предмете Божественной милости и истины, обуславливающие пути Господни,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:rsidR="0015378C" w:rsidRPr="009C53D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:rsidR="0015378C" w:rsidRPr="009C53D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583">
        <w:rPr>
          <w:rFonts w:ascii="Arial" w:hAnsi="Arial" w:cs="Arial"/>
          <w:sz w:val="28"/>
          <w:szCs w:val="28"/>
          <w:lang w:val="ru-RU"/>
        </w:rPr>
        <w:t>Возвратятся сидевшие под тенью его, будут изобиловать хлебом, и расцветут, как виноградная лоза, славны будут, как вино Ливанское.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6F1583">
        <w:rPr>
          <w:rFonts w:ascii="Arial" w:hAnsi="Arial" w:cs="Arial"/>
          <w:sz w:val="28"/>
          <w:szCs w:val="28"/>
          <w:lang w:val="ru-RU"/>
        </w:rPr>
        <w:t xml:space="preserve">то мудр, чтобы разуметь это? кто разумен, чтобы познать это? </w:t>
      </w:r>
    </w:p>
    <w:p w:rsidR="0015378C" w:rsidRPr="00CA685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Ибо правы пути Господни</w:t>
      </w:r>
      <w:r w:rsidRPr="006F1583"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583"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583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8F3DA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пути Господни, явленные в кооперации Его милости и истины – это пути правосудия, на которых Бог совершает Свои суды и являет Своё возмездие. </w:t>
      </w:r>
    </w:p>
    <w:p w:rsidR="0015378C" w:rsidRPr="008F3DA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праведники наделяются правом и полномочием – ходить по этим путям, то есть, вершить правосудие Господне. В то время как беззаконные, падают на этих путях; так, как претыкаются на дисциплине проклятия и благословения которые, как раз и обуславливают правосудие Господне, на путях Его милости и истины.</w:t>
      </w:r>
    </w:p>
    <w:p w:rsidR="0015378C" w:rsidRPr="00CA685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познавать ум Господень, и</w:t>
      </w:r>
      <w:r w:rsidRPr="00CA68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оценку намерениям и замыслам, содержащимся в духе Господнем, в предмете Его милости и истины, то нам, во-первых:</w:t>
      </w:r>
    </w:p>
    <w:p w:rsidR="0015378C" w:rsidRPr="002E137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62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получить в своё распоряжение премудрость Божию, в формате ума Христова –</w:t>
      </w:r>
      <w:r w:rsidRPr="002555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выполнить условия, дающие право, познавать пути Господни, в предмете Его милости и истины. </w:t>
      </w:r>
    </w:p>
    <w:p w:rsidR="0015378C" w:rsidRPr="004634F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необходимо, через наставление в вере, получить ясное определение того: Чем по своей сути, является милость и истина, в предмете путей Господних, обуславливающих ум Господень? </w:t>
      </w:r>
    </w:p>
    <w:p w:rsidR="0015378C" w:rsidRPr="004634F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36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рассмотреть: На каких условиях, устроен уникальный порядок сообщения или же, кооперации Божией милости с Его истиной или, Бога с человеком и, человека с Богом? Как написано:</w:t>
      </w:r>
    </w:p>
    <w:p w:rsidR="0015378C" w:rsidRPr="00CA685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857">
        <w:rPr>
          <w:rFonts w:ascii="Arial" w:hAnsi="Arial" w:cs="Arial"/>
          <w:sz w:val="28"/>
          <w:szCs w:val="28"/>
          <w:lang w:val="ru-RU"/>
        </w:rPr>
        <w:t>Милость и истина сретятся,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857"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85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5378C" w:rsidRPr="00D8001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а оно не единственное, мы встречаемся с кооперацией, которая происходит между милостью и истиной, в Лице Бога и человека и, человека и Бога, а также, с результатами, которые являются производными этой кооперации. </w:t>
      </w:r>
    </w:p>
    <w:p w:rsidR="0015378C" w:rsidRPr="00D8001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небес, под которой подразумевается, семя услышанного слова Божия, направленное к истине, возникшей из земли, под которой подразумевается, добрая почва нашего сердца, оплодотворённая семенем услышанного слова – явится обретение благоволения в очах Бога и людей.</w:t>
      </w:r>
    </w:p>
    <w:p w:rsidR="0015378C" w:rsidRPr="00D8001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01B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001B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01B"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03033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откровения, кооперация милости и истины – является, как стратегическим учением, для творения молитвы, так и необходимой дисциплиной или истиной, призванной участвовать в реализации всякого обетования и, в целом, нашего спасения. </w:t>
      </w:r>
    </w:p>
    <w:p w:rsidR="0015378C" w:rsidRPr="001B45C6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кооперации человек, с одной стороны – получает возможность благословить Бога; а, с другой – получает возможность, соработать с Богом, в получении власти над своим призванием. </w:t>
      </w:r>
    </w:p>
    <w:p w:rsidR="0015378C" w:rsidRPr="0058196B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кооперации милости, приникшей с небес, к истине возникшей от земли – это на самом деле, образ кооперации между повелением веры Божией и, растворением веры Божией в сердце, верой человеческой, выраженной в послушании вере Божией.</w:t>
      </w:r>
    </w:p>
    <w:p w:rsidR="0015378C" w:rsidRPr="00960B34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благодаря кооперации между милостью и истиной, выраженной в соработе нашей веры с верой Божией – мы облекаемся в одежды правосудия, идентифицирующей нашего нового человека. </w:t>
      </w:r>
    </w:p>
    <w:p w:rsidR="0015378C" w:rsidRPr="003C2D07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1464">
        <w:rPr>
          <w:rFonts w:ascii="Arial" w:hAnsi="Arial" w:cs="Arial"/>
          <w:b/>
          <w:sz w:val="28"/>
          <w:szCs w:val="28"/>
          <w:lang w:val="ru-RU"/>
        </w:rPr>
        <w:t>Облекаясь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331464">
        <w:rPr>
          <w:rFonts w:ascii="Arial" w:hAnsi="Arial" w:cs="Arial"/>
          <w:b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в образе одежды правды – мы на самом деле, посредством исповедания веры нашего сердца, облекаемся в праведность веры нашего сердца.</w:t>
      </w:r>
    </w:p>
    <w:p w:rsidR="0015378C" w:rsidRPr="00EE7F29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начать исследование стратегической дисциплины, в полномочиях милости Господней, призванной кооперировать с истиной, в предмете содержимого в молитве веры, обуславливающих наше правовое общение с Богом, мы обратились к самому древнему откровению о милости Божией, содержащемуся в Книге </w:t>
      </w:r>
      <w:r w:rsidRPr="00C837ED">
        <w:rPr>
          <w:rFonts w:ascii="Arial" w:hAnsi="Arial" w:cs="Arial"/>
          <w:sz w:val="28"/>
          <w:szCs w:val="28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5378C" w:rsidRPr="00EE7F2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, если бы я был, как в прежние месяцы, как в те дни, когда Бог хранил меня, когда светильник Его светил над головою моею, и я при свете Его ходил среди тьмы;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</w:t>
      </w:r>
    </w:p>
    <w:p w:rsidR="0015378C" w:rsidRPr="002741D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дети мои вокруг меня, когда пути мои обливались молоком, и скала источала для меня ручьи елея! когда я выходил к воротам города </w:t>
      </w:r>
    </w:p>
    <w:p w:rsidR="0015378C" w:rsidRPr="00BC13B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</w:t>
      </w:r>
      <w:r>
        <w:rPr>
          <w:rFonts w:ascii="Arial" w:hAnsi="Arial" w:cs="Arial"/>
          <w:sz w:val="28"/>
          <w:szCs w:val="28"/>
          <w:lang w:val="ru-RU"/>
        </w:rPr>
        <w:t>и язык их прилипал к гортани их</w:t>
      </w:r>
      <w:r w:rsidRPr="00BC13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3B83"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5378C" w:rsidRPr="00956F0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Дух, приводит через исповедание Иова, семь признаков, в которых определяет, чем для него и, для нас являются пути Господни, обусловленные кооперацией Его милости с истиной: </w:t>
      </w:r>
    </w:p>
    <w:p w:rsidR="0015378C" w:rsidRPr="00956F0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DD5C63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D5C63"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837ED"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837ED">
        <w:rPr>
          <w:rFonts w:ascii="Arial" w:hAnsi="Arial" w:cs="Arial"/>
          <w:sz w:val="28"/>
          <w:szCs w:val="28"/>
          <w:lang w:val="ru-RU"/>
        </w:rPr>
        <w:t>Прав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37ED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возможность, иметь общение со Вседержителем.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:rsidR="0015378C" w:rsidRPr="00DD5C63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D5C63"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D5C63">
        <w:rPr>
          <w:rFonts w:ascii="Arial" w:hAnsi="Arial" w:cs="Arial"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Право, на д</w:t>
      </w:r>
      <w:r w:rsidRPr="00DD5C63">
        <w:rPr>
          <w:rFonts w:ascii="Arial" w:hAnsi="Arial" w:cs="Arial"/>
          <w:sz w:val="28"/>
          <w:szCs w:val="28"/>
          <w:lang w:val="ru-RU"/>
        </w:rPr>
        <w:t>оступ к скале</w:t>
      </w:r>
      <w:r>
        <w:rPr>
          <w:rFonts w:ascii="Arial" w:hAnsi="Arial" w:cs="Arial"/>
          <w:sz w:val="28"/>
          <w:szCs w:val="28"/>
          <w:lang w:val="ru-RU"/>
        </w:rPr>
        <w:t>, источающей для нас ручьи елея.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3A024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раво</w:t>
      </w:r>
      <w:r w:rsidRPr="00DD5C63">
        <w:rPr>
          <w:rFonts w:ascii="Arial" w:hAnsi="Arial" w:cs="Arial"/>
          <w:sz w:val="28"/>
          <w:szCs w:val="28"/>
          <w:lang w:val="ru-RU"/>
        </w:rPr>
        <w:t>, на власть</w:t>
      </w:r>
      <w:r>
        <w:rPr>
          <w:rFonts w:ascii="Arial" w:hAnsi="Arial" w:cs="Arial"/>
          <w:sz w:val="28"/>
          <w:szCs w:val="28"/>
          <w:lang w:val="ru-RU"/>
        </w:rPr>
        <w:t>, над своим народом, в образе своего призвания.</w:t>
      </w:r>
    </w:p>
    <w:p w:rsidR="0015378C" w:rsidRPr="00355BA6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отметили, что по исследованиям Иудейских раввинов, Книга Иова была написана самим Иовом, прежде написания Моисеем «Торы». </w:t>
      </w:r>
    </w:p>
    <w:p w:rsidR="0015378C" w:rsidRPr="003C2D07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самое знаменательное в отношении Книги Иова – это оценка исследователей мировых литературных ценностей, которые говорят:</w:t>
      </w:r>
    </w:p>
    <w:p w:rsidR="0015378C" w:rsidRPr="00355BA6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истории литературы, Книга Иова возвышается, как пирамида, без предшественника и без соперника.  </w:t>
      </w:r>
    </w:p>
    <w:p w:rsidR="0015378C" w:rsidRPr="00B1418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разуметь, что присутствие милости Божией над нашим шатром – это образ нашего правильного отношения к делегированной власти Бога, которое является свидетельством того, что в нашей жизни и, над нашей жизнью, присутствует покрывало милости Божией.</w:t>
      </w:r>
    </w:p>
    <w:p w:rsidR="0015378C" w:rsidRPr="0047325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 конечно, что мы принимаем эту власть, и оказываем ей послушание, на условиях Писания или, в границах Писания. </w:t>
      </w:r>
    </w:p>
    <w:p w:rsidR="0015378C" w:rsidRPr="0047325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послушания вере Божией – это сосуды милосердия, которым принадлежит и, на которых почивает милость Господня. А посему, значение, содержащееся в слове «милость», определяется Писанием, как отношение Бога к сосудам милосердия: </w:t>
      </w:r>
    </w:p>
    <w:p w:rsidR="0015378C" w:rsidRPr="00AB4EE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453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:rsidR="0015378C" w:rsidRPr="00AB4EE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такого содержания, богатство милости Господней – является широким, как по своему значению, так и по своему применению. </w:t>
      </w:r>
    </w:p>
    <w:p w:rsidR="0015378C" w:rsidRPr="00252D6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кооперации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:rsidR="0015378C" w:rsidRPr="00AB4EE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D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52D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Между человеком и Богом.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52D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:rsidR="0015378C" w:rsidRPr="0026285F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</w:t>
      </w:r>
    </w:p>
    <w:p w:rsidR="0015378C" w:rsidRPr="002F50B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города, автоматически не означает, завоевание всех городов или же, реализация одного обетования, не означает автоматически реализацию всех обетований.</w:t>
      </w:r>
    </w:p>
    <w:p w:rsidR="0015378C" w:rsidRPr="005E530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для присутствия милости Господней, каждая сфера нашей жизни – призвана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Господня, посредством кооперации с истиной, могла бы произвести в нашем сердце жизнь Бога, обуславливающую в нашем сердце порядок Царства Небесного. </w:t>
      </w:r>
    </w:p>
    <w:p w:rsidR="0015378C" w:rsidRPr="00C67FD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или, обращать на себя благоволение Бога, в богатстве и изобилии Его вечной и неизменной милости.</w:t>
      </w:r>
    </w:p>
    <w:p w:rsidR="0015378C" w:rsidRPr="00C67FD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именно от выбора человека, и последующих от этого выбора решений и действий будет зависеть – обратит человек себя в сосуд гнева или же, обратит себя в сосуд милосердия.</w:t>
      </w:r>
    </w:p>
    <w:p w:rsidR="0015378C" w:rsidRPr="00C67FD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5378C" w:rsidRPr="0046082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славы Божией, содержащейся в величии милости Божией состоит в том, что никто из нас самостоятельно, не способен воспроизвести на Бога такое впечатление, чтобы Он мог обратить на нас Своё благоволение, в предмете Своей милости. </w:t>
      </w:r>
    </w:p>
    <w:p w:rsidR="0015378C" w:rsidRPr="0046082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даже создание такой атмосферы, которая бы привлекала на себя благоволение Бога в Его милости – является совместной и каждодневной работой Бога и человека.</w:t>
      </w:r>
    </w:p>
    <w:p w:rsidR="0015378C" w:rsidRPr="0046082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такой тендем или такой союз между Богом и человеком, становится жизненно важным определить, в каждой сфере нашего бытия, как роль Бога, так и роль человека. И для этой цели, мы решили рассмотреть четыре классических вопроса:</w:t>
      </w:r>
    </w:p>
    <w:p w:rsidR="0015378C" w:rsidRPr="0026798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 содержанием обладает неисследимое сокровище милости Божией? И: В каких свойствах и характеристиках милость Божия, открывается для нас на страницах Священного Писания? </w:t>
      </w:r>
    </w:p>
    <w:p w:rsidR="0015378C" w:rsidRPr="0026798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:rsidR="0015378C" w:rsidRPr="0026798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идентификацией наших одежд правды?</w:t>
      </w:r>
    </w:p>
    <w:p w:rsidR="0015378C" w:rsidRPr="0026798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соработаем с милостью Бога, а не с подделкой обольстителя?</w:t>
      </w:r>
    </w:p>
    <w:p w:rsidR="0015378C" w:rsidRPr="00D6052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в кооперации милости и истины Господней.</w:t>
      </w:r>
    </w:p>
    <w:p w:rsidR="0015378C" w:rsidRPr="00CF10E0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:rsidR="0015378C" w:rsidRPr="00D6052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 уже рассмотрели суть первого вопроса: Каким содержанием обладает неисследимое сокровище милости Божией? </w:t>
      </w:r>
    </w:p>
    <w:p w:rsidR="0015378C" w:rsidRPr="00167A9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И: В каких свойствах и характеристиках милость Божия, открывается для нас на страницах Священного Писания? И, прежде, чем мы обратимся к рассматриванию второго вопроса, я напомню семь признаков обуславливающих достоинства милости Господней.</w:t>
      </w:r>
    </w:p>
    <w:p w:rsidR="0015378C" w:rsidRPr="00D478B8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Характеристика, определяющая достоинство милости Божией – является идентификацией одного из основных имён Божиих:</w:t>
      </w:r>
    </w:p>
    <w:p w:rsidR="0015378C" w:rsidRPr="0046082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своей значимости и, по своему статусу – превозносится над жизнью и лучше, нежели жизнь:</w:t>
      </w:r>
    </w:p>
    <w:p w:rsidR="0015378C" w:rsidRPr="000C5ED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>это одно из многообразных проявлений благости Бога:</w:t>
      </w:r>
    </w:p>
    <w:p w:rsidR="0015378C" w:rsidRPr="000C5ED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 xml:space="preserve"> проявляет себя в возникновении истины и, в делах истины Божией: </w:t>
      </w:r>
    </w:p>
    <w:p w:rsidR="0015378C" w:rsidRPr="000C5ED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Характеристика, определяющая свойство милости Божией – </w:t>
      </w:r>
      <w:r>
        <w:rPr>
          <w:rFonts w:ascii="Arial" w:hAnsi="Arial" w:cs="Arial"/>
          <w:sz w:val="28"/>
          <w:lang w:val="ru-RU"/>
        </w:rPr>
        <w:t xml:space="preserve"> выражается во всём мироздании и во всех творческих деяниях Бога:</w:t>
      </w:r>
    </w:p>
    <w:p w:rsidR="0015378C" w:rsidRPr="009E1550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6D71B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определяется и являет себя в том</w:t>
      </w:r>
      <w:r w:rsidRPr="002C660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действии, когда нас наказывает праведник:</w:t>
      </w:r>
    </w:p>
    <w:p w:rsidR="0015378C" w:rsidRPr="0069516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424D7">
        <w:rPr>
          <w:rFonts w:ascii="Arial" w:hAnsi="Arial" w:cs="Arial"/>
          <w:b/>
          <w:sz w:val="28"/>
          <w:szCs w:val="28"/>
          <w:lang w:val="ru-RU"/>
        </w:rPr>
        <w:t>Милость Господня</w:t>
      </w:r>
      <w:r w:rsidRPr="000C5E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 w:rsidRPr="004D29B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наследие жизни вечной, которое передаётся нам, исключительно из рода в род, то есть, от отца к сыну, как завещание на условиях Наследодателя.</w:t>
      </w:r>
    </w:p>
    <w:p w:rsidR="0015378C" w:rsidRPr="00FC2A8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</w:t>
      </w:r>
      <w:r w:rsidRPr="00486554">
        <w:rPr>
          <w:rFonts w:ascii="Arial" w:hAnsi="Arial" w:cs="Arial"/>
          <w:b/>
          <w:sz w:val="28"/>
          <w:lang w:val="ru-RU"/>
        </w:rPr>
        <w:t>, вопрос второй: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молитвах, призвана выполнять одежда правды, в достоинстве милости Бога? Или же: Каким образом милость Господня призвана кооперировать с семенем истины, возникающим и пребывающим в почве нашего сердца?</w:t>
      </w:r>
    </w:p>
    <w:p w:rsidR="0015378C" w:rsidRPr="00F35BD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F35BDC" w:rsidRDefault="0015378C" w:rsidP="001537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35BDC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 правды,</w:t>
      </w:r>
      <w:r w:rsidRPr="00F35BD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 достоинстве</w:t>
      </w:r>
      <w:r w:rsidRPr="00F35BDC">
        <w:rPr>
          <w:rFonts w:ascii="Arial" w:hAnsi="Arial" w:cs="Arial"/>
          <w:b/>
          <w:sz w:val="28"/>
          <w:szCs w:val="28"/>
          <w:lang w:val="ru-RU"/>
        </w:rPr>
        <w:t xml:space="preserve"> милости Бога.</w:t>
      </w:r>
    </w:p>
    <w:p w:rsidR="0015378C" w:rsidRPr="00F35BD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пришли к выводу, что: </w:t>
      </w:r>
      <w:r w:rsidRPr="00FC2A89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участвовать – в возрождении человека из мёртвых к упованию живому:</w:t>
      </w:r>
    </w:p>
    <w:p w:rsidR="0015378C" w:rsidRPr="00824ED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82254">
        <w:rPr>
          <w:rFonts w:ascii="Arial" w:hAnsi="Arial" w:cs="Arial"/>
          <w:sz w:val="28"/>
          <w:u w:val="single"/>
          <w:lang w:val="ru-RU"/>
        </w:rPr>
        <w:t>1.Пет.1:3</w:t>
      </w:r>
      <w:r>
        <w:rPr>
          <w:rFonts w:ascii="Arial" w:hAnsi="Arial" w:cs="Arial"/>
          <w:sz w:val="28"/>
          <w:lang w:val="ru-RU"/>
        </w:rPr>
        <w:t xml:space="preserve">).   </w:t>
      </w:r>
    </w:p>
    <w:p w:rsidR="0015378C" w:rsidRPr="000A2CF4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Практически, это место Писания, говорит о возникновении истины в почве нашего сердца, через принятия семени слова истины. </w:t>
      </w:r>
    </w:p>
    <w:p w:rsidR="0015378C" w:rsidRPr="001A1A56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обратили внимание на одну существенную деталь, что на самом деле, милость Господня кооперирует не с нами, а с Семенем слова истины, с которым мы отождествились, через принятие этого Семени в почву нашего сердца, посредством наставления в вере. </w:t>
      </w:r>
    </w:p>
    <w:p w:rsidR="0015378C" w:rsidRPr="006D50E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этим семенем, явилось слово о воскресении, принятое в почву нашего сердца, на условиях Бога, которое и трансформировало наш дух, в образ и состояние, содержащееся в программе семени слова о воскресении Иисуса Христа.</w:t>
      </w:r>
    </w:p>
    <w:p w:rsidR="0015378C" w:rsidRPr="006D50EA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2F6C0B">
        <w:rPr>
          <w:rFonts w:ascii="Arial" w:hAnsi="Arial" w:cs="Arial"/>
          <w:b/>
          <w:sz w:val="28"/>
          <w:lang w:val="ru-RU"/>
        </w:rPr>
        <w:t>Сосуды милосердия</w:t>
      </w:r>
      <w:r>
        <w:rPr>
          <w:rFonts w:ascii="Arial" w:hAnsi="Arial" w:cs="Arial"/>
          <w:sz w:val="28"/>
          <w:lang w:val="ru-RU"/>
        </w:rPr>
        <w:t xml:space="preserve"> – это люди, которые имеют в своём сердце, благоприятные условия, для принятия семени Царства Небесного, содержащегося в учении о воскресении Иисуса Христа. </w:t>
      </w:r>
    </w:p>
    <w:p w:rsidR="0015378C" w:rsidRPr="00A800F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способность принимать милость Божию в семени воскресения зависит, не от Бога, а от человека.</w:t>
      </w:r>
    </w:p>
    <w:p w:rsidR="0015378C" w:rsidRPr="00DE6D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 милость Бога, приникшая к человеку – это, на самом деле, реакция Бога, на жажду и алкание человеческого сердца Его правды.</w:t>
      </w:r>
    </w:p>
    <w:p w:rsidR="0015378C" w:rsidRPr="00AA43B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DE6D5B">
        <w:rPr>
          <w:rFonts w:ascii="Arial" w:hAnsi="Arial" w:cs="Arial"/>
          <w:sz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lang w:val="ru-RU"/>
        </w:rPr>
        <w:t xml:space="preserve"> (</w:t>
      </w:r>
      <w:r w:rsidRPr="00DE6D5B">
        <w:rPr>
          <w:rFonts w:ascii="Arial" w:hAnsi="Arial" w:cs="Arial"/>
          <w:sz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lang w:val="ru-RU"/>
        </w:rPr>
        <w:t>)</w:t>
      </w:r>
      <w:r w:rsidRPr="00DE6D5B">
        <w:rPr>
          <w:rFonts w:ascii="Arial" w:hAnsi="Arial" w:cs="Arial"/>
          <w:sz w:val="28"/>
          <w:lang w:val="ru-RU"/>
        </w:rPr>
        <w:t>.</w:t>
      </w:r>
    </w:p>
    <w:p w:rsidR="0015378C" w:rsidRPr="00A570B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885E04" w:rsidRDefault="0015378C" w:rsidP="0015378C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человек, пытаясь угодить Богу, усиливается собственной праведностью – он отвергает праведность Божию, даруемую Ему в милости Бога. И тем самым, препятствует действию милости Божией, стать для него, </w:t>
      </w:r>
      <w:r w:rsidRPr="00B646D5">
        <w:rPr>
          <w:rFonts w:ascii="Arial" w:hAnsi="Arial" w:cs="Arial"/>
          <w:sz w:val="28"/>
          <w:lang w:val="ru-RU"/>
        </w:rPr>
        <w:t>банею возрождения и обновления Святым Духом</w:t>
      </w:r>
      <w:r>
        <w:rPr>
          <w:rFonts w:ascii="Arial" w:hAnsi="Arial" w:cs="Arial"/>
          <w:sz w:val="28"/>
          <w:lang w:val="ru-RU"/>
        </w:rPr>
        <w:t>.</w:t>
      </w:r>
    </w:p>
    <w:p w:rsidR="0015378C" w:rsidRPr="00824ED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Он спас нас не по делам праведности, которые бы мы сотворили, а по Своей милости, банею возрождения и обновления Святым Духом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Тит.3:5</w:t>
      </w:r>
      <w:r>
        <w:rPr>
          <w:rFonts w:ascii="Arial" w:hAnsi="Arial" w:cs="Arial"/>
          <w:sz w:val="28"/>
          <w:lang w:val="ru-RU"/>
        </w:rPr>
        <w:t xml:space="preserve">).     </w:t>
      </w:r>
    </w:p>
    <w:p w:rsidR="0015378C" w:rsidRPr="00824ED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E14B8">
        <w:rPr>
          <w:rFonts w:ascii="Arial" w:hAnsi="Arial" w:cs="Arial"/>
          <w:sz w:val="28"/>
          <w:lang w:val="ru-RU"/>
        </w:rPr>
        <w:t xml:space="preserve"> </w:t>
      </w: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5396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отражает и выражает готовность и желание Бога – прощать грехи Своему народу: 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lastRenderedPageBreak/>
        <w:t>Но Он, Милостивый, прощал грех и не истреблял их, многократно отвращал гнев Свой и не возбуждал всей ярости Своей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Пс.77:38</w:t>
      </w:r>
      <w:r>
        <w:rPr>
          <w:rFonts w:ascii="Arial" w:hAnsi="Arial" w:cs="Arial"/>
          <w:sz w:val="28"/>
          <w:lang w:val="ru-RU"/>
        </w:rPr>
        <w:t xml:space="preserve">).   </w:t>
      </w:r>
    </w:p>
    <w:p w:rsidR="0015378C" w:rsidRPr="00667F3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A70034">
        <w:rPr>
          <w:rFonts w:ascii="Arial" w:hAnsi="Arial" w:cs="Arial"/>
          <w:b/>
          <w:sz w:val="28"/>
          <w:lang w:val="ru-RU"/>
        </w:rPr>
        <w:t>Прощение</w:t>
      </w:r>
      <w:r>
        <w:rPr>
          <w:rFonts w:ascii="Arial" w:hAnsi="Arial" w:cs="Arial"/>
          <w:sz w:val="28"/>
          <w:lang w:val="ru-RU"/>
        </w:rPr>
        <w:t xml:space="preserve"> – это, не уничтожение греха, а покрытие греха, которое хорошо проиллюстрировано, как в устройстве Скинии Моисея, так и в роли самого Моисея.   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Прости грех народу сему по великой милости Твоей, как Ты прощал народ сей от Египта доселе</w:t>
      </w:r>
      <w:r w:rsidRPr="00E872D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B2DCC">
        <w:rPr>
          <w:rFonts w:ascii="Arial" w:hAnsi="Arial" w:cs="Arial"/>
          <w:sz w:val="28"/>
          <w:u w:val="single"/>
          <w:lang w:val="ru-RU"/>
        </w:rPr>
        <w:t>Чис.14:19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570B2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– участвовать для возрождённых чад Божиих, так же, и в изглаживании их беззаконий:</w:t>
      </w:r>
    </w:p>
    <w:p w:rsidR="0015378C" w:rsidRPr="00824ED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Помилуй меня, Боже, по великой милости Твоей, и по множеству щедрот Твоих изгладь беззакония мои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Пс.50:3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378C" w:rsidRPr="00667F3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Изглаживание беззаконий – это оправдание. А посему, существует большая разница, между тем, когда мы получаем прощение грехов и, между тем, когда при изглаживании греха, мы получаем оправдание. </w:t>
      </w:r>
    </w:p>
    <w:p w:rsidR="0015378C" w:rsidRPr="00EB1889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EB1889">
        <w:rPr>
          <w:rFonts w:ascii="Arial" w:hAnsi="Arial" w:cs="Arial"/>
          <w:sz w:val="28"/>
          <w:lang w:val="ru-RU"/>
        </w:rPr>
        <w:t>Дети мои! сие пишу вам, чтобы вы не согрешали; а если бы кто согрешил, то мы имеем ходатая пред Отцем, Иисуса Христа, праведника; Он есть умилостивление за грехи наши, и не только за наши, но и за грехи всего мира</w:t>
      </w:r>
      <w:r>
        <w:rPr>
          <w:rFonts w:ascii="Arial" w:hAnsi="Arial" w:cs="Arial"/>
          <w:sz w:val="28"/>
          <w:lang w:val="ru-RU"/>
        </w:rPr>
        <w:t xml:space="preserve"> (</w:t>
      </w:r>
      <w:r w:rsidRPr="00EB1889">
        <w:rPr>
          <w:rFonts w:ascii="Arial" w:hAnsi="Arial" w:cs="Arial"/>
          <w:sz w:val="28"/>
          <w:u w:val="single"/>
          <w:lang w:val="ru-RU"/>
        </w:rPr>
        <w:t>1.Ин.2:1,2</w:t>
      </w:r>
      <w:r>
        <w:rPr>
          <w:rFonts w:ascii="Arial" w:hAnsi="Arial" w:cs="Arial"/>
          <w:sz w:val="28"/>
          <w:lang w:val="ru-RU"/>
        </w:rPr>
        <w:t>)</w:t>
      </w:r>
      <w:r w:rsidRPr="00EB1889">
        <w:rPr>
          <w:rFonts w:ascii="Arial" w:hAnsi="Arial" w:cs="Arial"/>
          <w:sz w:val="28"/>
          <w:lang w:val="ru-RU"/>
        </w:rPr>
        <w:t>.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435B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своей силою – сопровождать детей Божиих в </w:t>
      </w:r>
      <w:r w:rsidRPr="00B646D5">
        <w:rPr>
          <w:rFonts w:ascii="Arial" w:hAnsi="Arial" w:cs="Arial"/>
          <w:sz w:val="28"/>
          <w:lang w:val="ru-RU"/>
        </w:rPr>
        <w:t>жилище святыни</w:t>
      </w:r>
      <w:r>
        <w:rPr>
          <w:rFonts w:ascii="Arial" w:hAnsi="Arial" w:cs="Arial"/>
          <w:sz w:val="28"/>
          <w:lang w:val="ru-RU"/>
        </w:rPr>
        <w:t xml:space="preserve"> Божией: 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 w:rsidRPr="0008225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82254">
        <w:rPr>
          <w:rFonts w:ascii="Arial" w:hAnsi="Arial" w:cs="Arial"/>
          <w:sz w:val="28"/>
          <w:u w:val="single"/>
          <w:lang w:val="ru-RU"/>
        </w:rPr>
        <w:t>Исх.15:13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15378C" w:rsidRPr="000E435B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Разумеется, что сопровождение детей Божиих, в жилище святыни Божией, которое является местом, в котором пребывает Бог – это совместное сотрудничество Бога и человека, основанное на однажды, неизменных требованиях Бога, как Законодателя. </w:t>
      </w:r>
    </w:p>
    <w:p w:rsidR="0015378C" w:rsidRPr="00E53A2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таким местом, для каждого отдельного человека – призвано являться какое-нибудь конкретное собрание святых, во главе с конкретным человеком, которого поставил Бог.</w:t>
      </w:r>
    </w:p>
    <w:p w:rsidR="0015378C" w:rsidRPr="00E53A2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формальное членство, в котором человек не разумеет славы и полномочий жилища Бога, не делает человека причастником Божеского естества, а вернее, не ведёт его в жилище святыни Божией.</w:t>
      </w:r>
    </w:p>
    <w:p w:rsidR="0015378C" w:rsidRPr="00E53A2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подлинное жилище Бога, в лице избранных святых – находится в измерении духа. А посему, можно находиться в таком </w:t>
      </w:r>
      <w:r>
        <w:rPr>
          <w:rFonts w:ascii="Arial" w:hAnsi="Arial" w:cs="Arial"/>
          <w:sz w:val="28"/>
          <w:lang w:val="ru-RU"/>
        </w:rPr>
        <w:lastRenderedPageBreak/>
        <w:t>собрании и, в то же самое время, не иметь никакого понятия и причастия, к жилищу святыни Господней.</w:t>
      </w:r>
    </w:p>
    <w:p w:rsidR="0015378C" w:rsidRPr="00481755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этой цели, необходимо понимание и исполнение множества уставов, на основании которых, человек мог бы быть введённым в жилище святыни Господней. Множество уставов – это определение множества милостей. Потому, что – познание каждого определённого устава – это познание каждой определённой милости.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А я, по множеству милости Твоей, войду в дом Твой, поклонюсь святому храму Твоему в страхе Твоем</w:t>
      </w:r>
      <w:r w:rsidRPr="009678D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695169">
        <w:rPr>
          <w:rFonts w:ascii="Arial" w:hAnsi="Arial" w:cs="Arial"/>
          <w:sz w:val="28"/>
          <w:u w:val="single"/>
          <w:lang w:val="ru-RU"/>
        </w:rPr>
        <w:t>Пс.5:8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378C" w:rsidRPr="008036B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Невозможно войти в жилище святыни Господней, через исполнение какого-либо одного устава или, одного обетования, которое является частью общего законодательства и освящения. </w:t>
      </w:r>
    </w:p>
    <w:p w:rsidR="0015378C" w:rsidRPr="008036BD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милость Господня получила возможность, ввести нас в жилище святыни Господней – необходимо с нашей стороны, тотальное освящение или же, исполнение всех уставов, за которыми стоит цена всей нашей жизни, а не какой-то её отдельной части. 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1755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 призвана для детей Божиих – охранять, поддерживать и утверждать их царское звание и, призвание: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Милость и истина охраняют царя, и милостью он поддерживает престол свой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378C" w:rsidRPr="00CE333C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 речь, не идёт полномочиях царей, которые царствуют в сфере трёхмерного измерения, а о полномочиях царей, которые царствуют в сфере четвёртого измерения, перед достоинством которых, будет открыт свободный вход, </w:t>
      </w:r>
      <w:r w:rsidRPr="00A661F3">
        <w:rPr>
          <w:rFonts w:ascii="Arial" w:hAnsi="Arial" w:cs="Arial"/>
          <w:sz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lang w:val="ru-RU"/>
        </w:rPr>
        <w:t>.</w:t>
      </w:r>
    </w:p>
    <w:p w:rsidR="0015378C" w:rsidRPr="00A661F3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A661F3">
        <w:rPr>
          <w:rFonts w:ascii="Arial" w:hAnsi="Arial" w:cs="Arial"/>
          <w:sz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lang w:val="ru-RU"/>
        </w:rPr>
        <w:t xml:space="preserve"> (</w:t>
      </w:r>
      <w:r w:rsidRPr="00A661F3">
        <w:rPr>
          <w:rFonts w:ascii="Arial" w:hAnsi="Arial" w:cs="Arial"/>
          <w:sz w:val="28"/>
          <w:u w:val="single"/>
          <w:lang w:val="ru-RU"/>
        </w:rPr>
        <w:t>2.Пет.1:10,11</w:t>
      </w:r>
      <w:r>
        <w:rPr>
          <w:rFonts w:ascii="Arial" w:hAnsi="Arial" w:cs="Arial"/>
          <w:sz w:val="28"/>
          <w:lang w:val="ru-RU"/>
        </w:rPr>
        <w:t>)</w:t>
      </w:r>
      <w:r w:rsidRPr="00A661F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15378C" w:rsidRPr="0090264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делать своё царское звание и избрание твёрдым – необходимо соблюдать пути Господни, обусловленные Его милостью и истиной.</w:t>
      </w:r>
    </w:p>
    <w:p w:rsidR="0015378C" w:rsidRPr="0090264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соблюдение милости и истины – представлены в достоинстве заповеди, содержащей в себе ряд уставов, которые предписывают, как соблюсти эту заповедь чисто и неукоризненно, даже до явления Иисуса Христа. </w:t>
      </w:r>
    </w:p>
    <w:p w:rsidR="0015378C" w:rsidRPr="00D30B3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З</w:t>
      </w:r>
      <w:r w:rsidRPr="00CE333C">
        <w:rPr>
          <w:rFonts w:ascii="Arial" w:hAnsi="Arial" w:cs="Arial"/>
          <w:sz w:val="28"/>
          <w:lang w:val="ru-RU"/>
        </w:rPr>
        <w:t xml:space="preserve">авещеваю тебе соблюсти заповедь чисто и неукоризненно, даже до явления Господа нашего Иисуса Христа, которое в свое время откроет блаженный и </w:t>
      </w:r>
      <w:r>
        <w:rPr>
          <w:rFonts w:ascii="Arial" w:hAnsi="Arial" w:cs="Arial"/>
          <w:sz w:val="28"/>
          <w:lang w:val="ru-RU"/>
        </w:rPr>
        <w:t>Е</w:t>
      </w:r>
      <w:r w:rsidRPr="00CE333C">
        <w:rPr>
          <w:rFonts w:ascii="Arial" w:hAnsi="Arial" w:cs="Arial"/>
          <w:sz w:val="28"/>
          <w:lang w:val="ru-RU"/>
        </w:rPr>
        <w:t xml:space="preserve">диный сильный Царь царствующих и Господь господствующих, </w:t>
      </w:r>
      <w:r>
        <w:rPr>
          <w:rFonts w:ascii="Arial" w:hAnsi="Arial" w:cs="Arial"/>
          <w:sz w:val="28"/>
          <w:lang w:val="ru-RU"/>
        </w:rPr>
        <w:t>Е</w:t>
      </w:r>
      <w:r w:rsidRPr="00CE333C">
        <w:rPr>
          <w:rFonts w:ascii="Arial" w:hAnsi="Arial" w:cs="Arial"/>
          <w:sz w:val="28"/>
          <w:lang w:val="ru-RU"/>
        </w:rPr>
        <w:t>диный имеющий бессмертие, Который обитает в неприступном свете, Которого никто из человеков не видел и видеть не может. Ему честь и держава вечная! Аминь</w:t>
      </w:r>
      <w:r>
        <w:rPr>
          <w:rFonts w:ascii="Arial" w:hAnsi="Arial" w:cs="Arial"/>
          <w:sz w:val="28"/>
          <w:lang w:val="ru-RU"/>
        </w:rPr>
        <w:t xml:space="preserve"> (</w:t>
      </w:r>
      <w:r w:rsidRPr="00CE333C">
        <w:rPr>
          <w:rFonts w:ascii="Arial" w:hAnsi="Arial" w:cs="Arial"/>
          <w:sz w:val="28"/>
          <w:u w:val="single"/>
          <w:lang w:val="ru-RU"/>
        </w:rPr>
        <w:t>1.Тим.6:13-16</w:t>
      </w:r>
      <w:r>
        <w:rPr>
          <w:rFonts w:ascii="Arial" w:hAnsi="Arial" w:cs="Arial"/>
          <w:sz w:val="28"/>
          <w:lang w:val="ru-RU"/>
        </w:rPr>
        <w:t>)</w:t>
      </w:r>
      <w:r w:rsidRPr="00CE333C">
        <w:rPr>
          <w:rFonts w:ascii="Arial" w:hAnsi="Arial" w:cs="Arial"/>
          <w:sz w:val="28"/>
          <w:lang w:val="ru-RU"/>
        </w:rPr>
        <w:t>.</w:t>
      </w:r>
    </w:p>
    <w:p w:rsidR="0015378C" w:rsidRPr="007707E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этого места Писания следует, что как Царь царей, и как Господь господствующих, Бога является только для тех людей, которые царствуют и господствуют над собою, в соответствии уставов, содержащихся в дисциплине Его милости и истине.</w:t>
      </w:r>
    </w:p>
    <w:p w:rsidR="0015378C" w:rsidRPr="007707E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Кооперация милости и истины – призвана утверждать престол нашего царского звания, на котором мы призваны сидеть в истине.</w:t>
      </w:r>
    </w:p>
    <w:p w:rsidR="0015378C" w:rsidRPr="007707E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 xml:space="preserve">И утвердится престол милостью, и воссядет на нем в истине, в шатре Давидовом, </w:t>
      </w:r>
      <w:r>
        <w:rPr>
          <w:rFonts w:ascii="Arial" w:hAnsi="Arial" w:cs="Arial"/>
          <w:sz w:val="28"/>
          <w:lang w:val="ru-RU"/>
        </w:rPr>
        <w:t>С</w:t>
      </w:r>
      <w:r w:rsidRPr="00B646D5">
        <w:rPr>
          <w:rFonts w:ascii="Arial" w:hAnsi="Arial" w:cs="Arial"/>
          <w:sz w:val="28"/>
          <w:lang w:val="ru-RU"/>
        </w:rPr>
        <w:t>удия, ищущий правды и стремящийся к правосудию"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Ис.16:5</w:t>
      </w:r>
      <w:r>
        <w:rPr>
          <w:rFonts w:ascii="Arial" w:hAnsi="Arial" w:cs="Arial"/>
          <w:sz w:val="28"/>
          <w:lang w:val="ru-RU"/>
        </w:rPr>
        <w:t xml:space="preserve">).  </w:t>
      </w:r>
    </w:p>
    <w:p w:rsidR="0015378C" w:rsidRPr="007707EE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пророчестве, указано место на котором, милость Господня получает возможность утверждать наше царское звание, и функции, которые мы призваны исполнять с позиции своего царского престола. </w:t>
      </w:r>
    </w:p>
    <w:p w:rsidR="0015378C" w:rsidRPr="00F7533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Местом, на котором милость Господня призвана утверждать наше царское звание – является шатёр Давидов, в предмете Скинии Давидовой, в которой находился золотой ковчег Завета, и в которой, двадцать четыре часа в сутки, не смолкала хвала Богу.</w:t>
      </w:r>
    </w:p>
    <w:p w:rsidR="0015378C" w:rsidRPr="0019472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Назначение Скинии Давидовой – призвано было избрать и соделать из всех народов племён и языков царей и священников Богу.</w:t>
      </w:r>
    </w:p>
    <w:p w:rsidR="0015378C" w:rsidRPr="0019472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 w:rsidRPr="00F75332">
        <w:rPr>
          <w:rFonts w:ascii="Arial" w:hAnsi="Arial" w:cs="Arial"/>
          <w:sz w:val="28"/>
          <w:lang w:val="ru-RU"/>
        </w:rPr>
        <w:t xml:space="preserve">Симон изъяснил, как Бог первоначально призрел на язычников, чтобы составить из них народ во имя Свое. И с сим согласны слова пророков, как написано: Потом обращусь и воссоздам скинию Давидову падшую, и то, что в ней разрушено, воссоздам, и исправлю ее, чтобы взыскали Господа прочие человеки и все народы, </w:t>
      </w:r>
    </w:p>
    <w:p w:rsidR="0015378C" w:rsidRPr="00F7533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F75332">
        <w:rPr>
          <w:rFonts w:ascii="Arial" w:hAnsi="Arial" w:cs="Arial"/>
          <w:sz w:val="28"/>
          <w:lang w:val="ru-RU"/>
        </w:rPr>
        <w:t>ежду которыми возвестится имя Мое, говорит Господь, творящий все сие. Ведомы Богу от вечности все дела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F75332">
        <w:rPr>
          <w:rFonts w:ascii="Arial" w:hAnsi="Arial" w:cs="Arial"/>
          <w:sz w:val="28"/>
          <w:u w:val="single"/>
          <w:lang w:val="ru-RU"/>
        </w:rPr>
        <w:t>Деян.15:14-18</w:t>
      </w:r>
      <w:r>
        <w:rPr>
          <w:rFonts w:ascii="Arial" w:hAnsi="Arial" w:cs="Arial"/>
          <w:sz w:val="28"/>
          <w:lang w:val="ru-RU"/>
        </w:rPr>
        <w:t>)</w:t>
      </w:r>
      <w:r w:rsidRPr="00F75332">
        <w:rPr>
          <w:rFonts w:ascii="Arial" w:hAnsi="Arial" w:cs="Arial"/>
          <w:sz w:val="28"/>
          <w:lang w:val="ru-RU"/>
        </w:rPr>
        <w:t>.</w:t>
      </w:r>
    </w:p>
    <w:p w:rsidR="0015378C" w:rsidRPr="00F75332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Ну, а функцией нашего царского звания, согласно пророчества Исаии – является поиск правды и стремление к правосудию. </w:t>
      </w:r>
    </w:p>
    <w:p w:rsidR="0015378C" w:rsidRPr="00194721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378C" w:rsidRPr="00B646D5" w:rsidRDefault="0015378C" w:rsidP="0015378C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 предведению Бога, именно право и способность познавать пути Господни, в кооперации милости и истины в нашем сердце, призваны </w:t>
      </w:r>
      <w:r>
        <w:rPr>
          <w:rFonts w:ascii="Arial" w:hAnsi="Arial" w:cs="Arial"/>
          <w:sz w:val="28"/>
          <w:lang w:val="ru-RU"/>
        </w:rPr>
        <w:lastRenderedPageBreak/>
        <w:t>охранять наше царское звание во Христе Иисусе и, поддерживать престол нашего суда.</w:t>
      </w:r>
    </w:p>
    <w:p w:rsidR="0015378C" w:rsidRPr="008D3877" w:rsidRDefault="0015378C" w:rsidP="0015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20564" w:rsidRPr="0015378C" w:rsidRDefault="0015378C" w:rsidP="0015378C">
      <w:pPr>
        <w:rPr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Милость и истина охраняют царя, и милостью он поддерживает престол свой</w:t>
      </w:r>
      <w:r w:rsidRPr="00003BF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03BF5">
        <w:rPr>
          <w:rFonts w:ascii="Arial" w:hAnsi="Arial" w:cs="Arial"/>
          <w:sz w:val="28"/>
          <w:u w:val="single"/>
          <w:lang w:val="ru-RU"/>
        </w:rPr>
        <w:t>Прит.20:28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bookmarkStart w:id="0" w:name="_GoBack"/>
      <w:bookmarkEnd w:id="0"/>
    </w:p>
    <w:sectPr w:rsidR="00B20564" w:rsidRPr="001537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C"/>
    <w:rsid w:val="0015378C"/>
    <w:rsid w:val="00B20564"/>
    <w:rsid w:val="00F15FFA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39DB-B792-4FDA-9D2B-1E87147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15378C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5378C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2016-02-27T04:54:00Z</dcterms:created>
  <dcterms:modified xsi:type="dcterms:W3CDTF">2016-02-27T04:54:00Z</dcterms:modified>
</cp:coreProperties>
</file>