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ED" w:rsidRPr="00A872FB" w:rsidRDefault="000950ED" w:rsidP="000950ED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02.12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0950ED" w:rsidRPr="00EE49B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0950ED" w:rsidRPr="00A94E27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:rsidR="000950ED" w:rsidRPr="00FC5139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:rsidR="000950ED" w:rsidRPr="00A872F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C86364" w:rsidRDefault="000950ED" w:rsidP="000950ED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:rsidR="000950ED" w:rsidRPr="00C86364" w:rsidRDefault="000950ED" w:rsidP="000950ED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:rsidR="000950ED" w:rsidRPr="00EE49B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FD6BC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:rsidR="000950ED" w:rsidRPr="00FD6BC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0950ED" w:rsidRPr="004C0DF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AE217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состоится совершение нашего спасения или нет.</w:t>
      </w:r>
    </w:p>
    <w:p w:rsidR="000950ED" w:rsidRPr="00AE217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D37111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950ED" w:rsidRPr="00AE217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 же: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950ED" w:rsidRPr="0038261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lastRenderedPageBreak/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:rsidR="000950ED" w:rsidRPr="002B40F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пребывает в измерении невидимого и вечного. </w:t>
      </w:r>
    </w:p>
    <w:p w:rsidR="000950ED" w:rsidRPr="00695243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несёт в себе измерение вечности во времени и, господствует над временем. А посему:</w:t>
      </w:r>
    </w:p>
    <w:p w:rsidR="000950ED" w:rsidRPr="00B91A2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Право, облечься в образ нового человека – это право, господствовать над временем, чтобы облечься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 Потому, что – без господства над временем – невозможно облечься в одеяния правосудия.</w:t>
      </w:r>
    </w:p>
    <w:p w:rsidR="000950ED" w:rsidRPr="00EE2A3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отметили – даётся такое право, только тем святым, кто в достоинстве жены, невесты Агнца, приготовил себя в том, что: </w:t>
      </w:r>
    </w:p>
    <w:p w:rsidR="000950ED" w:rsidRPr="0038261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Отложил прежний образ жизни ветхого человека, истлевающего в своих обольстительных похотях. </w:t>
      </w:r>
    </w:p>
    <w:p w:rsidR="000950ED" w:rsidRPr="0038261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Обновил сферу своего мышления, духом своего ума, который является умом Христовым в нашем духе. </w:t>
      </w:r>
    </w:p>
    <w:p w:rsidR="000950ED" w:rsidRPr="00FE0463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Облечение  самого себя в нового человека, мы решили рассмотреть в семи значениях, хотя их гораздо больше. Каждое из семи, приведённых нами значений – будет находить своё определение и своё выражение в определённых местах Писания. А посему, облечённый в своего нового человека. Это:</w:t>
      </w:r>
    </w:p>
    <w:p w:rsidR="000950ED" w:rsidRPr="00976A7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Облечённый в ризы спасения.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одежды правосудия.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брачную одежду.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0950ED" w:rsidRPr="00976A7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этих критериях и признаках, мы стали рассматривать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0950ED" w:rsidRPr="008A01E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сам статус нового человека в измерении времени – представлен в Писании, в трёх трансцендентных достоинствах. Это:</w:t>
      </w:r>
    </w:p>
    <w:p w:rsidR="000950ED" w:rsidRPr="00054CE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0950ED" w:rsidRPr="002C3893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человека ответственность, представлять властные полномочия своего Небесного Отца, в измерении трёх ветвей власти. </w:t>
      </w:r>
    </w:p>
    <w:p w:rsidR="000950ED" w:rsidRPr="002C3893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 достоинстве царя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устанавливать законы и, приводить в исполнение суды правды.</w:t>
      </w:r>
    </w:p>
    <w:p w:rsidR="000950ED" w:rsidRPr="003D2C7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 достоинстве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наделять рангом власти и, устанавливать пределы призвания или же, пределы ответственности.</w:t>
      </w:r>
    </w:p>
    <w:p w:rsidR="000950ED" w:rsidRPr="003D2C75" w:rsidRDefault="000950ED" w:rsidP="000950E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 достоинстве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представлять интересы святости Бога и, совершать служение ходатая.</w:t>
      </w:r>
    </w:p>
    <w:p w:rsidR="000950ED" w:rsidRPr="0055554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инструкций предписывающих, как облечься в эти три уникального достоинства власти, характеризующие нашего нового человека во Христе Иисусе – мы обратились к исследованию семи значений, определяющих характеристики и критерии нового человека.</w:t>
      </w:r>
    </w:p>
    <w:p w:rsidR="000950ED" w:rsidRPr="0002143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исходя из откровений Писания, именно плод нашего духа, в семи свойствах добродетели – как раз и является определением нашего нового человека, в которого мы призваны облечься, чтобы творить правду в поступках правосудия. И, таким образом, святить имя Господне и представлять Его совершенства.</w:t>
      </w:r>
    </w:p>
    <w:p w:rsidR="000950ED" w:rsidRPr="003A6EC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исследование нового человека в семи значениях – даст нам возможность, усвоить инструкции посвящения, в достоинство царя; в достоинство пророка и, в достоинство священника. </w:t>
      </w:r>
    </w:p>
    <w:p w:rsidR="000950ED" w:rsidRPr="00AA234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выше приведённых признаков, определяющих природу нового человека, мы вначале обратились к пророчеству Исаии, записанному в гл. 66 стихи 10 и 11.</w:t>
      </w:r>
    </w:p>
    <w:p w:rsidR="000950ED" w:rsidRPr="00AA234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0950ED" w:rsidRPr="00CF44B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AA234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имеющемся пророчестве, мы из семи выше приведённых признаков, обнаружили сразу четыре образных значения, определяющих характерные достоинства нового человека во Христе Иисусе. Это: </w:t>
      </w:r>
    </w:p>
    <w:p w:rsidR="000950ED" w:rsidRPr="002C2E1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:rsidR="000950ED" w:rsidRPr="000B678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DB6DF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подлинная радость о Боге и, веселие души о Господе, представлены в данном пророчестве – могут присутствовать в нашем сердце, не иначе, как результат, от облечения в нового человека:</w:t>
      </w:r>
    </w:p>
    <w:p w:rsidR="000950ED" w:rsidRPr="00455E9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первый характерный признак в «ризах спасения», по которому нам следует определять или же, идентифицировать образ своего нового человека. И, остановились на исследовании второго признака – это «одежды правды».  </w:t>
      </w:r>
    </w:p>
    <w:p w:rsidR="000950ED" w:rsidRPr="00AA234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016C3B" w:rsidRDefault="000950ED" w:rsidP="000950E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0950ED" w:rsidRPr="0091131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разумеется: чтобы Бог мог одеть человека в одежды правды – он должен был выполнить, установленные Богом условия, которые он может уразуметь, не иначе, как только, через наставление в вере, посредством цены ученичества, выраженного в активном смирении.</w:t>
      </w:r>
    </w:p>
    <w:p w:rsidR="000950ED" w:rsidRPr="00DD144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ученика Христова – это выражение активного смирения, исходящего из его кроткого сердца, при котором задействуется разумная и волевая сфера души, поставленная в зависимость от его доброго и мудрого сердца. </w:t>
      </w:r>
    </w:p>
    <w:p w:rsidR="000950ED" w:rsidRPr="009B680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статусом ученика, то это означает, что он не обладает и смирением, вызывающим на себя благоволение Бога. </w:t>
      </w:r>
    </w:p>
    <w:p w:rsidR="000950ED" w:rsidRPr="009B680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отсутствие смирения – это знак интеллектуальной гордыни, вызывающий против себя Бога, как своего Противника.</w:t>
      </w:r>
    </w:p>
    <w:p w:rsidR="000950ED" w:rsidRPr="0032441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которые одеваются сверху риз спасения и называются верхней ризой. </w:t>
      </w:r>
    </w:p>
    <w:p w:rsidR="000950ED" w:rsidRPr="0032441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в одеждах священника, мы также имеем нательные одежды изо льна, поверх которых, призвана одеваться верхняя риза. </w:t>
      </w:r>
    </w:p>
    <w:p w:rsidR="000950ED" w:rsidRPr="00EE1E1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950ED" w:rsidRPr="00B733C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9E6E3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7E312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– мы утратим наше спасение, и сами обратим себя в категорию званных. </w:t>
      </w:r>
    </w:p>
    <w:p w:rsidR="000950ED" w:rsidRPr="007E312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0950ED" w:rsidRPr="0004051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 и, как гарантия, что наше имя, не будет изглажено из Книги жизни.</w:t>
      </w:r>
    </w:p>
    <w:p w:rsidR="000950ED" w:rsidRPr="005A312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:rsidR="000950ED" w:rsidRPr="007E312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этих двух видах спасения, содержатся и два вида правды, которые не могут состояться и существовать друг без друга – так, как вытекают один из другого и идентифицируют друг друга. </w:t>
      </w:r>
    </w:p>
    <w:p w:rsidR="000950ED" w:rsidRPr="009B680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 каждый из этих видов, имеет свои определённые степени, связанные с возрастанием в вере; и, также – является искуплением Божиим, которое даётся человеку и принимается человеком, на определённых условиях, означенных в Писании. </w:t>
      </w:r>
    </w:p>
    <w:p w:rsidR="000950ED" w:rsidRPr="003878E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:rsidR="000950ED" w:rsidRPr="003878E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3:24.</w:t>
      </w:r>
    </w:p>
    <w:p w:rsidR="000950ED" w:rsidRPr="003878E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1862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0950ED" w:rsidRPr="0020348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:rsidR="000950ED" w:rsidRPr="00C2727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обуславливающие и идентифицирующие нашего нового человека.</w:t>
      </w:r>
    </w:p>
    <w:p w:rsidR="000950ED" w:rsidRPr="0020348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также,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:rsidR="000950ED" w:rsidRPr="0020348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950ED" w:rsidRPr="00F835F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полнее исследовать природу своего нового человека, в которого мы призваны облечься; а, в данном случае, в одежды правосудия, мы решили рассмотреть четыре классических вопроса. </w:t>
      </w:r>
    </w:p>
    <w:p w:rsidR="000950ED" w:rsidRPr="00475A1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в облечение в одежды правосудия.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0950ED" w:rsidRPr="00DA5DB2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 и, остановились на исследовании третьего вопроса.</w:t>
      </w:r>
    </w:p>
    <w:p w:rsidR="000950ED" w:rsidRPr="00E90A54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F04">
        <w:rPr>
          <w:rFonts w:ascii="Arial" w:hAnsi="Arial" w:cs="Arial"/>
          <w:sz w:val="28"/>
          <w:szCs w:val="28"/>
          <w:lang w:val="ru-RU"/>
        </w:rPr>
        <w:t>А, именно: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согласно Писания, необходимо выполнить для обретения и облечения, самого себя в одежды правды, которые являются одной из характеристик, обуславливающих нового человека.</w:t>
      </w:r>
    </w:p>
    <w:p w:rsidR="000950ED" w:rsidRPr="00DA5DB2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4C3775" w:rsidRDefault="000950ED" w:rsidP="000950E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Цена,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за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облечение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 w:rsidRPr="004C3775">
        <w:rPr>
          <w:rFonts w:ascii="Arial" w:hAnsi="Arial" w:cs="Arial"/>
          <w:b/>
          <w:sz w:val="28"/>
          <w:szCs w:val="28"/>
          <w:lang w:val="ru-RU"/>
        </w:rPr>
        <w:t>.</w:t>
      </w:r>
    </w:p>
    <w:p w:rsidR="000950ED" w:rsidRPr="0047692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условий, необходимых для облечения в одежды правды, мы уже рассмотрели три условия, я напомню их суть, и мы продолжим исследование следующих условий.</w:t>
      </w:r>
    </w:p>
    <w:p w:rsidR="000950ED" w:rsidRPr="007D565B" w:rsidRDefault="000950ED" w:rsidP="000950E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0950ED" w:rsidRDefault="000950ED" w:rsidP="000950E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7248B">
        <w:rPr>
          <w:rFonts w:ascii="Arial" w:hAnsi="Arial" w:cs="Arial"/>
          <w:sz w:val="28"/>
          <w:szCs w:val="28"/>
          <w:lang w:val="ru-RU"/>
        </w:rPr>
        <w:t>1. Цена,</w:t>
      </w:r>
      <w:r w:rsidRPr="000F557E">
        <w:rPr>
          <w:rFonts w:ascii="Arial" w:hAnsi="Arial" w:cs="Arial"/>
          <w:b w:val="0"/>
          <w:sz w:val="28"/>
          <w:szCs w:val="28"/>
          <w:lang w:val="ru-RU"/>
        </w:rPr>
        <w:t xml:space="preserve">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состоит в выполнении условий, дающих нам возможность исполниться страхом Господним. </w:t>
      </w:r>
    </w:p>
    <w:p w:rsidR="000950ED" w:rsidRPr="007D565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17248B">
        <w:rPr>
          <w:rFonts w:ascii="Arial" w:hAnsi="Arial" w:cs="Arial"/>
          <w:sz w:val="28"/>
          <w:szCs w:val="28"/>
          <w:lang w:val="ru-RU"/>
        </w:rPr>
        <w:t>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состоит в условиях, выполнение которых, призвано обращать на нас благоволение Бога:  </w:t>
      </w:r>
    </w:p>
    <w:p w:rsidR="000950ED" w:rsidRPr="007D565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способность судить о всём, что исходит от Духа Божия, а самому, не зависеть от суда никакого душевного человека: </w:t>
      </w:r>
    </w:p>
    <w:p w:rsidR="000950ED" w:rsidRPr="007D565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возможность и право, познавать ум Господень, чтобы судить Его:</w:t>
      </w:r>
    </w:p>
    <w:p w:rsidR="000950ED" w:rsidRPr="00153E0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 – давать верную оценку замыслам и деяниям Господним, содержащимся в недрах Его неприступного света. </w:t>
      </w:r>
    </w:p>
    <w:p w:rsidR="000950ED" w:rsidRPr="00F0454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406BEF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 скрытые намерения Небесного Отца – это обладать способностью, давать правильную и верную оценку Его целям и, Его желаниям, выраженным в Его доброй, благой и, совершенной воле.</w:t>
      </w:r>
    </w:p>
    <w:p w:rsidR="000950ED" w:rsidRPr="007D565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BD3B6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ума Господня, обусловленного в духовном человеке, познанием ума Христова, происходит через познание Бога. А познание Бога – происходит, через откровение путей Божиих.</w:t>
      </w:r>
    </w:p>
    <w:p w:rsidR="000950ED" w:rsidRPr="00BD3B6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D3B6D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B6D"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950ED" w:rsidRPr="008A4C24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познавать тайные намерения Бога, возможно только в одном случае, через способность познания путей Господних. Именно, на этой мысли мы и сосредоточим наше внимание</w:t>
      </w:r>
    </w:p>
    <w:p w:rsidR="000950ED" w:rsidRPr="0001644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598F">
        <w:rPr>
          <w:rFonts w:ascii="Arial" w:hAnsi="Arial" w:cs="Arial"/>
          <w:b/>
          <w:sz w:val="28"/>
          <w:szCs w:val="28"/>
          <w:lang w:val="ru-RU"/>
        </w:rPr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образное, сообщение между пунктом «А» и между пунктом «Б». А, на практике – это сообщение, между Богом и человеком, по которому Бог будет влаживать Свои откровения в сердце человека, а человек, будет проникать в мысли Бога.</w:t>
      </w:r>
    </w:p>
    <w:p w:rsidR="000950ED" w:rsidRPr="0001644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t>Все пути Господни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милость и истина к хранящим завет Его и откровения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644A"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644A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CB373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содержит в себе и, не хранит в себе завета Господня и Его откровений – пути Господни, в предмете Его скрытых намерений, выраженных в Его милости и истине, никогда не будут волновать наше сердце и, никогда не будут целью нашего поиска.</w:t>
      </w:r>
    </w:p>
    <w:p w:rsidR="000950ED" w:rsidRPr="00CB373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откровение путей Божиих – происходит, когда мы подобно Святому Духу, жаждем и вращаемся вокруг скрытых намерений Божиих, в предмете Его милости и истины, только с одной целью, чтобы познать эти намерения и, исполнить их. </w:t>
      </w:r>
    </w:p>
    <w:p w:rsidR="000950ED" w:rsidRPr="00CB373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Другими словами говоря – только представляя интересы милости и истины Господней, мы сможем творить добрые дела, в предмете дел Божиих. И, таким образом, выполнять совершенную волю Бога.</w:t>
      </w:r>
    </w:p>
    <w:p w:rsidR="000950ED" w:rsidRPr="006C696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после того, когда мы получим допуск, к познанию ума Господня, через откровение Его путей – мы сможем давать правильную оценку Его  намерениям.</w:t>
      </w:r>
    </w:p>
    <w:p w:rsidR="000950ED" w:rsidRPr="006F7F64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усвоить, что без способности давать правильную оценку намерениям Божиим, в предмете Его милости и истины – мы никогда не сможем приобрести ту степень благоволения, которая даёт возможность Богу, облечь нас в одежды правосудия.</w:t>
      </w:r>
    </w:p>
    <w:p w:rsidR="000950ED" w:rsidRPr="00EA760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согласии Своего порядка Бог, открывает пути Свои, в предмете Своей милости и истины – вначале Своим посланникам, которых Он послал и поставил пасти Своё стадо. А затем, через них, открывает Своему стаду Свои</w:t>
      </w:r>
      <w:r w:rsidRPr="008A4C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пути, в предмете Своих дел. </w:t>
      </w:r>
    </w:p>
    <w:p w:rsidR="000950ED" w:rsidRPr="0094306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60E">
        <w:rPr>
          <w:rFonts w:ascii="Arial" w:hAnsi="Arial" w:cs="Arial"/>
          <w:sz w:val="28"/>
          <w:szCs w:val="28"/>
          <w:lang w:val="ru-RU"/>
        </w:rPr>
        <w:t xml:space="preserve">Он показал пути Свои Моисею, сынам Израилевым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760E">
        <w:rPr>
          <w:rFonts w:ascii="Arial" w:hAnsi="Arial" w:cs="Arial"/>
          <w:sz w:val="28"/>
          <w:szCs w:val="28"/>
          <w:lang w:val="ru-RU"/>
        </w:rPr>
        <w:t xml:space="preserve"> дела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760E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760E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B55924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t>Итак, возможность познавать ум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, чтобы судить Его и, таким образом, облекаться в своего нового человека в предмете одежд правды – содержится в возможности и способности, познавать пути Господни, в предмете Его милости и, Его истины. </w:t>
      </w:r>
    </w:p>
    <w:p w:rsidR="000950ED" w:rsidRPr="00B55924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на достоинствах милости и истины Бога, содержится всё мирозданье, как в измерении видимого, которое является временным и колеблемым, так и, в измерении невидимого, которое является вечным, не перестающим и, непоколебимым.</w:t>
      </w:r>
    </w:p>
    <w:p w:rsidR="000950ED" w:rsidRPr="009C53D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два достоинства, в предмете милости и истины, обуславливающие пути Бога,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:rsidR="000950ED" w:rsidRPr="009C53D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 xml:space="preserve"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:rsidR="000950ED" w:rsidRPr="009C53D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>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6F1583">
        <w:rPr>
          <w:rFonts w:ascii="Arial" w:hAnsi="Arial" w:cs="Arial"/>
          <w:sz w:val="28"/>
          <w:szCs w:val="28"/>
          <w:lang w:val="ru-RU"/>
        </w:rPr>
        <w:t xml:space="preserve">то мудр, чтобы разуметь это? кто разумен, чтобы познать это? </w:t>
      </w:r>
    </w:p>
    <w:p w:rsidR="000950ED" w:rsidRPr="00CA685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lastRenderedPageBreak/>
        <w:t>Ибо правы пути Господни</w:t>
      </w:r>
      <w:r w:rsidRPr="006F1583">
        <w:rPr>
          <w:rFonts w:ascii="Arial" w:hAnsi="Arial" w:cs="Arial"/>
          <w:sz w:val="28"/>
          <w:szCs w:val="28"/>
          <w:lang w:val="ru-RU"/>
        </w:rPr>
        <w:t>, и праведники ходят по ним, а беззаконные падут на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583">
        <w:rPr>
          <w:rFonts w:ascii="Arial" w:hAnsi="Arial" w:cs="Arial"/>
          <w:sz w:val="28"/>
          <w:szCs w:val="28"/>
          <w:u w:val="single"/>
          <w:lang w:val="ru-RU"/>
        </w:rPr>
        <w:t>Ос.14:6-10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1583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CA685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познавать ум Господень, и</w:t>
      </w:r>
      <w:r w:rsidRPr="00CA68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давать оценку содержимому в духе Господнем, в предмете Его милости и истины, то нам,</w:t>
      </w:r>
      <w:r w:rsidRPr="006C36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во-первых:</w:t>
      </w:r>
    </w:p>
    <w:p w:rsidR="000950ED" w:rsidRPr="004634F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получить в своё распоряжение – премудрость Божию, в формате ума Христова. </w:t>
      </w:r>
    </w:p>
    <w:p w:rsidR="000950ED" w:rsidRPr="004634F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получить понятное и ясное определение того: Чем по своей сути является милость и истина, в предмете путей Господних, обуславливающих ум Господень? </w:t>
      </w:r>
    </w:p>
    <w:p w:rsidR="000950ED" w:rsidRPr="004634F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рассмотреть: Каким образом, устроен уникальный порядок кооперации Божией милости с истиной или, Бога с человеком и, человека с Богом? Как написано:</w:t>
      </w:r>
    </w:p>
    <w:p w:rsidR="000950ED" w:rsidRPr="00CA6857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6857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6857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685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950ED" w:rsidRPr="00D8001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мы действительно встречаемся с кооперацией, которая происходит между милостью и истиной, а также, с результатами, которые являются производными этой кооперации. </w:t>
      </w:r>
    </w:p>
    <w:p w:rsidR="000950ED" w:rsidRPr="00D8001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небес, под которой подразумевается, семя услышанного слова Божия, направленное к истине, возникшей из земли, под которой подразумевается, добрая почва нашего сердца, оплодотворённая семенем услышанного слова – явится обретение благоволения в очах Бога и людей.</w:t>
      </w:r>
    </w:p>
    <w:p w:rsidR="000950ED" w:rsidRPr="00D8001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01B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001B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01B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03033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такой постановки, а она не единственная, откровения о кооперации милости и истины – является, как стратегическим учением, для творения молитвы, так и необходимой дисциплиной или истиной, участвующей в реализации нашего спасения. </w:t>
      </w:r>
    </w:p>
    <w:p w:rsidR="000950ED" w:rsidRPr="001B45C6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человек, с одной стороны – получает возможность благословить Бога; а, с другой – получает возможность, соработать с Богом, в получении власти над своим призванием. </w:t>
      </w:r>
    </w:p>
    <w:p w:rsidR="000950ED" w:rsidRPr="0058196B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имеющейся кооперации милости, приникшей с небес, к истине возникшей от земли следует – что это образ кооперации между верой Божией и, верой человеческой, в результате которой – мы облекаемся в одежды правосудия или же, в своего нового человека. Другими словами говоря – мы призваны облечься в веру нашего сердца.</w:t>
      </w:r>
    </w:p>
    <w:p w:rsidR="000950ED" w:rsidRPr="00EE7F29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начать исследование стратегического орудия, в предмете милости Господней, призванной кооперировать с истиной, в предмете содержимого наших молитв, обуславливающих наше правовое общение с Богом, я напомню самое древнее откровение о милости Божией, содержащееся в Книге </w:t>
      </w:r>
      <w:r w:rsidRPr="00C837ED">
        <w:rPr>
          <w:rFonts w:ascii="Arial" w:hAnsi="Arial" w:cs="Arial"/>
          <w:sz w:val="28"/>
          <w:szCs w:val="28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EE7F29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ходил среди тьмы;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огда милость Божия была над шатром моим, когда еще Вседержитель был со мною, </w:t>
      </w:r>
    </w:p>
    <w:p w:rsidR="000950ED" w:rsidRPr="002741D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дети мои вокруг меня, когда пути мои обливались молоком, и скала источала для меня ручьи елея! когда я выходил к воротам города </w:t>
      </w:r>
    </w:p>
    <w:p w:rsidR="000950ED" w:rsidRPr="00BC13B1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</w:t>
      </w:r>
      <w:r>
        <w:rPr>
          <w:rFonts w:ascii="Arial" w:hAnsi="Arial" w:cs="Arial"/>
          <w:sz w:val="28"/>
          <w:szCs w:val="28"/>
          <w:lang w:val="ru-RU"/>
        </w:rPr>
        <w:t>и язык их прилипал к гортани их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3B83">
        <w:rPr>
          <w:rFonts w:ascii="Arial" w:hAnsi="Arial" w:cs="Arial"/>
          <w:sz w:val="28"/>
          <w:szCs w:val="28"/>
          <w:u w:val="single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950ED" w:rsidRPr="00355BA6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исследованиям раввинов, эта Книга была написана самим Иовом, прежде написания Моисеем «Торы», то есть – пятикнижия. Исследователи же мировых литературных ценностей говорят:</w:t>
      </w:r>
    </w:p>
    <w:p w:rsidR="000950ED" w:rsidRPr="00355BA6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в истории литературы, Книга Иова возвышается, как пирамида, без предшественника и без соперника. </w:t>
      </w:r>
    </w:p>
    <w:p w:rsidR="000950ED" w:rsidRPr="00956F0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 через Иова, приводит семь составляющих, в которых определяет, чем для него и, для нас являются пути Господни для человека, обусловленные Его милостью. Во-первых: </w:t>
      </w:r>
    </w:p>
    <w:p w:rsidR="000950ED" w:rsidRPr="00956F0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DD5C63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D5C63"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Его среди тьмы.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:rsidR="000950ED" w:rsidRPr="00DD5C63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>.  Доступ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DD5C63">
        <w:rPr>
          <w:rFonts w:ascii="Arial" w:hAnsi="Arial" w:cs="Arial"/>
          <w:sz w:val="28"/>
          <w:szCs w:val="28"/>
          <w:lang w:val="ru-RU"/>
        </w:rPr>
        <w:t>Обретение права,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народом.</w:t>
      </w:r>
    </w:p>
    <w:p w:rsidR="000950ED" w:rsidRPr="00B1418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присутствие милости Божией над нашим шатром, в лице делегированной власти Бога – указывает в нашей жизни и над нашей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жизнью, присутствие Самого Бога. Насколько нам известно, слово «милость», определяется Писанием, как: </w:t>
      </w:r>
    </w:p>
    <w:p w:rsidR="000950ED" w:rsidRPr="00AB4EE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53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:rsidR="000950ED" w:rsidRPr="00AB4EE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достоинство милости Господней – является широким, как по своему значению, так и по своему применению. </w:t>
      </w:r>
    </w:p>
    <w:p w:rsidR="000950ED" w:rsidRPr="00252D6E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рассматривая кооперацию милости Господней с истиной, мы пришли к выводу, что кооперация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:rsidR="000950ED" w:rsidRPr="00AB4EE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:rsidR="000950ED" w:rsidRPr="0026285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присутствие милости Божией в одной из сфер нашей жизни, никоим образом, не может являться автоматической гарантией, для присутствия её в другой сфере. </w:t>
      </w:r>
    </w:p>
    <w:p w:rsidR="000950ED" w:rsidRPr="005E530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для присутствия милости Господней, каждая сфера нашей жизни – призвана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Бога, посредством истины, могла бы произвести в нас, жизнь Бога, и порядок этой жизни. </w:t>
      </w:r>
    </w:p>
    <w:p w:rsidR="000950ED" w:rsidRPr="00C67FD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 обращать на себя, благоволение Бога, в Его неизменной милости.</w:t>
      </w:r>
    </w:p>
    <w:p w:rsidR="000950ED" w:rsidRPr="00C67FD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именно от выбора человека, и последующих от этого выбора решений и действий будет зависеть – станет человек сосудом гнева или же, обратит себя в сосуд милосердия.</w:t>
      </w:r>
    </w:p>
    <w:p w:rsidR="000950ED" w:rsidRPr="00C67FD6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FD6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C67FD6"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950ED" w:rsidRPr="0046082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Богатство славы Божией, выраженной в величии милости Божией состоит в том, что никто из нас самостоятельно, не способен воспроизвести на Бога такое впечатление, чтобы Он мог обратить на нас Своё благоволение, в предмете Своей милости. </w:t>
      </w:r>
    </w:p>
    <w:p w:rsidR="000950ED" w:rsidRPr="0046082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даже создание такой атмосферы, которая бы привлекала на себя благоволение Бога в Его милости – является совместной и каждодневной работой Бога и человека.</w:t>
      </w:r>
    </w:p>
    <w:p w:rsidR="000950ED" w:rsidRPr="0046082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тендем или такой союз между Богом и человеком, становится жизненно важным определить, в каждой сфере нашего бытия, как роль Бога, так и роль человека. И для этой цели, нам необходимо будет рассмотреть четыре классических вопроса:</w:t>
      </w:r>
    </w:p>
    <w:p w:rsidR="000950ED" w:rsidRPr="0026798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Какие характеристики Писание вкладывает – в достоинство и свойство милости Божией?</w:t>
      </w:r>
    </w:p>
    <w:p w:rsidR="000950ED" w:rsidRPr="0026798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:rsidR="000950ED" w:rsidRPr="0026798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одеждами нашей правды?</w:t>
      </w:r>
    </w:p>
    <w:p w:rsidR="000950ED" w:rsidRPr="0026798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соработаем с милостью Бога, а не с подделкой обольстителя?</w:t>
      </w:r>
    </w:p>
    <w:p w:rsidR="000950ED" w:rsidRPr="00D6052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достоинство милости Бога.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Назначение, заключённое в милости Бога.</w:t>
      </w:r>
    </w:p>
    <w:p w:rsidR="000950ED" w:rsidRPr="00CF10E0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за право кооперировать с милостью Бога.</w:t>
      </w: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кооперируем с милостью Бога.</w:t>
      </w:r>
    </w:p>
    <w:p w:rsidR="000950ED" w:rsidRPr="00D6052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Какими характеристиками Писание наделяет –достоинство и свойство милости Божией?</w:t>
      </w:r>
    </w:p>
    <w:p w:rsidR="000950ED" w:rsidRPr="00D478B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478B8">
        <w:rPr>
          <w:rFonts w:ascii="Arial" w:hAnsi="Arial" w:cs="Arial"/>
          <w:b/>
          <w:sz w:val="28"/>
          <w:szCs w:val="28"/>
          <w:lang w:val="ru-RU"/>
        </w:rPr>
        <w:t>Суть или тайна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D478B8">
        <w:rPr>
          <w:rFonts w:ascii="Arial" w:hAnsi="Arial" w:cs="Arial"/>
          <w:b/>
          <w:sz w:val="28"/>
          <w:szCs w:val="28"/>
          <w:lang w:val="ru-RU"/>
        </w:rPr>
        <w:t xml:space="preserve"> заключённая в достоинство милости Бога.</w:t>
      </w:r>
    </w:p>
    <w:p w:rsidR="000950ED" w:rsidRPr="00D478B8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Писания, милость Бога – является, как одним из Его основных имён, так и одним из Его характерных достоинств:</w:t>
      </w:r>
    </w:p>
    <w:p w:rsidR="000950ED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7B4">
        <w:rPr>
          <w:rFonts w:ascii="Arial" w:hAnsi="Arial" w:cs="Arial"/>
          <w:sz w:val="28"/>
          <w:szCs w:val="28"/>
          <w:lang w:val="ru-RU"/>
        </w:rPr>
        <w:t>Благословен Бог и Отец Господа нашего Иисуса Христа, Отец милосердия и Бог всякого утешения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7B4">
        <w:rPr>
          <w:rFonts w:ascii="Arial" w:hAnsi="Arial" w:cs="Arial"/>
          <w:sz w:val="28"/>
          <w:szCs w:val="28"/>
          <w:u w:val="single"/>
          <w:lang w:val="ru-RU"/>
        </w:rPr>
        <w:t>2.Кор.1:3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950ED" w:rsidRPr="00D507B4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потребности и запросы человека, даже независимо от проклятия греха, разрушающего жизнь, все мы, включая Ангелов, в-первую очередь, зависим и нуждаемся в постоянной милости Бога, результатом, которой является дар жизни и порядок жизни. </w:t>
      </w:r>
    </w:p>
    <w:p w:rsidR="000950ED" w:rsidRPr="0046082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Милость Господня по своей значимости и, по своему статусу – превозносится над жизнью и лучше, нежели жизнь:</w:t>
      </w:r>
    </w:p>
    <w:p w:rsidR="000950ED" w:rsidRPr="00B646D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6D5">
        <w:rPr>
          <w:rFonts w:ascii="Arial" w:hAnsi="Arial" w:cs="Arial"/>
          <w:sz w:val="28"/>
          <w:szCs w:val="28"/>
          <w:lang w:val="ru-RU"/>
        </w:rPr>
        <w:t>Боже! Ты Бог мой, Тебя от ранней зари ищу я; Тебя жаждет душа моя, по Тебе томится плоть моя в земле пустой, иссохшей и безводной, чтобы видеть силу Твою и славу Твою, как я видел Тебя во святилище: ибо м</w:t>
      </w:r>
      <w:r>
        <w:rPr>
          <w:rFonts w:ascii="Arial" w:hAnsi="Arial" w:cs="Arial"/>
          <w:sz w:val="28"/>
          <w:szCs w:val="28"/>
          <w:lang w:val="ru-RU"/>
        </w:rPr>
        <w:t>илость Твоя лучше, нежели жизнь</w:t>
      </w:r>
      <w:r w:rsidRPr="00B646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Пс.62:2-4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6D5">
        <w:rPr>
          <w:rFonts w:ascii="Arial" w:hAnsi="Arial" w:cs="Arial"/>
          <w:sz w:val="28"/>
          <w:szCs w:val="28"/>
          <w:lang w:val="ru-RU"/>
        </w:rPr>
        <w:t>.</w:t>
      </w:r>
    </w:p>
    <w:p w:rsidR="000950ED" w:rsidRPr="00B646D5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содержанию, милость Господня на шкале приоритетов, действительно стоит выше, чем дар жизни. И это вполне понятно. Потому, что, не жизнь Господня производит милость, а милость Господня, производит жизнь Господню в сосудах милосердия.</w:t>
      </w:r>
    </w:p>
    <w:p w:rsidR="000950ED" w:rsidRPr="000C5ED2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это одно из многообразных проявлений благости Бога:</w:t>
      </w:r>
    </w:p>
    <w:p w:rsidR="000950ED" w:rsidRPr="000C5ED2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>о милости Твоей вспомни меня Ты, ради благости Твоей, Господи!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695169">
        <w:rPr>
          <w:rFonts w:ascii="Arial" w:hAnsi="Arial" w:cs="Arial"/>
          <w:sz w:val="28"/>
          <w:u w:val="single"/>
          <w:lang w:val="ru-RU"/>
        </w:rPr>
        <w:t>Пс.24:7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FD190C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благость или же, благоволение, как проявление милости Божией, направлена к той категории людей, которые являют святость Бога в своих словах, в своих одеяниях; и, в своих поступках.</w:t>
      </w:r>
    </w:p>
    <w:p w:rsidR="000950ED" w:rsidRPr="00075A7A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lang w:val="ru-RU"/>
        </w:rPr>
      </w:pPr>
      <w:r w:rsidRPr="00075A7A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075A7A">
        <w:rPr>
          <w:rFonts w:ascii="Arial" w:hAnsi="Arial" w:cs="Arial"/>
          <w:sz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lang w:val="ru-RU"/>
        </w:rPr>
        <w:t xml:space="preserve"> (</w:t>
      </w:r>
      <w:r w:rsidRPr="00075A7A">
        <w:rPr>
          <w:rFonts w:ascii="Arial" w:hAnsi="Arial" w:cs="Arial"/>
          <w:sz w:val="28"/>
          <w:u w:val="single"/>
          <w:lang w:val="ru-RU"/>
        </w:rPr>
        <w:t>Рим.11:22</w:t>
      </w:r>
      <w:r>
        <w:rPr>
          <w:rFonts w:ascii="Arial" w:hAnsi="Arial" w:cs="Arial"/>
          <w:sz w:val="28"/>
          <w:lang w:val="ru-RU"/>
        </w:rPr>
        <w:t>)</w:t>
      </w:r>
      <w:r w:rsidRPr="00075A7A">
        <w:rPr>
          <w:rFonts w:ascii="Arial" w:hAnsi="Arial" w:cs="Arial"/>
          <w:sz w:val="28"/>
          <w:lang w:val="ru-RU"/>
        </w:rPr>
        <w:t>.</w:t>
      </w:r>
    </w:p>
    <w:p w:rsidR="000950ED" w:rsidRPr="000C5ED2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lang w:val="ru-RU"/>
        </w:rPr>
        <w:t>Милость Господня – проявляет себя в возникновении истины и, в делах истины Божией:</w:t>
      </w:r>
    </w:p>
    <w:p w:rsidR="000950ED" w:rsidRPr="004D29BB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Милости Твои, Господи, буду петь вечно, в род и род возвещать истину Твою устами моими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872DC">
        <w:rPr>
          <w:rFonts w:ascii="Arial" w:hAnsi="Arial" w:cs="Arial"/>
          <w:sz w:val="28"/>
          <w:u w:val="single"/>
          <w:lang w:val="ru-RU"/>
        </w:rPr>
        <w:t>Пс.88:2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0950ED" w:rsidRPr="000C5ED2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выражается во всём мироздании и во всех творческих деяниях Бога: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Который сотворил небеса премудро,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Пс.135:5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B646D5">
        <w:rPr>
          <w:rFonts w:ascii="Arial" w:hAnsi="Arial" w:cs="Arial"/>
          <w:sz w:val="28"/>
          <w:lang w:val="ru-RU"/>
        </w:rPr>
        <w:t>твердил землю на водах,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Пс.135:6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B646D5">
        <w:rPr>
          <w:rFonts w:ascii="Arial" w:hAnsi="Arial" w:cs="Arial"/>
          <w:sz w:val="28"/>
          <w:lang w:val="ru-RU"/>
        </w:rPr>
        <w:t>отворил светила великие, ибо вовек милость Его;</w:t>
      </w:r>
      <w:r>
        <w:rPr>
          <w:rFonts w:ascii="Arial" w:hAnsi="Arial" w:cs="Arial"/>
          <w:sz w:val="28"/>
          <w:lang w:val="ru-RU"/>
        </w:rPr>
        <w:t xml:space="preserve"> С</w:t>
      </w:r>
      <w:r w:rsidRPr="00B646D5">
        <w:rPr>
          <w:rFonts w:ascii="Arial" w:hAnsi="Arial" w:cs="Arial"/>
          <w:sz w:val="28"/>
          <w:lang w:val="ru-RU"/>
        </w:rPr>
        <w:t>отворил солнце - для управления днем,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Пс.135:7,8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B646D5">
        <w:rPr>
          <w:rFonts w:ascii="Arial" w:hAnsi="Arial" w:cs="Arial"/>
          <w:sz w:val="28"/>
          <w:lang w:val="ru-RU"/>
        </w:rPr>
        <w:t xml:space="preserve">отворил луну и звезды </w:t>
      </w:r>
      <w:r>
        <w:rPr>
          <w:rFonts w:ascii="Arial" w:hAnsi="Arial" w:cs="Arial"/>
          <w:sz w:val="28"/>
          <w:lang w:val="ru-RU"/>
        </w:rPr>
        <w:t>–</w:t>
      </w:r>
      <w:r w:rsidRPr="00B646D5">
        <w:rPr>
          <w:rFonts w:ascii="Arial" w:hAnsi="Arial" w:cs="Arial"/>
          <w:sz w:val="28"/>
          <w:lang w:val="ru-RU"/>
        </w:rPr>
        <w:t xml:space="preserve"> для управления ночью, ибо вовек милость Его</w:t>
      </w:r>
      <w:r w:rsidRPr="00ED6C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Пс.135:9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 xml:space="preserve">оразил Египет в первенцах его, ибо вовек милость Его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Пс.135:10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</w:t>
      </w:r>
      <w:r w:rsidRPr="00B646D5">
        <w:rPr>
          <w:rFonts w:ascii="Arial" w:hAnsi="Arial" w:cs="Arial"/>
          <w:sz w:val="28"/>
          <w:lang w:val="ru-RU"/>
        </w:rPr>
        <w:t xml:space="preserve">ывел Израиля из среды </w:t>
      </w:r>
      <w:r>
        <w:rPr>
          <w:rFonts w:ascii="Arial" w:hAnsi="Arial" w:cs="Arial"/>
          <w:sz w:val="28"/>
          <w:lang w:val="ru-RU"/>
        </w:rPr>
        <w:t>Египта</w:t>
      </w:r>
      <w:r w:rsidRPr="00B646D5">
        <w:rPr>
          <w:rFonts w:ascii="Arial" w:hAnsi="Arial" w:cs="Arial"/>
          <w:sz w:val="28"/>
          <w:lang w:val="ru-RU"/>
        </w:rPr>
        <w:t>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рукою крепкою и мышцею простертою,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Пс.135:11,12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</w:t>
      </w:r>
      <w:r w:rsidRPr="00B646D5">
        <w:rPr>
          <w:rFonts w:ascii="Arial" w:hAnsi="Arial" w:cs="Arial"/>
          <w:sz w:val="28"/>
          <w:lang w:val="ru-RU"/>
        </w:rPr>
        <w:t>азделил Чермное море,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провел Израиля посреди его,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Пс.135:13,14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646D5">
        <w:rPr>
          <w:rFonts w:ascii="Arial" w:hAnsi="Arial" w:cs="Arial"/>
          <w:sz w:val="28"/>
          <w:lang w:val="ru-RU"/>
        </w:rPr>
        <w:t>изверг фараона и войско его в море Чермное,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Пс.135:15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>ровел народ Свой чрез пустыню,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75C37">
        <w:rPr>
          <w:rFonts w:ascii="Arial" w:hAnsi="Arial" w:cs="Arial"/>
          <w:sz w:val="28"/>
          <w:u w:val="single"/>
          <w:lang w:val="ru-RU"/>
        </w:rPr>
        <w:t>Пс.135:16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646D5">
        <w:rPr>
          <w:rFonts w:ascii="Arial" w:hAnsi="Arial" w:cs="Arial"/>
          <w:sz w:val="28"/>
          <w:lang w:val="ru-RU"/>
        </w:rPr>
        <w:t>оразил царей великих,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убил царей сильных,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0950ED" w:rsidRPr="00F17F5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Default="000950ED" w:rsidP="000950ED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Сигона, царя Аморрейского,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Ога, царя Васанского,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0950ED" w:rsidRPr="00F17F5F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B646D5">
        <w:rPr>
          <w:rFonts w:ascii="Arial" w:hAnsi="Arial" w:cs="Arial"/>
          <w:sz w:val="28"/>
          <w:lang w:val="ru-RU"/>
        </w:rPr>
        <w:t>тдал землю их в наследие,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в наследие Израилю, рабу Своему,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17F5F">
        <w:rPr>
          <w:rFonts w:ascii="Arial" w:hAnsi="Arial" w:cs="Arial"/>
          <w:sz w:val="28"/>
          <w:u w:val="single"/>
          <w:lang w:val="ru-RU"/>
        </w:rPr>
        <w:t>Пс.135:17-22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646D5">
        <w:rPr>
          <w:rFonts w:ascii="Arial" w:hAnsi="Arial" w:cs="Arial"/>
          <w:sz w:val="28"/>
          <w:lang w:val="ru-RU"/>
        </w:rPr>
        <w:t>спомнил нас в унижении нашем, ибо вовек милость Его;</w:t>
      </w:r>
      <w:r>
        <w:rPr>
          <w:rFonts w:ascii="Arial" w:hAnsi="Arial" w:cs="Arial"/>
          <w:sz w:val="28"/>
          <w:lang w:val="ru-RU"/>
        </w:rPr>
        <w:t xml:space="preserve"> </w:t>
      </w:r>
      <w:r w:rsidRPr="00B646D5">
        <w:rPr>
          <w:rFonts w:ascii="Arial" w:hAnsi="Arial" w:cs="Arial"/>
          <w:sz w:val="28"/>
          <w:lang w:val="ru-RU"/>
        </w:rPr>
        <w:t>и избавил нас от врагов наших,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 (</w:t>
      </w:r>
      <w:r w:rsidRPr="00F17F5F">
        <w:rPr>
          <w:rFonts w:ascii="Arial" w:hAnsi="Arial" w:cs="Arial"/>
          <w:sz w:val="28"/>
          <w:u w:val="single"/>
          <w:lang w:val="ru-RU"/>
        </w:rPr>
        <w:t>Пс.135:23-24</w:t>
      </w:r>
      <w:r>
        <w:rPr>
          <w:rFonts w:ascii="Arial" w:hAnsi="Arial" w:cs="Arial"/>
          <w:sz w:val="28"/>
          <w:lang w:val="ru-RU"/>
        </w:rPr>
        <w:t>).</w:t>
      </w:r>
    </w:p>
    <w:p w:rsidR="000950ED" w:rsidRPr="009E1550" w:rsidRDefault="000950ED" w:rsidP="000950E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50ED" w:rsidRPr="00B646D5" w:rsidRDefault="000950ED" w:rsidP="000950E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B646D5">
        <w:rPr>
          <w:rFonts w:ascii="Arial" w:hAnsi="Arial" w:cs="Arial"/>
          <w:sz w:val="28"/>
          <w:lang w:val="ru-RU"/>
        </w:rPr>
        <w:t>ает пищу всякой плоти, ибо вовек милость Его</w:t>
      </w:r>
      <w:r w:rsidRPr="00F17F5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17F5F">
        <w:rPr>
          <w:rFonts w:ascii="Arial" w:hAnsi="Arial" w:cs="Arial"/>
          <w:sz w:val="28"/>
          <w:u w:val="single"/>
          <w:lang w:val="ru-RU"/>
        </w:rPr>
        <w:t>Пс.135:25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B20564" w:rsidRPr="000950ED" w:rsidRDefault="00B20564">
      <w:pPr>
        <w:rPr>
          <w:lang w:val="ru-RU"/>
        </w:rPr>
      </w:pPr>
      <w:bookmarkStart w:id="0" w:name="_GoBack"/>
      <w:bookmarkEnd w:id="0"/>
    </w:p>
    <w:sectPr w:rsidR="00B20564" w:rsidRPr="000950E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ED"/>
    <w:rsid w:val="000950ED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1960-94CA-4036-92B6-520AA47B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BodyText">
    <w:name w:val="Body Text"/>
    <w:basedOn w:val="Normal"/>
    <w:link w:val="BodyTextChar"/>
    <w:rsid w:val="000950E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0950ED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2016-02-13T05:01:00Z</dcterms:created>
  <dcterms:modified xsi:type="dcterms:W3CDTF">2016-02-13T05:01:00Z</dcterms:modified>
</cp:coreProperties>
</file>