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right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10.23</w:t>
      </w:r>
      <w:r w:rsidRPr="00615F68">
        <w:rPr>
          <w:rFonts w:ascii="Arial Narrow" w:hAnsi="Arial Narrow" w:cs="Arial"/>
          <w:b/>
          <w:bCs/>
          <w:i/>
          <w:sz w:val="28"/>
          <w:szCs w:val="28"/>
          <w:lang w:val="ru-RU"/>
        </w:rPr>
        <w:t>.1</w:t>
      </w: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>5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3241C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</w:p>
    <w:p w:rsidR="005F66A1" w:rsidRPr="000718B4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</w:t>
      </w:r>
    </w:p>
    <w:p w:rsidR="005F66A1" w:rsidRPr="00A94E27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FC5139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которое определяется достоинством, в ранге царей и священников, соделанных Богом,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предмете одного из поистине ходатайственных шедевров, представленных для нас Святым Духом, в 143 Псалме Давида, в направлении того: </w:t>
      </w:r>
    </w:p>
    <w:p w:rsidR="005F66A1" w:rsidRPr="001F544E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каких условиях нам, как царям и священникам Бога, следует соработать со всем написанным о Христе, чтобы разделить со Христом, исполнение всего написанного о Нём в Писании. </w:t>
      </w:r>
    </w:p>
    <w:p w:rsidR="005F66A1" w:rsidRPr="00F32DB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как мы ранее отмечали, порядок данного ходатайства, состоит      из четырёх частей. Которые, как по своему содержанию, так и            по своей последовательности, удивительным образом соответствует содержанию и последовательности молитвы «Отче наш». </w:t>
      </w:r>
    </w:p>
    <w:p w:rsidR="005F66A1" w:rsidRPr="00A71126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насколько это позволил нам Бог и мера нашей веры, мы с вами уже рассмотрели первые три части и остановились на изучении четвёртой.  </w:t>
      </w:r>
    </w:p>
    <w:p w:rsidR="005F66A1" w:rsidRPr="00E3072E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первой </w:t>
      </w:r>
      <w:r w:rsidRPr="000101AC">
        <w:rPr>
          <w:rFonts w:ascii="Arial" w:hAnsi="Arial" w:cs="Arial"/>
          <w:sz w:val="28"/>
          <w:szCs w:val="28"/>
          <w:lang w:val="ru-RU"/>
        </w:rPr>
        <w:t xml:space="preserve">части </w:t>
      </w:r>
      <w:r>
        <w:rPr>
          <w:rFonts w:ascii="Arial" w:hAnsi="Arial" w:cs="Arial"/>
          <w:sz w:val="28"/>
          <w:szCs w:val="28"/>
          <w:lang w:val="ru-RU"/>
        </w:rPr>
        <w:t xml:space="preserve">своего ходатайства Давид, исповедал – кем для него является Бог; и, что сделал для него Бог. </w:t>
      </w:r>
    </w:p>
    <w:p w:rsidR="005F66A1" w:rsidRPr="006A05D7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Во 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второй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для Бога является человек и, на каких основаниях человек может входить в Его присутствие, как ходатай, чтобы наследовать то, что сделал для него Бог.</w:t>
      </w:r>
    </w:p>
    <w:p w:rsidR="005F66A1" w:rsidRPr="00EC5C54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b/>
          <w:sz w:val="16"/>
          <w:szCs w:val="16"/>
          <w:lang w:val="ru-RU"/>
        </w:rPr>
      </w:pPr>
    </w:p>
    <w:p w:rsidR="005F66A1" w:rsidRPr="006E5015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В третьей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 xml:space="preserve"> – кем являются его враги, в лице иноплеменников и, на каких основаниях, он призван соработать с победоносной стратегией Бога, чтобы низложить этих врагов.</w:t>
      </w:r>
    </w:p>
    <w:p w:rsidR="005F66A1" w:rsidRPr="003B0B67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 четвёрто</w:t>
      </w:r>
      <w:r w:rsidRPr="006A05D7">
        <w:rPr>
          <w:rFonts w:ascii="Arial" w:hAnsi="Arial" w:cs="Arial"/>
          <w:b/>
          <w:sz w:val="28"/>
          <w:szCs w:val="28"/>
          <w:lang w:val="ru-RU"/>
        </w:rPr>
        <w:t xml:space="preserve">й </w:t>
      </w:r>
      <w:r w:rsidRPr="000101AC">
        <w:rPr>
          <w:rFonts w:ascii="Arial" w:hAnsi="Arial" w:cs="Arial"/>
          <w:sz w:val="28"/>
          <w:szCs w:val="28"/>
          <w:lang w:val="ru-RU"/>
        </w:rPr>
        <w:t>части</w:t>
      </w:r>
      <w:r>
        <w:rPr>
          <w:rFonts w:ascii="Arial" w:hAnsi="Arial" w:cs="Arial"/>
          <w:sz w:val="28"/>
          <w:szCs w:val="28"/>
          <w:lang w:val="ru-RU"/>
        </w:rPr>
        <w:t>, Давид благословил Израиля именем «Яхве», заключённого во фразе, владычественного и исполнительного глагола «Да будет», силою которого Бог сотворил и содержит небо и землю.</w:t>
      </w:r>
    </w:p>
    <w:p w:rsidR="005F66A1" w:rsidRPr="00CA6160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сыновья наши, как разросшиеся растения в их молодости; дочери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как искусно изваянные столпы в чертогах. </w:t>
      </w:r>
      <w:r w:rsidRPr="006E6482">
        <w:rPr>
          <w:rFonts w:ascii="Arial" w:hAnsi="Arial" w:cs="Arial"/>
          <w:b/>
          <w:sz w:val="28"/>
          <w:szCs w:val="28"/>
          <w:lang w:val="ru-RU"/>
        </w:rPr>
        <w:t>Да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житницы наши полны, </w:t>
      </w:r>
    </w:p>
    <w:p w:rsidR="005F66A1" w:rsidRPr="00131BE2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бильны всяким хлебом;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плодятся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овцы наши тысячами и тьмами на пажитях наших;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будут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волы наши тучны; </w:t>
      </w:r>
      <w:r>
        <w:rPr>
          <w:rFonts w:ascii="Arial" w:hAnsi="Arial" w:cs="Arial"/>
          <w:b/>
          <w:sz w:val="28"/>
          <w:szCs w:val="28"/>
          <w:lang w:val="ru-RU"/>
        </w:rPr>
        <w:t>Д</w:t>
      </w:r>
      <w:r w:rsidRPr="006E6482">
        <w:rPr>
          <w:rFonts w:ascii="Arial" w:hAnsi="Arial" w:cs="Arial"/>
          <w:b/>
          <w:sz w:val="28"/>
          <w:szCs w:val="28"/>
          <w:lang w:val="ru-RU"/>
        </w:rPr>
        <w:t>а не будет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ни расхищения, ни пропажи, ни воплей на улицах наших. </w:t>
      </w:r>
    </w:p>
    <w:p w:rsidR="005F66A1" w:rsidRPr="00CA6160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A6160">
        <w:rPr>
          <w:rFonts w:ascii="Arial" w:hAnsi="Arial" w:cs="Arial"/>
          <w:sz w:val="28"/>
          <w:szCs w:val="28"/>
          <w:lang w:val="ru-RU"/>
        </w:rPr>
        <w:t>Блажен народ, у которого это есть. Блажен народ, у которого Господь есть Бог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30E6"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Пс.143:12-15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B5029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C96DA2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96DA2">
        <w:rPr>
          <w:rFonts w:ascii="Arial" w:hAnsi="Arial" w:cs="Arial"/>
          <w:sz w:val="28"/>
          <w:szCs w:val="28"/>
          <w:lang w:val="ru-RU"/>
        </w:rPr>
        <w:t>Псалмы Давида</w:t>
      </w:r>
      <w:r>
        <w:rPr>
          <w:rFonts w:ascii="Arial" w:hAnsi="Arial" w:cs="Arial"/>
          <w:sz w:val="28"/>
          <w:szCs w:val="28"/>
          <w:lang w:val="ru-RU"/>
        </w:rPr>
        <w:t xml:space="preserve">, как впрочем, псалмы и других авторов Писания – это эталон и образец, содержащий в себе инструкции, необходимые для поклонения Богу в духе и истине, в котором призваны протекать взаимоотношения человека с Богом и, Бога с человеком. </w:t>
      </w:r>
    </w:p>
    <w:p w:rsidR="005F66A1" w:rsidRPr="00C67EE9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исполнении, которых человек как помазанный Богом ходатай, облекается помазующей властью Бога, входить в Его присутствие, в достоинстве царя и священника с целью, чтобы наследовать всё то, что сделал для него Бог.</w:t>
      </w:r>
    </w:p>
    <w:p w:rsidR="005F66A1" w:rsidRPr="00FA6A65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заключительной части данного псалма, выраженной в формате высвобожденных Давидом правовых ходатайств, Святой Дух, присущим Ему Одному образом, поместил бесчисленное количество благословений, в формате семи основных духовных принципов, призванных открывать нам свободный вход в Царство Небесное.</w:t>
      </w:r>
    </w:p>
    <w:p w:rsidR="005F66A1" w:rsidRPr="00244778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Эти принципы представлены в иносказаниях и содержатся в формате семи основных обетований, входящих в состав чистого и нетленного наследия, положенного Богом на наш счёт во Христе Иисусе. Это: </w:t>
      </w:r>
    </w:p>
    <w:p w:rsidR="005F66A1" w:rsidRPr="0029704D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29704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Имя Бога «Яхве», выраженное в</w:t>
      </w:r>
      <w:r w:rsidRPr="00E362E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клятвенной фразе «Да будет»!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Сыновья, как разросшиеся растения, в своей молодости.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Дочери, как искусно изваянные столбы в чертогах.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Житницы, в предмете наших сердец, обильные всяким хлебом.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Размножение овец, на пастбищах нашего мышления.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Тучность наших волов, в помазании нашего предназначения.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29704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Защищённость нашего имения, от расхищения и пропажи.</w:t>
      </w:r>
    </w:p>
    <w:p w:rsidR="005F66A1" w:rsidRPr="0069403F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имеющимися обетованиями, представленными в неких образах, мы в определённом формате, уже рассмотрели содержание первых двух иносказаний, и остановились на исследовании третьего.</w:t>
      </w:r>
      <w:r w:rsidRPr="00D058F0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F66A1" w:rsidRPr="00515DC7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именно: Что имеется в виду под образом, искусно изваянных столпов</w:t>
      </w:r>
      <w:r w:rsidRPr="00CA6160">
        <w:rPr>
          <w:rFonts w:ascii="Arial" w:hAnsi="Arial" w:cs="Arial"/>
          <w:sz w:val="28"/>
          <w:szCs w:val="28"/>
          <w:lang w:val="ru-RU"/>
        </w:rPr>
        <w:t xml:space="preserve"> в чертогах</w:t>
      </w:r>
      <w:r>
        <w:rPr>
          <w:rFonts w:ascii="Arial" w:hAnsi="Arial" w:cs="Arial"/>
          <w:sz w:val="28"/>
          <w:szCs w:val="28"/>
          <w:lang w:val="ru-RU"/>
        </w:rPr>
        <w:t xml:space="preserve">, в лице дочерей Израилевых? </w:t>
      </w:r>
    </w:p>
    <w:p w:rsidR="005F66A1" w:rsidRPr="00B102A8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Функции, которых одинаково важны и жизненно необходимы, как для мужского пола, так и для женского. Так, как во Христе Иисусе – нет мужского пола и женского.</w:t>
      </w:r>
    </w:p>
    <w:p w:rsidR="005F66A1" w:rsidRPr="006C3C9A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И, какие условия необходимо выполнить, чтобы соделаться искусно изваянным столпом, в чертогах своего Небесного Отца?</w:t>
      </w:r>
    </w:p>
    <w:p w:rsidR="005F66A1" w:rsidRPr="00D2454D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известно, что в Писании, под образом такого, искусно изваянного «столпа» в чертогах царских, подразумеваются такие синонимы, как: </w:t>
      </w:r>
    </w:p>
    <w:p w:rsidR="005F66A1" w:rsidRPr="0039400B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Столп</w:t>
      </w:r>
      <w:r>
        <w:rPr>
          <w:rFonts w:ascii="Arial" w:hAnsi="Arial" w:cs="Arial"/>
          <w:sz w:val="28"/>
          <w:szCs w:val="28"/>
          <w:lang w:val="ru-RU"/>
        </w:rPr>
        <w:t xml:space="preserve"> – колонна; стена; гора. 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Возвышение; башня. 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же, ухо и нос. </w:t>
      </w:r>
    </w:p>
    <w:p w:rsidR="005F66A1" w:rsidRPr="00835BA8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 эти синонимы столпа – иносказательно обуславливают, как функции слышания и обоняния, в сфере четвёртого измерения, так и степень духовного возраста, дающего право, входить во Святилище.</w:t>
      </w:r>
    </w:p>
    <w:p w:rsidR="005F66A1" w:rsidRPr="00980773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что, именно слышание и обоняние, в сфере четвёртого измерения, выраженные в образе столпа, в доме Божием, с одной стороны – позволяют нам стать победителями древнего змея. </w:t>
      </w:r>
    </w:p>
    <w:p w:rsidR="005F66A1" w:rsidRPr="00980773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с другой стороны – именно, по наличию таких сверхъестественных способностей, слышать и обонять в сфере четвёртого измерения, можно судить о полноте возраста Христова. </w:t>
      </w:r>
    </w:p>
    <w:p w:rsidR="005F66A1" w:rsidRPr="001B3585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Исследуя условия, формирующие нас в искусно изваянную колонну, мы пришли к выводу, что связаны они с особой стратегией, в ведении войн Божиих, в которых мы, отвергнув всякую толерантность к искажению истины – призваны воспользоваться всеоружием Божиим, против организованных сил тьмы,</w:t>
      </w:r>
      <w:r w:rsidRPr="00615A3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выступающих против нас:   </w:t>
      </w:r>
    </w:p>
    <w:p w:rsidR="005F66A1" w:rsidRPr="00484400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CD457E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 лице нашего народа, представляющего</w:t>
      </w:r>
      <w:r w:rsidRPr="008A3C4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мир, утопающий в грехах.</w:t>
      </w:r>
    </w:p>
    <w:p w:rsidR="005F66A1" w:rsidRDefault="005F66A1" w:rsidP="005F66A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лице нашего дома, передающего нам греховное наследие отцов.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лице нашей душевной жизни, в её плотских вожделениях. 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 лице нечестивых людей, продавших своё первородство. 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CD457E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И, в лице, древнего змея, стоящего за всеми этими соединениями. </w:t>
      </w:r>
    </w:p>
    <w:p w:rsidR="005F66A1" w:rsidRPr="0061163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искусно изваянным столпом в чертогах своего Небесного Отца – могут быть соделаны, только те святые, которые – благодаря бескомпромиссной сопротивляемости ко всяким извращениям истины, одержали полную победу над этими демоническими соединениями.</w:t>
      </w:r>
    </w:p>
    <w:p w:rsidR="005F66A1" w:rsidRPr="00484400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1870">
        <w:rPr>
          <w:rFonts w:ascii="Arial" w:hAnsi="Arial" w:cs="Arial"/>
          <w:sz w:val="28"/>
          <w:szCs w:val="28"/>
          <w:lang w:val="ru-RU"/>
        </w:rPr>
        <w:t xml:space="preserve">Се, гряду скоро; держи, что имеешь, дабы кто не восхитил венца твоего. Побеждающего сделаю столпом в храме Бога Моего, и он уже не выйдет вон; и напишу на нем имя Бога Моего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F66A1" w:rsidRPr="00615A32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31870">
        <w:rPr>
          <w:rFonts w:ascii="Arial" w:hAnsi="Arial" w:cs="Arial"/>
          <w:sz w:val="28"/>
          <w:szCs w:val="28"/>
          <w:lang w:val="ru-RU"/>
        </w:rPr>
        <w:t xml:space="preserve"> имя града Бога Моего, нового Иерусалима, нисходящего с неба от Бога Моего, и имя Мое новое. Имеющий ухо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1870">
        <w:rPr>
          <w:rFonts w:ascii="Arial" w:hAnsi="Arial" w:cs="Arial"/>
          <w:sz w:val="28"/>
          <w:szCs w:val="28"/>
          <w:u w:val="single"/>
          <w:lang w:val="ru-RU"/>
        </w:rPr>
        <w:t>Отк.3:11-13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1870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FD52CC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*Преследуя цель устроения и формирования самого себя, в образ искусно изваянного столпа, который является результатом, победы над организованными силами тьмы, происшедшего от соработы, с повиновением услышанному Слову Божьему о Царствии Небесном.</w:t>
      </w:r>
    </w:p>
    <w:p w:rsidR="005F66A1" w:rsidRPr="006535D7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 вами связали воедино образ семи столбов премудрости, которые вытесала Премудрость в своём доме в Книге Притч, в девятой главе, с семью свойствами нашего духа, означенными</w:t>
      </w:r>
      <w:r w:rsidRPr="000C026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во 2.Пет.1:3-7, которые мы призваны показывать в своей вере, чтобы стать причастниками Божеского естества. Это: </w:t>
      </w:r>
    </w:p>
    <w:p w:rsidR="005F66A1" w:rsidRPr="007F6CEC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 </w:t>
      </w:r>
      <w:r>
        <w:rPr>
          <w:rFonts w:ascii="Arial" w:hAnsi="Arial" w:cs="Arial"/>
          <w:sz w:val="28"/>
          <w:szCs w:val="28"/>
          <w:lang w:val="ru-RU"/>
        </w:rPr>
        <w:t>Добродетель.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 </w:t>
      </w:r>
      <w:r>
        <w:rPr>
          <w:rFonts w:ascii="Arial" w:hAnsi="Arial" w:cs="Arial"/>
          <w:sz w:val="28"/>
          <w:szCs w:val="28"/>
          <w:lang w:val="ru-RU"/>
        </w:rPr>
        <w:t>Рассудительность.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 </w:t>
      </w:r>
      <w:r>
        <w:rPr>
          <w:rFonts w:ascii="Arial" w:hAnsi="Arial" w:cs="Arial"/>
          <w:sz w:val="28"/>
          <w:szCs w:val="28"/>
          <w:lang w:val="ru-RU"/>
        </w:rPr>
        <w:t>Воздержание.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 </w:t>
      </w:r>
      <w:r>
        <w:rPr>
          <w:rFonts w:ascii="Arial" w:hAnsi="Arial" w:cs="Arial"/>
          <w:sz w:val="28"/>
          <w:szCs w:val="28"/>
          <w:lang w:val="ru-RU"/>
        </w:rPr>
        <w:t>Терпение.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 </w:t>
      </w:r>
      <w:r>
        <w:rPr>
          <w:rFonts w:ascii="Arial" w:hAnsi="Arial" w:cs="Arial"/>
          <w:sz w:val="28"/>
          <w:szCs w:val="28"/>
          <w:lang w:val="ru-RU"/>
        </w:rPr>
        <w:t>Благочестие.</w:t>
      </w: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 </w:t>
      </w:r>
      <w:r>
        <w:rPr>
          <w:rFonts w:ascii="Arial" w:hAnsi="Arial" w:cs="Arial"/>
          <w:sz w:val="28"/>
          <w:szCs w:val="28"/>
          <w:lang w:val="ru-RU"/>
        </w:rPr>
        <w:t>Братолюбие.</w:t>
      </w:r>
    </w:p>
    <w:p w:rsidR="005F66A1" w:rsidRPr="00F41DA6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 </w:t>
      </w:r>
      <w:r>
        <w:rPr>
          <w:rFonts w:ascii="Arial" w:hAnsi="Arial" w:cs="Arial"/>
          <w:sz w:val="28"/>
          <w:szCs w:val="28"/>
          <w:lang w:val="ru-RU"/>
        </w:rPr>
        <w:t>Любовь.</w:t>
      </w:r>
    </w:p>
    <w:p w:rsidR="005F66A1" w:rsidRPr="005819DD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выполнение этих условий, представленных в семи столбах премудрости, вытесанных в нашем духе или, в показании семи свойств плода нашего духа – является ключом, открывающим нам свободный вход в Царство Небесное.</w:t>
      </w:r>
    </w:p>
    <w:p w:rsidR="005F66A1" w:rsidRPr="005F3FF7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Отсутствие таких показателей веры, в предмете семи столбов премудрости обуславливающих, семь свойств нашего духа, поставит под угрозу наше спасение, и мы будем сопричислены к лукавым делателям. И, наше имя будет изглажено из Книги вечной жизни.</w:t>
      </w:r>
    </w:p>
    <w:p w:rsidR="005F66A1" w:rsidRPr="001B3585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Ранее, в определённом формате, мы в своей вере, уже рассмотрели роль и характер добродетели, и вытекающих из неё характеристик – рассудительности, воздержания и терпения.  </w:t>
      </w:r>
    </w:p>
    <w:p w:rsidR="005F66A1" w:rsidRPr="00A15692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 свойства благочестия, - которое мы призваны показывать в нашей вере, как один из столбов премудрости. </w:t>
      </w:r>
    </w:p>
    <w:p w:rsidR="005F66A1" w:rsidRPr="00C171EC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– демонстрация этих семи свойств духа в нашей вере пред Богом – является по замыслу Бога</w:t>
      </w:r>
      <w:r w:rsidRPr="0095422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для всех нас, нашим изначальным предназначением и, нашим изначальным призванием. </w:t>
      </w:r>
    </w:p>
    <w:p w:rsidR="005F66A1" w:rsidRPr="00A01A8D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смысл, содержащийся в «благочестии»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является широким</w:t>
      </w:r>
      <w:r>
        <w:rPr>
          <w:rFonts w:ascii="Arial" w:hAnsi="Arial" w:cs="Arial"/>
          <w:sz w:val="28"/>
          <w:szCs w:val="28"/>
          <w:lang w:val="ru-RU"/>
        </w:rPr>
        <w:t>, как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по </w:t>
      </w:r>
      <w:r>
        <w:rPr>
          <w:rFonts w:ascii="Arial" w:hAnsi="Arial" w:cs="Arial"/>
          <w:sz w:val="28"/>
          <w:szCs w:val="28"/>
          <w:lang w:val="ru-RU"/>
        </w:rPr>
        <w:t xml:space="preserve">своему значению, так и по своему применению, так, как 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описывает правильные взаимоотношения, между </w:t>
      </w:r>
      <w:r>
        <w:rPr>
          <w:rFonts w:ascii="Arial" w:hAnsi="Arial" w:cs="Arial"/>
          <w:sz w:val="28"/>
          <w:szCs w:val="28"/>
          <w:lang w:val="ru-RU"/>
        </w:rPr>
        <w:t>святыми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 и Богом, связанным</w:t>
      </w:r>
      <w:r>
        <w:rPr>
          <w:rFonts w:ascii="Arial" w:hAnsi="Arial" w:cs="Arial"/>
          <w:sz w:val="28"/>
          <w:szCs w:val="28"/>
          <w:lang w:val="ru-RU"/>
        </w:rPr>
        <w:t>и взаимным союзом или заветом</w:t>
      </w:r>
      <w:r w:rsidRPr="00B37E5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5F66A1" w:rsidRPr="00A01989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указывает на тот фактор, что быть благочестивым или же, показывать в своей вере благочестие, это на самом деле означает – быть непорочным и неповинным пред Богом.</w:t>
      </w:r>
    </w:p>
    <w:p w:rsidR="005F66A1" w:rsidRPr="00F22592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Потому, что Бог заключает Свой завет, только с теми людьми, кто является пред Ним непорочным и неповинным, за счёт оправдания, полученного ими даром, по благодати, искуплением во Христе Иисусе.</w:t>
      </w:r>
    </w:p>
    <w:p w:rsidR="005F66A1" w:rsidRPr="00592544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Так, как – во время нашего покаяния, когда мы обращаемся к Богу, на строго установленных Им условиях, мы рождаемся от семени слова истины и, таким образом – мы получаем оправдание или же, рождаемся святыми и неповинными пред Богом. </w:t>
      </w:r>
    </w:p>
    <w:p w:rsidR="005F66A1" w:rsidRPr="00EB43B4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же при крещении водою, мы заключаем завет с Богом – мы утверждаем или же, ратифицируем уже имеющуюся праведность, которую мы получили при покаянии, по праву своего рождения от Бога </w:t>
      </w:r>
    </w:p>
    <w:p w:rsidR="005F66A1" w:rsidRPr="00F07306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при ратификации нашего оправдания в крещении водою – мы утверждаем свою праведность. В силу чего, получаем юридическое право, посвятить себя Богу, как ожившие из мёртвых, к упованию живому и наследству нетленному. </w:t>
      </w:r>
    </w:p>
    <w:p w:rsidR="005F66A1" w:rsidRPr="00592544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Благодаря такому завету между нами и Богом – мы получаем власть и способность – творить правду, совершаемую нами в правосудии Бога.</w:t>
      </w:r>
    </w:p>
    <w:p w:rsidR="005F66A1" w:rsidRPr="0050483C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сделали ударение, на одном неизменном правиле: что степень, совершаемого нами правосудия – прямым образом, будет зависить, от степени имеющегося к нам благоволения Божия.</w:t>
      </w:r>
    </w:p>
    <w:p w:rsidR="005F66A1" w:rsidRPr="001F1718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степень, имеющегося к нам благоволения Божия – прямым образом</w:t>
      </w:r>
      <w:r w:rsidRPr="00503A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будет зависить, от имеющейся степени нашего послушания и нашего посвящения благовествуемому слову о Царствии Небесном.</w:t>
      </w:r>
    </w:p>
    <w:p w:rsidR="005F66A1" w:rsidRPr="001F1718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степень послушания и, связанная с ним, степень посвящения благовествуемому слову о Царствии Небесном – прямым образом, будет зависить, от понимания того: Кем для нас является Бог во Христе Иисусе и, кем для Бога во Христе Иисусе</w:t>
      </w:r>
      <w:r w:rsidRPr="00D460C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являемся мы.   </w:t>
      </w:r>
    </w:p>
    <w:p w:rsidR="005F66A1" w:rsidRPr="0050483C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так же: что сделал для нас Бог, во Христе Иисусе и, что призваны делать во Христе Иисусе мы. </w:t>
      </w:r>
    </w:p>
    <w:p w:rsidR="005F66A1" w:rsidRPr="00126D35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  <w:r w:rsidRPr="00126D35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этой логической последовательности, степень благоволения Божия к человеку может быть различной. Всё будет зависеть, от уровня духовного роста, который и будет определять, степень познания Бога и степень посвящения Богу. </w:t>
      </w:r>
    </w:p>
    <w:p w:rsidR="005F66A1" w:rsidRPr="008D7DBB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407E">
        <w:rPr>
          <w:rFonts w:ascii="Arial" w:hAnsi="Arial" w:cs="Arial"/>
          <w:sz w:val="28"/>
          <w:szCs w:val="28"/>
          <w:lang w:val="ru-RU"/>
        </w:rPr>
        <w:lastRenderedPageBreak/>
        <w:t>Отрок же Самуил более и более приходил в возраст и в благоволение у Господа и у людей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407E">
        <w:rPr>
          <w:rFonts w:ascii="Arial" w:hAnsi="Arial" w:cs="Arial"/>
          <w:sz w:val="28"/>
          <w:szCs w:val="28"/>
          <w:u w:val="single"/>
          <w:lang w:val="ru-RU"/>
        </w:rPr>
        <w:t>1.Цар.2:26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407E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F4484D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чем выше будет наша духовная зрелость – зависящая от того, как мы будем относиться к представительной власти Бога, чтобы питаться молоком и мёдом, производителями и носителями которых она является – тем выше будет и степень нашей посвящённости Богу. </w:t>
      </w:r>
    </w:p>
    <w:p w:rsidR="005F66A1" w:rsidRPr="00E87716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7716">
        <w:rPr>
          <w:rFonts w:ascii="Arial" w:hAnsi="Arial" w:cs="Arial"/>
          <w:sz w:val="28"/>
          <w:szCs w:val="28"/>
          <w:lang w:val="ru-RU"/>
        </w:rPr>
        <w:t>Он будет питаться молоком и медом, доколе не будет разуметь отвергать худое и изб</w:t>
      </w:r>
      <w:r>
        <w:rPr>
          <w:rFonts w:ascii="Arial" w:hAnsi="Arial" w:cs="Arial"/>
          <w:sz w:val="28"/>
          <w:szCs w:val="28"/>
          <w:lang w:val="ru-RU"/>
        </w:rPr>
        <w:t>ирать доброе (</w:t>
      </w:r>
      <w:r w:rsidRPr="00E87716">
        <w:rPr>
          <w:rFonts w:ascii="Arial" w:hAnsi="Arial" w:cs="Arial"/>
          <w:sz w:val="28"/>
          <w:szCs w:val="28"/>
          <w:u w:val="single"/>
          <w:lang w:val="ru-RU"/>
        </w:rPr>
        <w:t>Ис.7:15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F66A1" w:rsidRPr="00372B47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Другими словами говоря – Бог являет, и будет являть формат и степень Своего высшего благоволения только к той категории святых, которые будет ходить и ходят пред Ним в непорочности. А посему:</w:t>
      </w:r>
    </w:p>
    <w:p w:rsidR="005F66A1" w:rsidRPr="00766995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26D35">
        <w:rPr>
          <w:rFonts w:ascii="Arial" w:hAnsi="Arial" w:cs="Arial"/>
          <w:b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6995">
        <w:rPr>
          <w:rFonts w:ascii="Arial" w:hAnsi="Arial" w:cs="Arial"/>
          <w:b/>
          <w:sz w:val="28"/>
          <w:szCs w:val="28"/>
          <w:lang w:val="ru-RU"/>
        </w:rPr>
        <w:t>с</w:t>
      </w:r>
      <w:r w:rsidRPr="009105FE">
        <w:rPr>
          <w:rFonts w:ascii="Arial" w:hAnsi="Arial" w:cs="Arial"/>
          <w:b/>
          <w:sz w:val="28"/>
          <w:szCs w:val="28"/>
          <w:lang w:val="ru-RU"/>
        </w:rPr>
        <w:t>оставляющая цены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 w:rsidRPr="0088714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9105FE">
        <w:rPr>
          <w:rFonts w:ascii="Arial" w:hAnsi="Arial" w:cs="Arial"/>
          <w:sz w:val="28"/>
          <w:szCs w:val="28"/>
          <w:lang w:val="ru-RU"/>
        </w:rPr>
        <w:t>за право облекаться в благочестие</w:t>
      </w:r>
      <w:r>
        <w:rPr>
          <w:rFonts w:ascii="Arial" w:hAnsi="Arial" w:cs="Arial"/>
          <w:sz w:val="28"/>
          <w:szCs w:val="28"/>
          <w:lang w:val="ru-RU"/>
        </w:rPr>
        <w:t xml:space="preserve"> и самим являть его в своей вере – призвана определяться в том, чтобы ходить пред Богом в такой непорочности, которая могла бы быть основанной и установленной, в предписаниях Его написанного Слова, </w:t>
      </w:r>
    </w:p>
    <w:p w:rsidR="005F66A1" w:rsidRPr="003337AB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Pr="00B66E83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не в неких толкованиях и постановлениях религиозных человеческих конклавах, сообществ и, всякого рода тоталитарных сект, базирующихся в своих выводах, либо на отрывочных текстах Писания, либо зачастую, вообще на каких либо бредовых идеях:</w:t>
      </w:r>
    </w:p>
    <w:p w:rsidR="005F66A1" w:rsidRPr="0043148D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66E83">
        <w:rPr>
          <w:rFonts w:ascii="Arial" w:hAnsi="Arial" w:cs="Arial"/>
          <w:sz w:val="28"/>
          <w:szCs w:val="28"/>
          <w:lang w:val="ru-RU"/>
        </w:rPr>
        <w:t xml:space="preserve">Ибо Господь Бог есть солнце и щит, Господь дает благодать и славу; </w:t>
      </w:r>
      <w:r w:rsidRPr="00F50824">
        <w:rPr>
          <w:rFonts w:ascii="Arial" w:hAnsi="Arial" w:cs="Arial"/>
          <w:b/>
          <w:sz w:val="28"/>
          <w:szCs w:val="28"/>
          <w:lang w:val="ru-RU"/>
        </w:rPr>
        <w:t>ходящих в непорочности Он не лишает благ</w:t>
      </w:r>
      <w:r w:rsidRPr="00D25D5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25D5F">
        <w:rPr>
          <w:rFonts w:ascii="Arial" w:hAnsi="Arial" w:cs="Arial"/>
          <w:sz w:val="28"/>
          <w:szCs w:val="28"/>
          <w:u w:val="single"/>
          <w:lang w:val="ru-RU"/>
        </w:rPr>
        <w:t>Пс.83:12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66E83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BA7208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место Священного Писания, а оно, не единственное –</w:t>
      </w:r>
      <w:r w:rsidRPr="002C5AB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является подтверждением того неумолимого и неизменного принципа, что Бог являет Своё благоволение или, Свою благодать, только той категории святых – которые ходят пред Ним в непорочности, обусловленной Его совершенными заповедями, законами, постановлениями и уставами. </w:t>
      </w:r>
    </w:p>
    <w:p w:rsidR="005F66A1" w:rsidRPr="00766397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Pr="00BA7208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отметили: что непорочный человек – всегда святой. А святой человек – не всегда непорочный.</w:t>
      </w:r>
    </w:p>
    <w:p w:rsidR="005F66A1" w:rsidRPr="009D1929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Далее, мы отметили, что быть непорочным, и ходить в непорочности – это совершенно разные понятия и разные измерения. Потому, что:</w:t>
      </w:r>
    </w:p>
    <w:p w:rsidR="005F66A1" w:rsidRPr="00455D22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84111">
        <w:rPr>
          <w:rFonts w:ascii="Arial" w:hAnsi="Arial" w:cs="Arial"/>
          <w:b/>
          <w:sz w:val="28"/>
          <w:szCs w:val="28"/>
          <w:lang w:val="ru-RU"/>
        </w:rPr>
        <w:t>Быть непорочным</w:t>
      </w:r>
      <w:r>
        <w:rPr>
          <w:rFonts w:ascii="Arial" w:hAnsi="Arial" w:cs="Arial"/>
          <w:sz w:val="28"/>
          <w:szCs w:val="28"/>
          <w:lang w:val="ru-RU"/>
        </w:rPr>
        <w:t xml:space="preserve"> – это быть оправданным, по дару благодати Божией, во Христе Иисусе. </w:t>
      </w:r>
    </w:p>
    <w:p w:rsidR="005F66A1" w:rsidRPr="003337AB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</w:t>
      </w:r>
      <w:r w:rsidRPr="003337AB">
        <w:rPr>
          <w:rFonts w:ascii="Arial" w:hAnsi="Arial" w:cs="Arial"/>
          <w:b/>
          <w:sz w:val="28"/>
          <w:szCs w:val="28"/>
          <w:lang w:val="ru-RU"/>
        </w:rPr>
        <w:t>ходить в непорочности</w:t>
      </w:r>
      <w:r>
        <w:rPr>
          <w:rFonts w:ascii="Arial" w:hAnsi="Arial" w:cs="Arial"/>
          <w:sz w:val="28"/>
          <w:szCs w:val="28"/>
          <w:lang w:val="ru-RU"/>
        </w:rPr>
        <w:t xml:space="preserve"> – это ратифицировать свою непрочность пред Богом, в творчестве Его правды</w:t>
      </w:r>
      <w:r w:rsidRPr="005B155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на условиях,</w:t>
      </w:r>
      <w:r w:rsidRPr="0076639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означенных Богом в Его написанном Слове.</w:t>
      </w:r>
    </w:p>
    <w:p w:rsidR="005F66A1" w:rsidRPr="00F50824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Pr="00406BEF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рассматривая назначение правомочного правосудия, которое Бог всегда проводил, проводит, и будет проводить, через категорию людей, исключительно праведных и, творящих правду, мы уже рассмотрели одно условие и остановились на втором:</w:t>
      </w:r>
    </w:p>
    <w:p w:rsidR="005F66A1" w:rsidRPr="00DA5DB2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pStyle w:val="BodyText"/>
        <w:rPr>
          <w:rFonts w:ascii="Arial" w:hAnsi="Arial" w:cs="Arial"/>
          <w:b w:val="0"/>
          <w:sz w:val="28"/>
          <w:szCs w:val="28"/>
          <w:lang w:val="ru-RU"/>
        </w:rPr>
      </w:pPr>
      <w:r w:rsidRPr="00470A02">
        <w:rPr>
          <w:rFonts w:ascii="Arial" w:hAnsi="Arial" w:cs="Arial"/>
          <w:sz w:val="28"/>
          <w:szCs w:val="28"/>
          <w:lang w:val="ru-RU"/>
        </w:rPr>
        <w:t>1.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sz w:val="28"/>
          <w:szCs w:val="28"/>
          <w:lang w:val="ru-RU"/>
        </w:rPr>
        <w:t>Условием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или,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64EBA">
        <w:rPr>
          <w:rFonts w:ascii="Arial" w:hAnsi="Arial" w:cs="Arial"/>
          <w:b w:val="0"/>
          <w:sz w:val="28"/>
          <w:szCs w:val="28"/>
          <w:lang w:val="ru-RU"/>
        </w:rPr>
        <w:t>правом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21346">
        <w:rPr>
          <w:rFonts w:ascii="Arial" w:hAnsi="Arial" w:cs="Arial"/>
          <w:b w:val="0"/>
          <w:sz w:val="28"/>
          <w:szCs w:val="28"/>
          <w:lang w:val="ru-RU"/>
        </w:rPr>
        <w:t>для вершения правосудия Божия</w:t>
      </w:r>
      <w:r>
        <w:rPr>
          <w:rFonts w:ascii="Arial" w:hAnsi="Arial" w:cs="Arial"/>
          <w:b w:val="0"/>
          <w:sz w:val="28"/>
          <w:szCs w:val="28"/>
          <w:lang w:val="ru-RU"/>
        </w:rPr>
        <w:t xml:space="preserve"> – являлась и является необходимость, быть исполненным страхом Господним.</w:t>
      </w:r>
    </w:p>
    <w:p w:rsidR="005F66A1" w:rsidRPr="007D565B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06BEF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</w:t>
      </w:r>
      <w:r w:rsidRPr="008E4AE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E4AE9">
        <w:rPr>
          <w:rFonts w:ascii="Arial" w:hAnsi="Arial" w:cs="Arial"/>
          <w:sz w:val="28"/>
          <w:szCs w:val="28"/>
          <w:u w:val="single"/>
          <w:lang w:val="ru-RU"/>
        </w:rPr>
        <w:t>Ис.11:3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372B47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7D565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716215">
        <w:rPr>
          <w:rFonts w:ascii="Arial" w:hAnsi="Arial" w:cs="Arial"/>
          <w:b/>
          <w:sz w:val="28"/>
          <w:szCs w:val="28"/>
          <w:lang w:val="ru-RU"/>
        </w:rPr>
        <w:t>Условие</w:t>
      </w:r>
      <w:r>
        <w:rPr>
          <w:rFonts w:ascii="Arial" w:hAnsi="Arial" w:cs="Arial"/>
          <w:b/>
          <w:sz w:val="28"/>
          <w:szCs w:val="28"/>
          <w:lang w:val="ru-RU"/>
        </w:rPr>
        <w:t>м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или, правом для вершения правосудия Божия, в творчестве правды </w:t>
      </w:r>
      <w:r w:rsidRPr="007D565B">
        <w:rPr>
          <w:rFonts w:ascii="Arial" w:hAnsi="Arial" w:cs="Arial"/>
          <w:sz w:val="28"/>
          <w:szCs w:val="28"/>
          <w:lang w:val="ru-RU"/>
        </w:rPr>
        <w:t xml:space="preserve">– </w:t>
      </w:r>
      <w:r>
        <w:rPr>
          <w:rFonts w:ascii="Arial" w:hAnsi="Arial" w:cs="Arial"/>
          <w:sz w:val="28"/>
          <w:szCs w:val="28"/>
          <w:lang w:val="ru-RU"/>
        </w:rPr>
        <w:t xml:space="preserve">является власть, с дерзновением входить во Святилище, чтобы обратить на себя благоволение Бога. </w:t>
      </w:r>
    </w:p>
    <w:p w:rsidR="005F66A1" w:rsidRPr="003337AB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337AB">
        <w:rPr>
          <w:rFonts w:ascii="Arial" w:hAnsi="Arial" w:cs="Arial"/>
          <w:sz w:val="28"/>
          <w:szCs w:val="28"/>
          <w:lang w:val="ru-RU"/>
        </w:rPr>
        <w:t>Посему да приступаем с дерзновением к престолу благодати, чтобы получить милость и обрести благодать для благовременной помощи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337AB">
        <w:rPr>
          <w:rFonts w:ascii="Arial" w:hAnsi="Arial" w:cs="Arial"/>
          <w:sz w:val="28"/>
          <w:szCs w:val="28"/>
          <w:u w:val="single"/>
          <w:lang w:val="ru-RU"/>
        </w:rPr>
        <w:t>Евр.4:16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337A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Таким образом:</w:t>
      </w:r>
    </w:p>
    <w:p w:rsidR="005F66A1" w:rsidRPr="00F811C7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16AA">
        <w:rPr>
          <w:rFonts w:ascii="Arial" w:hAnsi="Arial" w:cs="Arial"/>
          <w:b/>
          <w:sz w:val="28"/>
          <w:szCs w:val="28"/>
          <w:lang w:val="ru-RU"/>
        </w:rPr>
        <w:t>Входить во Святилище с дерзновением</w:t>
      </w:r>
      <w:r>
        <w:rPr>
          <w:rFonts w:ascii="Arial" w:hAnsi="Arial" w:cs="Arial"/>
          <w:sz w:val="28"/>
          <w:szCs w:val="28"/>
          <w:lang w:val="ru-RU"/>
        </w:rPr>
        <w:t xml:space="preserve"> – это такой показатель благочестия в нашей вере пред Богом, который основывается на учении, определяющим нашу соработу, с истиной Крови креста Христова и, соработу нашего креста, с крестом Христовым. </w:t>
      </w:r>
    </w:p>
    <w:p w:rsidR="005F66A1" w:rsidRPr="0025089F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Pr="007D565B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рассмотреть формат имеющегося дерзновения, открывающего нам доступ во внутренние покои Бога, обусловленные Его Святилищем, мы решили, в образе внутреннего двора царя Артаксеркса.</w:t>
      </w:r>
    </w:p>
    <w:p w:rsidR="005F66A1" w:rsidRPr="007D565B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406BEF">
        <w:rPr>
          <w:rFonts w:ascii="Arial" w:hAnsi="Arial" w:cs="Arial"/>
          <w:sz w:val="28"/>
          <w:szCs w:val="28"/>
          <w:lang w:val="ru-RU"/>
        </w:rPr>
        <w:t>се служащие при царе и народы в областях царских знают, что всякому, и мужчине и женщине, кто войдет к царю во внутренний двор, не быв позван, один суд - смерть; только тот, к кому прострет царь свой золотой скипетр, останется жив</w:t>
      </w:r>
      <w:r w:rsidRPr="00722CE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722CEC">
        <w:rPr>
          <w:rFonts w:ascii="Arial" w:hAnsi="Arial" w:cs="Arial"/>
          <w:sz w:val="28"/>
          <w:szCs w:val="28"/>
          <w:u w:val="single"/>
          <w:lang w:val="ru-RU"/>
        </w:rPr>
        <w:t>Есф.4:11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06BEF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935DBB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Только после того, когда царь Артаксеркс, простёр к Есфири свой золотой скипетр – она получила право, привести в исполнение суд над врагами, угрожающими её жизни, и жизни своего народа.</w:t>
      </w:r>
    </w:p>
    <w:p w:rsidR="005F66A1" w:rsidRPr="00F4484D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4264C">
        <w:rPr>
          <w:rFonts w:ascii="Arial" w:hAnsi="Arial" w:cs="Arial"/>
          <w:sz w:val="28"/>
          <w:szCs w:val="28"/>
          <w:lang w:val="ru-RU"/>
        </w:rPr>
        <w:t>А посему,</w:t>
      </w:r>
      <w:r>
        <w:rPr>
          <w:rFonts w:ascii="Arial" w:hAnsi="Arial" w:cs="Arial"/>
          <w:b/>
          <w:sz w:val="28"/>
          <w:szCs w:val="28"/>
          <w:lang w:val="ru-RU"/>
        </w:rPr>
        <w:t xml:space="preserve"> з</w:t>
      </w:r>
      <w:r w:rsidRPr="002C5ABE">
        <w:rPr>
          <w:rFonts w:ascii="Arial" w:hAnsi="Arial" w:cs="Arial"/>
          <w:b/>
          <w:sz w:val="28"/>
          <w:szCs w:val="28"/>
          <w:lang w:val="ru-RU"/>
        </w:rPr>
        <w:t>олотой скипетр</w:t>
      </w:r>
      <w:r>
        <w:rPr>
          <w:rFonts w:ascii="Arial" w:hAnsi="Arial" w:cs="Arial"/>
          <w:sz w:val="28"/>
          <w:szCs w:val="28"/>
          <w:lang w:val="ru-RU"/>
        </w:rPr>
        <w:t xml:space="preserve">, несущий смерть или жизнь, входящему во внутренний двор царя Артаксеркса – это прообраз благодати Божией выраженной, либо в строгости Божией, к сосудам гнева. </w:t>
      </w:r>
    </w:p>
    <w:p w:rsidR="005F66A1" w:rsidRPr="002C5ABE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Либо благоволения Божия – к сосудам милосердия, которые чтобы стать таковыми, выполнили определённые условия.</w:t>
      </w:r>
    </w:p>
    <w:p w:rsidR="005F66A1" w:rsidRPr="00C114C6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14C6">
        <w:rPr>
          <w:rFonts w:ascii="Arial" w:hAnsi="Arial" w:cs="Arial"/>
          <w:sz w:val="28"/>
          <w:szCs w:val="28"/>
          <w:lang w:val="ru-RU"/>
        </w:rPr>
        <w:lastRenderedPageBreak/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114C6">
        <w:rPr>
          <w:rFonts w:ascii="Arial" w:hAnsi="Arial" w:cs="Arial"/>
          <w:sz w:val="28"/>
          <w:szCs w:val="28"/>
          <w:lang w:val="ru-RU"/>
        </w:rPr>
        <w:t xml:space="preserve"> видишь благость и строгость Божию: строгость к отпадшим, а благость к тебе, если пребудешь в благости Божией; иначе и ты будешь отсечен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114C6">
        <w:rPr>
          <w:rFonts w:ascii="Arial" w:hAnsi="Arial" w:cs="Arial"/>
          <w:sz w:val="28"/>
          <w:szCs w:val="28"/>
          <w:u w:val="single"/>
          <w:lang w:val="ru-RU"/>
        </w:rPr>
        <w:t>Рим.11:22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114C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5F66A1" w:rsidRPr="00F37D9A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совершенная любовь Божия «Агаппе» избирательная. В силу чего, строгость Божия – обращена к людям, которые в своей вере, отпали от показателей благочестия. </w:t>
      </w:r>
    </w:p>
    <w:p w:rsidR="005F66A1" w:rsidRPr="003D14ED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благоволение Бога – обращено к тем людям, которые пребывают в благости Божией, представленной в их непорочности, которая у этих людей основана, на двух непреложных вещах,</w:t>
      </w:r>
      <w:r w:rsidRPr="003D14E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вносимых за завесу Святилища, определяющих надежду их спасения. </w:t>
      </w:r>
    </w:p>
    <w:p w:rsidR="005F66A1" w:rsidRPr="003D14ED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кровь, креста Христова, которой окроплялось Святилище. И, крест Христов, в образе двенадцати хлебов, на золотом столе.</w:t>
      </w:r>
    </w:p>
    <w:p w:rsidR="005F66A1" w:rsidRPr="0013416E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чтобы обратить на себя высшую степень благоволения Бога посредством дерзновения, исходящего и основанного на учении о Крови, креста Христова и, о кресте Христовом. </w:t>
      </w:r>
    </w:p>
    <w:p w:rsidR="005F66A1" w:rsidRPr="00BA4E4E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Мы, в определённом формате, мы  уже рассмотрели шесть составляющих и, остановились на рассматривании седьмой.</w:t>
      </w:r>
    </w:p>
    <w:p w:rsidR="005F66A1" w:rsidRPr="003851E8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необходимость – иметь смирённый и сокрушённый дух, в сочетании трепетного восприятия и отношения, к слушанию благовествуемого слова, о Царствии Небесном.</w:t>
      </w:r>
    </w:p>
    <w:p w:rsidR="005F66A1" w:rsidRPr="003851E8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5A3066">
        <w:rPr>
          <w:rFonts w:ascii="Arial" w:hAnsi="Arial" w:cs="Arial"/>
          <w:sz w:val="28"/>
          <w:szCs w:val="28"/>
          <w:lang w:val="ru-RU"/>
        </w:rPr>
        <w:t>от на кого Я призрю: на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A3066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A3066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8D7DBB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Фраза «вот на кого Я призрю» означает – вот на кого Я обращу Моё благоволение или же, вот с кем Я разделю Мою власть и Моё Царство</w:t>
      </w:r>
    </w:p>
    <w:p w:rsidR="005F66A1" w:rsidRPr="00A07240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76E3">
        <w:rPr>
          <w:rFonts w:ascii="Arial" w:hAnsi="Arial" w:cs="Arial"/>
          <w:b/>
          <w:sz w:val="28"/>
          <w:szCs w:val="28"/>
          <w:lang w:val="ru-RU"/>
        </w:rPr>
        <w:t>Смирённый</w:t>
      </w:r>
      <w:r>
        <w:rPr>
          <w:rFonts w:ascii="Arial" w:hAnsi="Arial" w:cs="Arial"/>
          <w:sz w:val="28"/>
          <w:szCs w:val="28"/>
          <w:lang w:val="ru-RU"/>
        </w:rPr>
        <w:t xml:space="preserve"> дух – это результат, произведённый свойством кротости, которой мы можем научиться от Христа. А для этой цели – нам необходимо признать и поставить себя в зависимость от человека, делегированного Богом, представлять интересы и достоинства Христа</w:t>
      </w:r>
    </w:p>
    <w:p w:rsidR="005F66A1" w:rsidRPr="006476E3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76E3">
        <w:rPr>
          <w:rFonts w:ascii="Arial" w:hAnsi="Arial" w:cs="Arial"/>
          <w:b/>
          <w:sz w:val="28"/>
          <w:szCs w:val="28"/>
          <w:lang w:val="ru-RU"/>
        </w:rPr>
        <w:t>Кротость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обуздывать свои уста, сочетанием силы премудрости Божией и Святого Духа, передав Ему, как Кормчему или, как Наезднику, управление своим естеством.</w:t>
      </w:r>
    </w:p>
    <w:p w:rsidR="005F66A1" w:rsidRPr="00392450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2450">
        <w:rPr>
          <w:rFonts w:ascii="Arial" w:hAnsi="Arial" w:cs="Arial"/>
          <w:sz w:val="28"/>
          <w:szCs w:val="28"/>
          <w:lang w:val="ru-RU"/>
        </w:rPr>
        <w:t xml:space="preserve">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 Вот, и корабли, как ни велики они и как </w:t>
      </w:r>
      <w:r w:rsidRPr="00392450">
        <w:rPr>
          <w:rFonts w:ascii="Arial" w:hAnsi="Arial" w:cs="Arial"/>
          <w:sz w:val="28"/>
          <w:szCs w:val="28"/>
          <w:lang w:val="ru-RU"/>
        </w:rPr>
        <w:lastRenderedPageBreak/>
        <w:t>ни сильными ветрами носятся, небольшим рулем н</w:t>
      </w:r>
      <w:r>
        <w:rPr>
          <w:rFonts w:ascii="Arial" w:hAnsi="Arial" w:cs="Arial"/>
          <w:sz w:val="28"/>
          <w:szCs w:val="28"/>
          <w:lang w:val="ru-RU"/>
        </w:rPr>
        <w:t>аправляются, куда хочет Кормчий (</w:t>
      </w:r>
      <w:r w:rsidRPr="00392450">
        <w:rPr>
          <w:rFonts w:ascii="Arial" w:hAnsi="Arial" w:cs="Arial"/>
          <w:sz w:val="28"/>
          <w:szCs w:val="28"/>
          <w:u w:val="single"/>
          <w:lang w:val="ru-RU"/>
        </w:rPr>
        <w:t>Иак.3:2-4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5F66A1" w:rsidRPr="006476E3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55801">
        <w:rPr>
          <w:rFonts w:ascii="Arial" w:hAnsi="Arial" w:cs="Arial"/>
          <w:b/>
          <w:sz w:val="28"/>
          <w:szCs w:val="28"/>
          <w:lang w:val="ru-RU"/>
        </w:rPr>
        <w:t>Смирённый и сокрушённый дух</w:t>
      </w:r>
      <w:r>
        <w:rPr>
          <w:rFonts w:ascii="Arial" w:hAnsi="Arial" w:cs="Arial"/>
          <w:sz w:val="28"/>
          <w:szCs w:val="28"/>
          <w:lang w:val="ru-RU"/>
        </w:rPr>
        <w:t xml:space="preserve"> – это результат полного или, тотального посвящения Богу всех сфер своего естества, в котором мы сознательно и добровольно отрекаемся от своих прав и, от своей жизни, в пользу прав Возлюбленного, чтобы обладать Его жизнью. </w:t>
      </w:r>
    </w:p>
    <w:p w:rsidR="005F66A1" w:rsidRPr="003E21D5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степени такого тотального посвящения – призвана предшествовать равнозначная степень тотального освящения, которая отвечала бы строгим и неукоснительным требованиям, содержащимся в уставах Священного Писания, которые в этом освящении предписывали бы: </w:t>
      </w:r>
    </w:p>
    <w:p w:rsidR="005F66A1" w:rsidRPr="003E21D5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22924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Чего и кого следует избегать. 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От чего и, от кого следует отделяться.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К чему или, к кому следует не прикасаться. 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и, каким образом, следует любить.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ненавидеть. 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Что или кого следует проклинать.</w:t>
      </w: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022924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А, что или кого следует благословлять.</w:t>
      </w:r>
    </w:p>
    <w:p w:rsidR="005F66A1" w:rsidRPr="00AF0A36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это не всё, для выполнения требований тотального или же, всеобъемлющего освящения, Писание так же предписывает: </w:t>
      </w:r>
    </w:p>
    <w:p w:rsidR="005F66A1" w:rsidRPr="00A136B7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Какие средства и, какие инструменты следует задействовать, чтобы выполнить эти неукоснительные требования или, эти условия, обуславливающие всеохватывающее и всеобъемлющее освящение. </w:t>
      </w:r>
    </w:p>
    <w:p w:rsidR="005F66A1" w:rsidRPr="00B423D7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Выполнение условий тотального освящения, преследующих цель аналогичного посвящения – это </w:t>
      </w:r>
      <w:r>
        <w:rPr>
          <w:rFonts w:ascii="Arial" w:hAnsi="Arial" w:cs="Arial"/>
          <w:b/>
          <w:sz w:val="28"/>
          <w:szCs w:val="28"/>
          <w:lang w:val="ru-RU"/>
        </w:rPr>
        <w:t>к</w:t>
      </w:r>
      <w:r w:rsidRPr="00B423D7">
        <w:rPr>
          <w:rFonts w:ascii="Arial" w:hAnsi="Arial" w:cs="Arial"/>
          <w:b/>
          <w:sz w:val="28"/>
          <w:szCs w:val="28"/>
          <w:lang w:val="ru-RU"/>
        </w:rPr>
        <w:t>лючи Царства Небесного</w:t>
      </w:r>
      <w:r>
        <w:rPr>
          <w:rFonts w:ascii="Arial" w:hAnsi="Arial" w:cs="Arial"/>
          <w:sz w:val="28"/>
          <w:szCs w:val="28"/>
          <w:lang w:val="ru-RU"/>
        </w:rPr>
        <w:t>, открывающие нам свободный вход в двери этого Царства, представленные в ключе дома Давидова.</w:t>
      </w:r>
    </w:p>
    <w:p w:rsidR="005F66A1" w:rsidRPr="00204EEF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Сама же степень такого посвящения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и есть, тот самый состав благовонного вещества, который в горящих угольях Святого Духа, образуется в благоухающее облако, вызывающее благоволение Бога.</w:t>
      </w:r>
    </w:p>
    <w:p w:rsidR="005F66A1" w:rsidRPr="00204EEF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исследовании цели, которую преследует Бог в сокрушении нашего духа, мы остановились на рассматривании условий предписанных Святым Духом в Писании для сокрушения нашего духа. </w:t>
      </w:r>
    </w:p>
    <w:p w:rsidR="005F66A1" w:rsidRPr="00AC6428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C6428">
        <w:rPr>
          <w:rFonts w:ascii="Arial" w:hAnsi="Arial" w:cs="Arial"/>
          <w:b/>
          <w:sz w:val="28"/>
          <w:szCs w:val="28"/>
          <w:lang w:val="ru-RU"/>
        </w:rPr>
        <w:t>Наш дух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который необходимо сокрушить – это наше возрождённое Богом сердце, от нетленного семени, благовествуемого слова истины о Царствии Небесном или же, наш новый человек, во Христе Иисусе.</w:t>
      </w:r>
    </w:p>
    <w:p w:rsidR="005F66A1" w:rsidRPr="00D47EEA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7EEA">
        <w:rPr>
          <w:rFonts w:ascii="Arial" w:hAnsi="Arial" w:cs="Arial"/>
          <w:sz w:val="28"/>
          <w:szCs w:val="28"/>
          <w:lang w:val="ru-RU"/>
        </w:rPr>
        <w:lastRenderedPageBreak/>
        <w:t>Восхотев, родил Он нас словом истины, чтобы нам быть некоторым начатком Его созданий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47EEA">
        <w:rPr>
          <w:rFonts w:ascii="Arial" w:hAnsi="Arial" w:cs="Arial"/>
          <w:sz w:val="28"/>
          <w:szCs w:val="28"/>
          <w:u w:val="single"/>
          <w:lang w:val="ru-RU"/>
        </w:rPr>
        <w:t>Иак.1:18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7EEA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8C70E6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8C70E6">
        <w:rPr>
          <w:rFonts w:ascii="Arial" w:hAnsi="Arial" w:cs="Arial"/>
          <w:b/>
          <w:sz w:val="28"/>
          <w:szCs w:val="28"/>
          <w:lang w:val="ru-RU"/>
        </w:rPr>
        <w:t>Цель, сокрушения нашего духа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8C70E6">
        <w:rPr>
          <w:rFonts w:ascii="Arial" w:hAnsi="Arial" w:cs="Arial"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sz w:val="28"/>
          <w:szCs w:val="28"/>
          <w:lang w:val="ru-RU"/>
        </w:rPr>
        <w:t>упразднение власти ветхого человека над собою, силою нерукотворного обрезания, орудием креста Христова, в котором – мы умираем для ветхого человека, а он, умирает для нас: в лице мира, представляющего наш народ.</w:t>
      </w:r>
    </w:p>
    <w:p w:rsidR="005F66A1" w:rsidRPr="000C0802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в лице нашего дома, связывающего нас с греховной жизнью, переданной нам в семени наших отцов и, в лице нашей собственной жизни, претендующей на независимость. </w:t>
      </w:r>
    </w:p>
    <w:p w:rsidR="005F66A1" w:rsidRPr="007A00D2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Благодаря такому разноплановому упразднению ветхого человека, в трёх различных субстанциях или, в трёх различных измерениях – мы облекаемся в достоинство пришельца, сироты и вдовы. </w:t>
      </w:r>
    </w:p>
    <w:p w:rsidR="005F66A1" w:rsidRPr="00AC6428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49FA">
        <w:rPr>
          <w:rFonts w:ascii="Arial" w:hAnsi="Arial" w:cs="Arial"/>
          <w:b/>
          <w:sz w:val="28"/>
          <w:szCs w:val="28"/>
          <w:lang w:val="ru-RU"/>
        </w:rPr>
        <w:t>Результатом</w:t>
      </w:r>
      <w:r>
        <w:rPr>
          <w:rFonts w:ascii="Arial" w:hAnsi="Arial" w:cs="Arial"/>
          <w:b/>
          <w:sz w:val="28"/>
          <w:szCs w:val="28"/>
          <w:lang w:val="ru-RU"/>
        </w:rPr>
        <w:t xml:space="preserve"> же</w:t>
      </w:r>
      <w:r w:rsidRPr="00E249FA">
        <w:rPr>
          <w:rFonts w:ascii="Arial" w:hAnsi="Arial" w:cs="Arial"/>
          <w:b/>
          <w:sz w:val="28"/>
          <w:szCs w:val="28"/>
          <w:lang w:val="ru-RU"/>
        </w:rPr>
        <w:t xml:space="preserve"> сокрушения нашего духа</w:t>
      </w:r>
      <w:r>
        <w:rPr>
          <w:rFonts w:ascii="Arial" w:hAnsi="Arial" w:cs="Arial"/>
          <w:sz w:val="28"/>
          <w:szCs w:val="28"/>
          <w:lang w:val="ru-RU"/>
        </w:rPr>
        <w:t xml:space="preserve"> – следует рассматривать глубокое просветление своего предназначения в Боге, выраженного в принесении плода нашего духа; в успокоении от своих дел, в умиротворении и удовлетворённости в Боге и Богом, в сочетании полного контроля над своими эмоциями и, над своим мышлением.</w:t>
      </w:r>
    </w:p>
    <w:p w:rsidR="005F66A1" w:rsidRPr="00DF2B39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все люди, без исключения – являются духом во плоти, но не все, являются рождёнными от Бога. </w:t>
      </w:r>
    </w:p>
    <w:p w:rsidR="005F66A1" w:rsidRPr="00E13E26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люди, рождённые от Бога, не все – являются духовными, то есть, не все имеют сокрушённый дух или же, не все позволили обрезать себя  в своём духе, обрезанием нерукотворным,</w:t>
      </w:r>
      <w:r w:rsidRPr="00556EE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орудием креста Христова.</w:t>
      </w:r>
    </w:p>
    <w:p w:rsidR="005F66A1" w:rsidRPr="00341332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Обращаясь к исследованию соработы нашего креста с крестом Христовым, мы отметили, что крест Христов – имеет дело с производителем греха, в то время как кровь, креста Христова – имеет дело, с самим грехом. Далее, мы отметили, что:</w:t>
      </w:r>
    </w:p>
    <w:p w:rsidR="005F66A1" w:rsidRPr="00E54F16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Грех, сам по себе – это инфекционный, смертельный вирус, который является носителем информационной программы разрушения. И, передаётся нам этот вирус от павшего херувима, двумя путями: </w:t>
      </w:r>
    </w:p>
    <w:p w:rsidR="005F66A1" w:rsidRPr="00630643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30643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Через наше греховное наследие, унаследованное нами от греховной жизни наших отцов, которая ведёт нас к отчуждению от жизни в Боге и, с Богом и, в конечном итоге к вечной смерти.</w:t>
      </w:r>
    </w:p>
    <w:p w:rsidR="005F66A1" w:rsidRPr="00767709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630643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Через мысли и слова, извращающие истину. Источником таких мыслей и таких слов – являются наш интеллект и душевные люди, почитающие себя духовными и пророками, а так же, религиозные бесы, выдающие свой голос, за голос Святого Духа.</w:t>
      </w:r>
    </w:p>
    <w:p w:rsidR="005F66A1" w:rsidRPr="00BA437D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всякая программа вируса – вирус греха, автором которой является демонический князь смерти, не способен сам себя воспроизводить вне программного устройства и независимо от него, которым является человек. И преподноситься, и внедряется такой смертельный вирус, в человеческую сущность, с изволения самого человека.</w:t>
      </w:r>
    </w:p>
    <w:p w:rsidR="005F66A1" w:rsidRPr="00F27EE3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Причина же, по которой вирус греха, с такой лёгкостью принимается и внедряется в человеческую сущность, заключается в том, что он, преподносится человеку, как некое откровение воли Божией, опирающееся на отрывочные тексты Писания связанные, в-первую очередь, с удовлетворением естественных желаний человека.</w:t>
      </w:r>
    </w:p>
    <w:p w:rsidR="005F66A1" w:rsidRPr="00A4563B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подлинная воля Бога – излагается в отвержении желаний человека, в пользу удовлетворения желаний Бога.</w:t>
      </w:r>
    </w:p>
    <w:p w:rsidR="005F66A1" w:rsidRPr="000F1B90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 обольщается вирусом греха, выраженным в удовлетворении своих желаний, выдаваемых обольстительной ложью за желания Бога, то грех, посредством информационной программы, начинает программировать природу человека в свой образ. </w:t>
      </w:r>
    </w:p>
    <w:p w:rsidR="005F66A1" w:rsidRPr="007D2E74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всём этом, человек всё ещё может полагать и, убеждать других, что движется в направлении жизни вечной. </w:t>
      </w:r>
    </w:p>
    <w:p w:rsidR="005F66A1" w:rsidRPr="00582647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десять причин, раскрывающих необходимость обрезания нашего духа, силою креста Христова, а так же, семь составляющих, раскрывающих условия соработы с истиной о крови, креста Христова. </w:t>
      </w:r>
    </w:p>
    <w:p w:rsidR="005F66A1" w:rsidRPr="00E9634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пришли к заключению, что ключ к наследию, содержащемуся в крови Христовой, становится нам доступным, только благодаря познанию истины, содержащей в себе, силу креста Христова.</w:t>
      </w:r>
    </w:p>
    <w:p w:rsidR="005F66A1" w:rsidRPr="008C7E9E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не усвоим это неизменное и необратимое условие, то мы будем извергнуты из уст Божиих и наши имена, записанные в Книгу жизни, благодаря крови, креста Христова – будут изглажены.</w:t>
      </w:r>
    </w:p>
    <w:p w:rsidR="005F66A1" w:rsidRPr="006D77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до тех пор, пока наш дух не будет обрезан острием креста Христова, царствующий грех, обуславливающий образ ветхого человека, с присущими ему похотями и страстями, через программу генетического кода, будет обладать властью, бросать вызов плоду нашего духа и, постоянно топить эти плоды, в своих водах смерти.</w:t>
      </w:r>
    </w:p>
    <w:p w:rsidR="005F66A1" w:rsidRPr="007915AF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царство греха в смертном теле, реализуется через эмоциональную и интеллектуальную сферу души. Именно из этих двух источников, душевный человек пьёт и, черпает свою силу. </w:t>
      </w:r>
    </w:p>
    <w:p w:rsidR="005F66A1" w:rsidRPr="00767709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именно посредством этих двух источников, обуславливающих душу человека, грех обретает над ним юридическую силу и, бросает вызов его возрождённому духу. Такое поведение для святого человека – расценивается Писанием, как отступничество, от истинной веры.</w:t>
      </w:r>
    </w:p>
    <w:p w:rsidR="005F66A1" w:rsidRPr="00376295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его эмоциональная и интеллектуальная сфера, не является источниками спасения. Источником спасения – является доброе сердце человека, в котором пребывает слово Божие и Святой Дух.</w:t>
      </w:r>
    </w:p>
    <w:p w:rsidR="005F66A1" w:rsidRPr="00376295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6295">
        <w:rPr>
          <w:rFonts w:ascii="Arial" w:hAnsi="Arial" w:cs="Arial"/>
          <w:sz w:val="28"/>
          <w:szCs w:val="28"/>
          <w:lang w:val="ru-RU"/>
        </w:rPr>
        <w:t>Больше всего хранимого храни сердце твое, потому что из него источники жизни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6295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6295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E8102C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Доброе сердце – это сердце, приготовленное к слушанию слова Божия или же, повинующееся услышанному слову о Царствии Небесном.</w:t>
      </w:r>
    </w:p>
    <w:p w:rsidR="005F66A1" w:rsidRPr="00E8102C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76295">
        <w:rPr>
          <w:rFonts w:ascii="Arial" w:hAnsi="Arial" w:cs="Arial"/>
          <w:sz w:val="28"/>
          <w:szCs w:val="28"/>
          <w:lang w:val="ru-RU"/>
        </w:rPr>
        <w:t>Кто верует в Меня, у того, как сказано в Писании, из чрева потекут реки воды живой. 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76295">
        <w:rPr>
          <w:rFonts w:ascii="Arial" w:hAnsi="Arial" w:cs="Arial"/>
          <w:sz w:val="28"/>
          <w:szCs w:val="28"/>
          <w:u w:val="single"/>
          <w:lang w:val="ru-RU"/>
        </w:rPr>
        <w:t>Ин.7:38,39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6295">
        <w:rPr>
          <w:rFonts w:ascii="Arial" w:hAnsi="Arial" w:cs="Arial"/>
          <w:sz w:val="28"/>
          <w:szCs w:val="28"/>
          <w:lang w:val="ru-RU"/>
        </w:rPr>
        <w:t>.</w:t>
      </w:r>
    </w:p>
    <w:p w:rsidR="005F66A1" w:rsidRPr="00374470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Далее, мы отметили, что уникальная в своём роде сила крови Христовой, вне применения креста Христова, не принесёт нам никакой пользы. Потому, что согласно Писанию, именно крест Христов – является единственной возможностью, которая обрезывает наш дух. </w:t>
      </w:r>
    </w:p>
    <w:p w:rsidR="005F66A1" w:rsidRPr="00E8102C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 – именно слово о кресте Христовом – является ключом к наследию, содержащемуся в Крови креста Христова.</w:t>
      </w:r>
    </w:p>
    <w:p w:rsidR="005F66A1" w:rsidRPr="008F0A1F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рассмотрели, что сам по себе крест, по отношению к человеку и, по отношению к Христу, имеет коренное отличие и назначение.</w:t>
      </w:r>
      <w:r w:rsidRPr="00DA31B9">
        <w:rPr>
          <w:rFonts w:ascii="Arial Narrow" w:hAnsi="Arial Narrow"/>
          <w:b/>
          <w:i/>
          <w:sz w:val="32"/>
          <w:szCs w:val="32"/>
          <w:lang w:val="ru-RU"/>
        </w:rPr>
        <w:t xml:space="preserve"> </w:t>
      </w:r>
    </w:p>
    <w:p w:rsidR="005F66A1" w:rsidRPr="004847D3" w:rsidRDefault="005F66A1" w:rsidP="005F66A1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например: несение своего креста – неразрывно связано с определённым родом страдания, которое формирует человека в образ Божий, в предмете искусно изваянного столба в доме Божием.</w:t>
      </w:r>
    </w:p>
    <w:p w:rsidR="005F66A1" w:rsidRPr="008F0A1F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DA31B9">
        <w:rPr>
          <w:rFonts w:ascii="Arial" w:hAnsi="Arial" w:cs="Arial"/>
          <w:sz w:val="28"/>
          <w:szCs w:val="28"/>
          <w:lang w:val="ru-RU"/>
        </w:rPr>
        <w:t>И, подозвав народ с учениками Своими, сказал им: кто хочет идти за Мною, отвергнись себя, и возьми крест свой, и следуй за Мною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A31B9">
        <w:rPr>
          <w:rFonts w:ascii="Arial" w:hAnsi="Arial" w:cs="Arial"/>
          <w:sz w:val="28"/>
          <w:szCs w:val="28"/>
          <w:u w:val="single"/>
          <w:lang w:val="ru-RU"/>
        </w:rPr>
        <w:t>Мк.8:34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31B9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5F66A1" w:rsidRPr="00E31CBD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Отвержение самого себя, в предмете своего народа; своего дома; и, своих амбициозных желаний – это на самом деле, победа над древним змеем, стоящим за этими связями души. </w:t>
      </w:r>
    </w:p>
    <w:p w:rsidR="005F66A1" w:rsidRPr="00954C27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этом месте, мы однозначно встречаемся с нашими возможностями, выраженными в несении своего креста и, с нашими целями. </w:t>
      </w:r>
    </w:p>
    <w:p w:rsidR="005F66A1" w:rsidRPr="00C80CB5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Наша цель – это следовать за Господом. Но для этого – необходимо нести свой крест, что невозможно без откровения того, чем является наш крест по своей природе. И, какими возможностями он обладает.</w:t>
      </w:r>
    </w:p>
    <w:p w:rsidR="005F66A1" w:rsidRPr="00C80CB5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5F66A1" w:rsidRDefault="005F66A1" w:rsidP="005F66A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для того, чтобы нести свой крест – необходимо отвергнуть самого себя, то есть, позволить обрезать себя, силою креста Христова. А, чтобы отвергнуть себя – необходимо возжелать следовать за Иисусом, как написано: «кто жаждет, иди ко Мне и пей». </w:t>
      </w:r>
    </w:p>
    <w:p w:rsidR="008347F2" w:rsidRPr="005F66A1" w:rsidRDefault="008347F2">
      <w:pPr>
        <w:rPr>
          <w:lang w:val="ru-RU"/>
        </w:rPr>
      </w:pPr>
      <w:bookmarkStart w:id="0" w:name="_GoBack"/>
      <w:bookmarkEnd w:id="0"/>
    </w:p>
    <w:sectPr w:rsidR="008347F2" w:rsidRPr="005F66A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A1"/>
    <w:rsid w:val="005F66A1"/>
    <w:rsid w:val="008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21D90-92E8-4BA5-AB14-C47FD5E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66A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5F66A1"/>
    <w:rPr>
      <w:rFonts w:ascii="Kudriashov" w:eastAsia="Times New Roman" w:hAnsi="Kudriashov" w:cs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2015-10-24T03:59:00Z</dcterms:created>
  <dcterms:modified xsi:type="dcterms:W3CDTF">2015-10-24T03:59:00Z</dcterms:modified>
</cp:coreProperties>
</file>