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63" w:rsidRPr="000A5405" w:rsidRDefault="00821363" w:rsidP="0082136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3.01.15  Воскресение  12:00 рм</w:t>
      </w:r>
    </w:p>
    <w:p w:rsidR="00821363" w:rsidRDefault="00821363" w:rsidP="0082136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Огнём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2</w:t>
      </w:r>
    </w:p>
    <w:p w:rsidR="00821363" w:rsidRPr="007D33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D65B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BD65BD" w:rsidRDefault="00821363" w:rsidP="00821363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21363" w:rsidRPr="00FB360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древний путь добра – это возможность, войти в Царство Небесное, тесными Вратами. </w:t>
      </w:r>
    </w:p>
    <w:p w:rsidR="00821363" w:rsidRPr="00CA2E2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821363" w:rsidRPr="005E705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Христа, в Его заповедях – это совокупность истин, истекающих друг из друга, и подтверждающих истинность друг друга, которые можно познать, только посредством ученичества, через слушание благовествуемого слова о природе и полномочиях Царства Небесного.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9602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которое является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демонстрации.  </w:t>
      </w:r>
    </w:p>
    <w:p w:rsidR="00821363" w:rsidRPr="002444F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для того, чтобы возвещать Царство Небесное, как оружие и силу Божественного света, в предмете этих трёх достоинств, которым, по сути дела, нет аналога, ни в одном Словаре мира – Его необходимо прежде найти.</w:t>
      </w:r>
    </w:p>
    <w:p w:rsidR="00821363" w:rsidRPr="00834C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821363" w:rsidRPr="00E216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предмете тесных Врат, в начальствующем учении Христа – удаётся немногим. 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821363" w:rsidRPr="009602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поносить его, как некое еретическое заблуждение, в результате чего – им придёться наследовать вечную погибель.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821363" w:rsidRPr="007033E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 </w:t>
      </w:r>
    </w:p>
    <w:p w:rsidR="00821363" w:rsidRPr="00834C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821363" w:rsidRPr="004A13C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нового Иерусалима, и в двенадцати основаниях Его стены.</w:t>
      </w:r>
    </w:p>
    <w:p w:rsidR="00821363" w:rsidRPr="00F97DA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366FD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</w:t>
      </w:r>
      <w:r w:rsidRPr="00AF633A">
        <w:rPr>
          <w:rFonts w:ascii="Arial" w:hAnsi="Arial" w:cs="Arial"/>
          <w:sz w:val="28"/>
          <w:szCs w:val="28"/>
          <w:lang w:val="ru-RU"/>
        </w:rPr>
        <w:t>:</w:t>
      </w:r>
    </w:p>
    <w:p w:rsidR="00821363" w:rsidRPr="00A94E1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66A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C68C0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A04">
        <w:rPr>
          <w:rFonts w:ascii="Arial" w:hAnsi="Arial" w:cs="Arial"/>
          <w:b/>
          <w:sz w:val="28"/>
          <w:szCs w:val="28"/>
          <w:lang w:val="ru-RU"/>
        </w:rPr>
        <w:t>Все три вида крещения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преследуют одну конечную цель – </w:t>
      </w:r>
      <w:r w:rsidRPr="007C68C0">
        <w:rPr>
          <w:rFonts w:ascii="Arial" w:hAnsi="Arial" w:cs="Arial"/>
          <w:sz w:val="28"/>
          <w:szCs w:val="28"/>
          <w:lang w:val="ru-RU"/>
        </w:rPr>
        <w:t>чтобы мы могли ходить в обновлённой жизни:</w:t>
      </w:r>
    </w:p>
    <w:p w:rsidR="00821363" w:rsidRPr="00B66A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6D0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6D04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6D04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D04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5249E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26D6B">
        <w:rPr>
          <w:rFonts w:ascii="Arial" w:hAnsi="Arial" w:cs="Arial"/>
          <w:b/>
          <w:sz w:val="28"/>
          <w:szCs w:val="28"/>
          <w:lang w:val="ru-RU"/>
        </w:rPr>
        <w:t>одою</w:t>
      </w:r>
      <w:r>
        <w:rPr>
          <w:rFonts w:ascii="Arial" w:hAnsi="Arial" w:cs="Arial"/>
          <w:sz w:val="28"/>
          <w:szCs w:val="28"/>
          <w:lang w:val="ru-RU"/>
        </w:rPr>
        <w:t>, в котором мы погружаемся в смерть Христа – призвано отделять нас от мира, и являться пред Богом, печатью праведности, которую мы имели до крещения.</w:t>
      </w:r>
    </w:p>
    <w:p w:rsidR="00821363" w:rsidRPr="003054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8C0">
        <w:rPr>
          <w:rFonts w:ascii="Arial" w:hAnsi="Arial" w:cs="Arial"/>
          <w:sz w:val="28"/>
          <w:szCs w:val="28"/>
          <w:lang w:val="ru-RU"/>
        </w:rPr>
        <w:t xml:space="preserve">И знак обрезания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7C68C0">
        <w:rPr>
          <w:rFonts w:ascii="Arial" w:hAnsi="Arial" w:cs="Arial"/>
          <w:sz w:val="28"/>
          <w:szCs w:val="28"/>
          <w:lang w:val="ru-RU"/>
        </w:rPr>
        <w:t xml:space="preserve"> получил, как печать праведности через веру, которую имел в необрезании, так что он стал отцом всех верующих в необрезании, ч</w:t>
      </w:r>
      <w:r>
        <w:rPr>
          <w:rFonts w:ascii="Arial" w:hAnsi="Arial" w:cs="Arial"/>
          <w:sz w:val="28"/>
          <w:szCs w:val="28"/>
          <w:lang w:val="ru-RU"/>
        </w:rPr>
        <w:t>тобы и им вменилась праведность (</w:t>
      </w:r>
      <w:r w:rsidRPr="007C68C0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546D0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во Святой Дух – призвано, посредством смерти Иисуса Христа, отделять нас от суетной жизни отцов. А, Сам Святой Дух в этом крещении – призван являться Печатью и Залогом нашего наследия.</w:t>
      </w:r>
    </w:p>
    <w:p w:rsidR="00821363" w:rsidRPr="003054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D64">
        <w:rPr>
          <w:rFonts w:ascii="Arial" w:hAnsi="Arial" w:cs="Arial"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Который есть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Еф.1: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40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26D6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26D6B">
        <w:rPr>
          <w:rFonts w:ascii="Arial" w:hAnsi="Arial" w:cs="Arial"/>
          <w:b/>
          <w:sz w:val="28"/>
          <w:szCs w:val="28"/>
          <w:lang w:val="ru-RU"/>
        </w:rPr>
        <w:t>гнём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погружаемся в Отца – призвано, посредством смерти Иисуса Христа, отделять ветхого человека от нового, и вводить нас, в категорию царей и священников.</w:t>
      </w:r>
    </w:p>
    <w:p w:rsidR="00821363" w:rsidRPr="00F5546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66">
        <w:rPr>
          <w:rFonts w:ascii="Arial" w:hAnsi="Arial" w:cs="Arial"/>
          <w:sz w:val="28"/>
          <w:szCs w:val="28"/>
          <w:lang w:val="ru-RU"/>
        </w:rPr>
        <w:t>Но вы пребыли со Мною в напастях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054FD">
        <w:rPr>
          <w:rFonts w:ascii="Arial" w:hAnsi="Arial" w:cs="Arial"/>
          <w:i/>
          <w:sz w:val="28"/>
          <w:szCs w:val="28"/>
          <w:lang w:val="ru-RU"/>
        </w:rPr>
        <w:t>(в крещениях)</w:t>
      </w:r>
      <w:r w:rsidRPr="00F55466">
        <w:rPr>
          <w:rFonts w:ascii="Arial" w:hAnsi="Arial" w:cs="Arial"/>
          <w:sz w:val="28"/>
          <w:szCs w:val="28"/>
          <w:lang w:val="ru-RU"/>
        </w:rPr>
        <w:t xml:space="preserve">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5466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46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174AC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полномочия, содержащиеся в функциях трёх крещений – могут облекать нас властью, не иначе, как только, при нашей осмысленной соработе, с всею полнотою, начальствующего учения Христа, и со Святым Духом.</w:t>
      </w:r>
    </w:p>
    <w:p w:rsidR="00821363" w:rsidRPr="002B549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целый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:rsidR="00821363" w:rsidRPr="006C3C4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крещении Водою, и учение о крещении Святым Духом. И остановились на исследовании учения о крещении Огнём, которое в основании стены нового Иерусалима – выполнено из драгоценного камня Халкидона и, является третьим.</w:t>
      </w:r>
    </w:p>
    <w:p w:rsidR="00821363" w:rsidRPr="004E7A5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 xml:space="preserve">ние 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третье </w:t>
      </w:r>
      <w:r>
        <w:rPr>
          <w:rFonts w:ascii="Arial" w:hAnsi="Arial" w:cs="Arial"/>
          <w:sz w:val="28"/>
          <w:szCs w:val="28"/>
          <w:lang w:val="ru-RU"/>
        </w:rPr>
        <w:t>– Х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алкидон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DC67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4E37CB" w:rsidRDefault="00821363" w:rsidP="00821363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Огнём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третье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Халкидон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821363" w:rsidRPr="0083328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53E6">
        <w:rPr>
          <w:rFonts w:ascii="Arial" w:hAnsi="Arial" w:cs="Arial"/>
          <w:sz w:val="28"/>
          <w:szCs w:val="28"/>
          <w:lang w:val="ru-RU"/>
        </w:rPr>
        <w:t>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8270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703">
        <w:rPr>
          <w:rFonts w:ascii="Arial" w:hAnsi="Arial" w:cs="Arial"/>
          <w:b/>
          <w:sz w:val="28"/>
          <w:szCs w:val="28"/>
          <w:lang w:val="ru-RU"/>
        </w:rPr>
        <w:t>Огонь</w:t>
      </w:r>
      <w:r w:rsidRPr="00B255F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мерцании драгоценного и таинственного камня Халкидона, который определяет атмосферу, третьего основания в стене нового Иерусалима, и который мы начали исследовать – это откровение Небесного Отца, в Котором Он открывает Себя – в имени Огня. </w:t>
      </w:r>
    </w:p>
    <w:p w:rsidR="00821363" w:rsidRPr="00AA7FB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Халкидон, встречается в Писании только один раз, в третьем основании стены нового Иерусалима, которое определяет полномочия и назначения, содержащиеся в крещении Огнём.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Халкидон или же халцедон – это, как всякий драгоценный камень, живая материя или вещество, с упорядоченной структурой развития и роста, состоящее из </w:t>
      </w:r>
      <w:r w:rsidRPr="009A1017">
        <w:rPr>
          <w:rFonts w:ascii="Arial" w:hAnsi="Arial" w:cs="Arial"/>
          <w:sz w:val="28"/>
          <w:szCs w:val="28"/>
          <w:lang w:val="ru-RU"/>
        </w:rPr>
        <w:t>минерал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 плотной скрытокристаллической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разновидность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кварца</w:t>
      </w:r>
      <w:r>
        <w:rPr>
          <w:rFonts w:ascii="Arial" w:hAnsi="Arial" w:cs="Arial"/>
          <w:sz w:val="28"/>
          <w:szCs w:val="28"/>
          <w:lang w:val="ru-RU"/>
        </w:rPr>
        <w:t>, могущее встраиваться и видоизменяться в аналогичных минералах, которые относятся к драгоценным камням.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отношению ко всем другим драгоценным камням – это самый малоизученный и малоизвестный минерал. В научном мире его называют «лунным камнем» или же, «карнеол, сардоникс, сардер».</w:t>
      </w:r>
    </w:p>
    <w:p w:rsidR="00821363" w:rsidRPr="00E51AE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самым потрясающим и таинственным в драгоценном Халцедоне, является тот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фактор – что все последующие основания в стене нового Иерусалима – это разновидности Халцедона.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ещё раз подчёркивает ту истину, что учение о крещениях – это корневая система, из которой произрастает дерево Жизни или же, устрояется вся инфраструктура Царства Небесного, в человеке.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понять индивидуальные полномочия этого основания, мы обратимся к тому достоинству, которое напрямую связано с именем Огня и является этим Огнём. Это – ревность, исходящая от Бога, Который по Своей извечной природе – является Ревнителем.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имя Бога в достоинстве «Ревнителя», встречается семь раз. И всякий раз, имя «Ревнитель» – выражает себя в имени «Огня», а имя «Огонь» – выражает себя в имени «Ревнителя».</w:t>
      </w:r>
    </w:p>
    <w:p w:rsidR="00821363" w:rsidRPr="00CF06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бо Господь, Бог твой, есть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гнь поядающий,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F069A">
        <w:rPr>
          <w:rFonts w:ascii="Arial" w:hAnsi="Arial" w:cs="Arial"/>
          <w:sz w:val="28"/>
          <w:szCs w:val="28"/>
          <w:lang w:val="ru-RU"/>
        </w:rPr>
        <w:t>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Вт.4:24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69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D45F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сочетания имён следует, что проявление Божественного огня – это не что иное, как проявление Божественной ревности.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5FC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5FC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7620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откровении, мы можем усмотреть, что Божественная ревность, в проявлении весьма сильного пламени – является определением весьма сильной степени любви Божией «Агаппе».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62022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62022">
        <w:rPr>
          <w:rFonts w:ascii="Arial" w:hAnsi="Arial" w:cs="Arial"/>
          <w:sz w:val="28"/>
          <w:szCs w:val="28"/>
          <w:lang w:val="ru-RU"/>
        </w:rPr>
        <w:t>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 рощи их.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бо ты не должен поклоняться богу иному, кроме Господа; потому что имя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евнитель; Он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евнитель. 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022">
        <w:rPr>
          <w:rFonts w:ascii="Arial" w:hAnsi="Arial" w:cs="Arial"/>
          <w:sz w:val="28"/>
          <w:szCs w:val="28"/>
          <w:lang w:val="ru-RU"/>
        </w:rPr>
        <w:t>Не вступай в союз с жителями той земли, чтобы, когда они будут блудодействовать вслед богов своих и приносить жертвы богам своим, не пригласили и тебя, и ты не вкусил бы жертвы их;</w:t>
      </w:r>
    </w:p>
    <w:p w:rsidR="00821363" w:rsidRPr="00AA7A7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не бери из дочерей их жен сынам своим, дабы дочери их, блудодействуя вслед богов своих, не ввели и сынов твоих в блужение вслед богов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Исх.34:12-16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022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все десять заповедей, призваны были чтить и стоять на страже этого чудного и страшного имени Бога, чтобы Оно полномочиями Своей ревности, выраженной в Огне – могло бы защищать Израиля, и пожирать врагов, восстающих на него.</w:t>
      </w:r>
    </w:p>
    <w:p w:rsidR="00821363" w:rsidRPr="002E675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57">
        <w:rPr>
          <w:rFonts w:ascii="Arial" w:hAnsi="Arial" w:cs="Arial"/>
          <w:sz w:val="28"/>
          <w:szCs w:val="28"/>
          <w:lang w:val="ru-RU"/>
        </w:rPr>
        <w:t xml:space="preserve">Господь есть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евнитель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ститель;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>ститель Господь и страшен в гневе: мстит Господь врагам Своим и не пощадит противников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Наум.1:2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57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04E9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констатации, мы можем заключить, что полномочия, содержащиеся в крещении Огня – призваны защищать нас от врага.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Бог, будучи Богом Ревности, которая выражает себя, в пожирающем пламени – Нелицеприятен. В силу чего, Он  встаёт на защиту всякого человека, поступающего по правде. 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A74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7A74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7A74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D44EC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посмотреть глубже, то крещение Огнём, в-первую очередь, защищает в человеках, всепожирающую святость Отца, – которая является  выражением Его всепожирающей ревности.  </w:t>
      </w:r>
    </w:p>
    <w:p w:rsidR="00821363" w:rsidRPr="00F04E9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человек, не являет плода святости – то Бог, силою Своего всепожирающего огня, изглаживает имя такого человека из Книги Жизни, и истребляет его огнём Своей ревности.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1BA">
        <w:rPr>
          <w:rFonts w:ascii="Arial" w:hAnsi="Arial" w:cs="Arial"/>
          <w:sz w:val="28"/>
          <w:szCs w:val="28"/>
          <w:lang w:val="ru-RU"/>
        </w:rPr>
        <w:t xml:space="preserve">Иисус сказал народу: не возможете служить Господу, ибо Он Бог святый, Бог ревнитель, не потерпит беззакония вашего и грехов ваших. Если вы оставите Господа и будете служить чужим богам, то Он наведет на вас зло и истребит вас, после того как благотворил вам.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Нав.24:19,20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1B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Божественная природа, пламенеющей и всепожирающей ревности, отражённая в драгоценном Халкидоне, выражает свойство, в третьем основании стены нового Иерусалима. </w:t>
      </w:r>
    </w:p>
    <w:p w:rsidR="00821363" w:rsidRPr="004079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понять индивидуальное лицо Ревности, определяющей характер этого основания, мы обратимся к имени, которое написано на этом основании, и которым нарекается это основание. </w:t>
      </w:r>
    </w:p>
    <w:p w:rsidR="00821363" w:rsidRPr="002871F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– обуславливает достоинство и природу Халкидона, который в этом основании, представляет ревность Бога. </w:t>
      </w:r>
    </w:p>
    <w:p w:rsidR="00821363" w:rsidRPr="00CF06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Халкидона – обуславливает работу, которую Бог совершает полномочиями содержащимися в этом имени. </w:t>
      </w:r>
    </w:p>
    <w:p w:rsidR="00821363" w:rsidRPr="00CF0587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этими полномочиями, в третьем основании, как мы уже убедились – является всепожирающий огонь ревности Небесного Отца.</w:t>
      </w:r>
    </w:p>
    <w:p w:rsidR="00821363" w:rsidRPr="009B533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которое написано на третьем основании стены, нового Иерусалима – является имя «Иаков Зеведеев».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9A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 первый Симон, называ</w:t>
      </w:r>
      <w:r>
        <w:rPr>
          <w:rFonts w:ascii="Arial" w:hAnsi="Arial" w:cs="Arial"/>
          <w:sz w:val="28"/>
          <w:szCs w:val="28"/>
          <w:lang w:val="ru-RU"/>
        </w:rPr>
        <w:t>емый Петром, второй – Андрей, брат его; третий –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21363" w:rsidRPr="00990F6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имени Апостолов, которые написаны на двенадцати основаниях стены, необходимо учитывать, что имя Апостола, может состоять из совокупности двух, а иногда и трёх имён.</w:t>
      </w:r>
    </w:p>
    <w:p w:rsidR="00821363" w:rsidRPr="00990F6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например, в перечни имён Апостолов существует два Иакова. И разница между двумя Иаковыми, состоит в их втором имени. Иаков, имя которого написано на третьем основании – это Иаков Зеведеев. А имя, написанное на девятом основании – это Иаков Алфеев.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же из Писания, совокупность имён, принадлежащих Апостолу, именем которого названо третье основание стены нового Иерусалима – это Иаков, Зеведей, Воанергес.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331">
        <w:rPr>
          <w:rFonts w:ascii="Arial" w:hAnsi="Arial" w:cs="Arial"/>
          <w:sz w:val="28"/>
          <w:szCs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исцелять от болезней и изгонять бесов;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5331">
        <w:rPr>
          <w:rFonts w:ascii="Arial" w:hAnsi="Arial" w:cs="Arial"/>
          <w:sz w:val="28"/>
          <w:szCs w:val="28"/>
          <w:lang w:val="ru-RU"/>
        </w:rPr>
        <w:t>Иакова Зеведеева и Иоанна, брата Иакова, нарекши им имена Во</w:t>
      </w:r>
      <w:r>
        <w:rPr>
          <w:rFonts w:ascii="Arial" w:hAnsi="Arial" w:cs="Arial"/>
          <w:sz w:val="28"/>
          <w:szCs w:val="28"/>
          <w:lang w:val="ru-RU"/>
        </w:rPr>
        <w:t>анергес, то есть "сыны Громовы" (</w:t>
      </w:r>
      <w:r>
        <w:rPr>
          <w:rFonts w:ascii="Arial" w:hAnsi="Arial" w:cs="Arial"/>
          <w:sz w:val="28"/>
          <w:szCs w:val="28"/>
          <w:u w:val="single"/>
          <w:lang w:val="ru-RU"/>
        </w:rPr>
        <w:t>Мк.3:14-</w:t>
      </w:r>
      <w:r w:rsidRPr="009B533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EC2E2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смысле, имя «</w:t>
      </w:r>
      <w:r w:rsidRPr="009B5331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анергес» означает – Сыны Грома.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основе же имени «Иаков» лежит корень «акав», который означает – оставлять след; защищать, побеждать, запинать. Что означает: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821363" w:rsidRPr="0027577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FCC">
        <w:rPr>
          <w:rFonts w:ascii="Arial" w:hAnsi="Arial" w:cs="Arial"/>
          <w:sz w:val="28"/>
          <w:szCs w:val="28"/>
          <w:lang w:val="ru-RU"/>
        </w:rPr>
        <w:t>Имя отца Иакова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оставит Свой след; будет защищать, и одержит победу.</w:t>
      </w:r>
    </w:p>
    <w:p w:rsidR="00821363" w:rsidRPr="00821CB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Иисус взглянул на Иакова и Иоанна, сыновей Зеведеевых, то по откровению Святого Духа, Он увидел в сочетании этих имён, возможность явить пламень Своей ревности. </w:t>
      </w:r>
    </w:p>
    <w:p w:rsidR="00821363" w:rsidRPr="0013166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нарёк им имена – Воанергес. Таким образом, смысловое сочетание трёх имён, в третьем основании стены нового Иерусалима означает, что: </w:t>
      </w:r>
    </w:p>
    <w:p w:rsidR="00821363" w:rsidRPr="00821CB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Бог будет защищать Свою святость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 означенной – в достоинстве Своей пламенеющей и всепожирающей ревности. Исходя из этого смысла:</w:t>
      </w:r>
    </w:p>
    <w:p w:rsidR="00821363" w:rsidRPr="00DC6F1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установление в сердце человека Царства Божия.</w:t>
      </w:r>
    </w:p>
    <w:p w:rsidR="00821363" w:rsidRPr="00AE685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12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</w:t>
      </w:r>
      <w:r w:rsidRPr="00DC6F12">
        <w:rPr>
          <w:rFonts w:ascii="Arial" w:hAnsi="Arial" w:cs="Arial"/>
          <w:sz w:val="28"/>
          <w:szCs w:val="28"/>
          <w:lang w:val="ru-RU"/>
        </w:rPr>
        <w:lastRenderedPageBreak/>
        <w:t>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859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F1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смысла:</w:t>
      </w:r>
    </w:p>
    <w:p w:rsidR="00821363" w:rsidRPr="00AE685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будет неприметным. Так, как будет действовать в измерении нашего духа. 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крещение Огнём, не возможно будет прочувствовать в эмоциональной области человеческих чувств, но его возможно будет определить, по господству над своими чувствами.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крещение Огнём, не возможно будет прочувствовать в эмоциональной области человеческих чувст, но его возможно будет определить, по господству над своими чувствами.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166A">
        <w:rPr>
          <w:rFonts w:ascii="Arial" w:hAnsi="Arial" w:cs="Arial"/>
          <w:sz w:val="28"/>
          <w:szCs w:val="28"/>
          <w:lang w:val="ru-RU"/>
        </w:rPr>
        <w:t>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166A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166A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13166A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C268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момент</w:t>
      </w:r>
      <w:r>
        <w:rPr>
          <w:rFonts w:ascii="Arial" w:hAnsi="Arial" w:cs="Arial"/>
          <w:sz w:val="28"/>
          <w:szCs w:val="28"/>
          <w:lang w:val="ru-RU"/>
        </w:rPr>
        <w:t xml:space="preserve"> и состояние,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когда </w:t>
      </w:r>
      <w:r>
        <w:rPr>
          <w:rFonts w:ascii="Arial" w:hAnsi="Arial" w:cs="Arial"/>
          <w:sz w:val="28"/>
          <w:szCs w:val="28"/>
          <w:lang w:val="ru-RU"/>
        </w:rPr>
        <w:t>человек, по ревности своего посвящения Богу, становится жертвой всесожжения</w:t>
      </w:r>
      <w:r w:rsidRPr="000C2683">
        <w:rPr>
          <w:rFonts w:ascii="Arial" w:hAnsi="Arial" w:cs="Arial"/>
          <w:sz w:val="28"/>
          <w:szCs w:val="28"/>
          <w:lang w:val="ru-RU"/>
        </w:rPr>
        <w:t>: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AC0A22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осаленным Божественным Огнём ревности, в крещении Огнём – это быть защищённым от растления грехом, и одновременно, быть отделённым, чтобы получить способность, являть плод святости.</w:t>
      </w:r>
    </w:p>
    <w:p w:rsidR="00821363" w:rsidRPr="00C340C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D4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образная метафора Святого Духа, указующая на Его природное свойство святости, которое: </w:t>
      </w:r>
    </w:p>
    <w:p w:rsidR="00821363" w:rsidRPr="00C124B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выражается, в Его абсолютной непричастности, как, к возникновению греха, так и, ко греху в целом. </w:t>
      </w:r>
    </w:p>
    <w:p w:rsidR="00821363" w:rsidRPr="00C124B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в проявлении деяний святости, выраженных, в Его делах, преследующих цели и интересы, связанные со святостью Небесного Отца. В силу чего, Дух Божий называется – Святым Духом.</w:t>
      </w:r>
    </w:p>
    <w:p w:rsidR="00821363" w:rsidRPr="00AB33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определение «святой», по отношению к Святому Духу – это Его извечно природное свойство и природное состояние. </w:t>
      </w:r>
    </w:p>
    <w:p w:rsidR="00821363" w:rsidRPr="00AB33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определение слова «святость» в отношении Святого Духа – это уже Его функция или же, проявление Его деяний. </w:t>
      </w:r>
    </w:p>
    <w:p w:rsidR="00821363" w:rsidRPr="002D4AC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отношении же нас, как детей Божиих, слово «святой», относит нас к роду Бога и, в буквальном смысле, означает: </w:t>
      </w:r>
    </w:p>
    <w:p w:rsidR="00821363" w:rsidRPr="000566A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Искупленный Богом.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Причастный природе Бога.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821363" w:rsidRPr="003542B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слово «святость», в отношении нас, означает – проявление в своих словах и поступках святости Божией, в предмете соли.</w:t>
      </w:r>
    </w:p>
    <w:p w:rsidR="00821363" w:rsidRPr="006A67C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проявление в нас святости, в предмете соли – это результат крещения Огнём, в Лице Святого Духа. Потому, что огонь Святого Духа, осоляет человека только тогда, когда сходит на него.</w:t>
      </w:r>
    </w:p>
    <w:p w:rsidR="00821363" w:rsidRPr="00D57CF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Писаний, никто не может быть осаленным в крещении Огнём, без соработы со Святым Духом, в сфере закона благодати.</w:t>
      </w:r>
    </w:p>
    <w:p w:rsidR="00821363" w:rsidRPr="00C340C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0580">
        <w:rPr>
          <w:rFonts w:ascii="Arial" w:hAnsi="Arial" w:cs="Arial"/>
          <w:sz w:val="28"/>
          <w:szCs w:val="28"/>
          <w:lang w:val="ru-RU"/>
        </w:rPr>
        <w:t>Со внешними обходитесь благоразумно, пользуясь временем. Слово ваше да будет всегда с благодатию,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580">
        <w:rPr>
          <w:rFonts w:ascii="Arial" w:hAnsi="Arial" w:cs="Arial"/>
          <w:sz w:val="28"/>
          <w:szCs w:val="28"/>
          <w:u w:val="single"/>
          <w:lang w:val="ru-RU"/>
        </w:rPr>
        <w:t>Кол.4:5,6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0580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8220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Попытка являть святость, в посвящении самого себя, в жертву всесожжения, без исполнения Святым Духом, в сфере закона благодати, приводит к духовной слепоте; гордыне, косности; к попранию самой благодати; и, наконец, к духовной смерти. </w:t>
      </w:r>
    </w:p>
    <w:p w:rsidR="00821363" w:rsidRPr="0082209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Умение сохранять баланс, при сочетании благодати и соли, всецело является ролью и ответственностью человека.</w:t>
      </w:r>
    </w:p>
    <w:p w:rsidR="00821363" w:rsidRPr="007360E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недостаток соли, так и её избыток, будет обращать благодать – либо в распутство, либо в букву, которая убивает.</w:t>
      </w:r>
    </w:p>
    <w:p w:rsidR="00821363" w:rsidRPr="00C923C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Именно соль, в предмете святости, определяет и регулирует правильное отношение к благодати Божией, как к всепожирающему и лютому пламени ревности Божией.</w:t>
      </w:r>
    </w:p>
    <w:p w:rsidR="00821363" w:rsidRPr="00C4654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Только благодаря наличию соли, благодать может называться благодатью, а не поводом к распутству.</w:t>
      </w:r>
    </w:p>
    <w:p w:rsidR="00821363" w:rsidRPr="00E95F68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711E3">
        <w:rPr>
          <w:rFonts w:ascii="Arial" w:hAnsi="Arial" w:cs="Arial"/>
          <w:sz w:val="28"/>
          <w:szCs w:val="28"/>
          <w:lang w:val="ru-RU"/>
        </w:rPr>
        <w:t xml:space="preserve">же </w:t>
      </w:r>
      <w:r>
        <w:rPr>
          <w:rFonts w:ascii="Arial" w:hAnsi="Arial" w:cs="Arial"/>
          <w:sz w:val="28"/>
          <w:szCs w:val="28"/>
          <w:lang w:val="ru-RU"/>
        </w:rPr>
        <w:t>природную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 благодать – это, ни нечто абстрактное, чему нельзя дать какой-то конкретики или какого-то определения. Но, что:</w:t>
      </w:r>
    </w:p>
    <w:p w:rsidR="00821363" w:rsidRPr="00DA114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Благодать – это определённый и неизменный закон Бога.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Это престол Бога, – к которому призваны приступать святые.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Это определённый и неизменный порядок Царства Небесного.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Определённое учение о Царствии Божием.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всего того, из чего состоит Царство Небесное.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Определённое сочетание всего того: кем для нас является Бог, и что сделал для нас Бог. </w:t>
      </w: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0F05A8">
        <w:rPr>
          <w:rFonts w:ascii="Arial" w:hAnsi="Arial" w:cs="Arial"/>
          <w:sz w:val="28"/>
          <w:szCs w:val="28"/>
          <w:lang w:val="ru-RU"/>
        </w:rPr>
        <w:t>Это о</w:t>
      </w:r>
      <w:r>
        <w:rPr>
          <w:rFonts w:ascii="Arial" w:hAnsi="Arial" w:cs="Arial"/>
          <w:sz w:val="28"/>
          <w:szCs w:val="28"/>
          <w:lang w:val="ru-RU"/>
        </w:rPr>
        <w:t xml:space="preserve">пределение всего того, что исходит от Бога.  </w:t>
      </w:r>
    </w:p>
    <w:p w:rsidR="00821363" w:rsidRPr="00DA114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</w:t>
      </w:r>
      <w:r w:rsidRPr="00507E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свою юридическую силу, в Новом Завете Бога с человеком, который, во-первых:</w:t>
      </w:r>
    </w:p>
    <w:p w:rsidR="00821363" w:rsidRPr="00EB6B1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противопоставляется закону Моисееву.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всепожирающей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пламенеющего огня ревности Божией –  отменяет закон Моисеев. 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Божественного Огня, выраженного в весьма сильной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заменяет закон Моисеев.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 </w:t>
      </w:r>
      <w:r>
        <w:rPr>
          <w:rFonts w:ascii="Arial" w:hAnsi="Arial" w:cs="Arial"/>
          <w:sz w:val="28"/>
          <w:szCs w:val="28"/>
          <w:lang w:val="ru-RU"/>
        </w:rPr>
        <w:t>– независим от закона Моисеева.</w:t>
      </w:r>
    </w:p>
    <w:p w:rsidR="00821363" w:rsidRPr="00B5292B" w:rsidRDefault="00821363" w:rsidP="0082136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лютой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строже закона Моисеева.</w:t>
      </w:r>
    </w:p>
    <w:p w:rsidR="00821363" w:rsidRPr="00F92755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92B">
        <w:rPr>
          <w:rFonts w:ascii="Arial" w:hAnsi="Arial" w:cs="Arial"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</w:t>
      </w:r>
      <w:r w:rsidRPr="000F05A8">
        <w:rPr>
          <w:rFonts w:ascii="Arial" w:hAnsi="Arial" w:cs="Arial"/>
          <w:b/>
          <w:sz w:val="28"/>
          <w:szCs w:val="28"/>
          <w:lang w:val="ru-RU"/>
        </w:rPr>
        <w:t xml:space="preserve">Ревность Господа Саваофа </w:t>
      </w:r>
      <w:r w:rsidRPr="000F05A8">
        <w:rPr>
          <w:rFonts w:ascii="Arial" w:hAnsi="Arial" w:cs="Arial"/>
          <w:sz w:val="28"/>
          <w:szCs w:val="28"/>
          <w:lang w:val="ru-RU"/>
        </w:rPr>
        <w:t>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92B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бо из Иерусалима произойдет остаток, и спасенное от горы Сиона. </w:t>
      </w:r>
      <w:r w:rsidRPr="00B5292B">
        <w:rPr>
          <w:rFonts w:ascii="Arial" w:hAnsi="Arial" w:cs="Arial"/>
          <w:b/>
          <w:sz w:val="28"/>
          <w:szCs w:val="28"/>
          <w:lang w:val="ru-RU"/>
        </w:rPr>
        <w:t>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Ис.37:32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B5292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«благодать», выражающую пламенеющую ревность Бога, связано с нашим наследием во Христе Иисусе.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4325C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Своей благодати, основанной на величии Нового Завета – обеспечил, позаботился и приготовил человеку наследие, в предмете полного спасения.</w:t>
      </w:r>
    </w:p>
    <w:p w:rsidR="00821363" w:rsidRPr="00EC73A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чего следует, - что там, где отсутствуют взаимные узы между Богом и человеком, основанные на величии Нового Завета – благодать Бога в достоинстве Его Ревности, не имеет своего правового поля. </w:t>
      </w:r>
    </w:p>
    <w:p w:rsidR="00821363" w:rsidRPr="00B135E4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Завет, человек, не может заключить где ему угодно, как ему угодно, и когда ему угодно, но только, когда найдёт добрую жену. </w:t>
      </w:r>
    </w:p>
    <w:p w:rsidR="00821363" w:rsidRPr="00CD4BDA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которой однозначно подразумевается какая-нибудь поместная церковь Христова. Которая, во-первых – не отделяет себя от единства веры или от веры всеобщей, то есть, - католической. </w:t>
      </w:r>
    </w:p>
    <w:p w:rsidR="00821363" w:rsidRPr="006C40E8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в которой благовествуется учение о Царствии Небесном, в предмете начальствующего учения Иисуса Христа. </w:t>
      </w:r>
    </w:p>
    <w:p w:rsidR="00821363" w:rsidRPr="003651BE" w:rsidRDefault="00821363" w:rsidP="0082136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F83C3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этого, и других мест Писания следует, что никто не может, сам собою, произвести полного освящения и посвящения, не будучи наученным, через слышание, благовествуемого слова о Царствии Небесном – если он, не является причастником Тела Христова.</w:t>
      </w:r>
    </w:p>
    <w:p w:rsidR="00821363" w:rsidRPr="00F83C3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вне причастности к своему собранию, в котором Бог открыл  человеку суть начальствующего учения Христова – никто не может, пережить крещение Огнём, и принять в своё сердце пребывающее Царство, своего Небесного Отца.</w:t>
      </w:r>
    </w:p>
    <w:p w:rsidR="00821363" w:rsidRPr="001565BD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единственная возможность, познавать волю Бога.</w:t>
      </w:r>
    </w:p>
    <w:p w:rsidR="00821363" w:rsidRPr="0051070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моляю вас, братия, милосердием Божиим, представьте тела ваши в жертву 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разумного служения вашего, и не сообразуйтесь с веком сим, но преобразуйтесь обновлением ума вашего, чтобы вам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0700">
        <w:rPr>
          <w:rFonts w:ascii="Arial" w:hAnsi="Arial" w:cs="Arial"/>
          <w:sz w:val="28"/>
          <w:szCs w:val="28"/>
          <w:lang w:val="ru-RU"/>
        </w:rPr>
        <w:t>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700">
        <w:rPr>
          <w:rFonts w:ascii="Arial" w:hAnsi="Arial" w:cs="Arial"/>
          <w:sz w:val="28"/>
          <w:szCs w:val="28"/>
          <w:u w:val="single"/>
          <w:lang w:val="ru-RU"/>
        </w:rPr>
        <w:t>Рим.12:1-2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700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головным знанием, которое надмевает человека, и сердечным познанием, которое назидает человека. А посему, познать совершенную волю Бога, силою интеллекта, не только не возможно, но и преступно.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510700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C39D1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2C39D1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39D1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39D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C268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</w:t>
      </w:r>
      <w:r>
        <w:rPr>
          <w:rFonts w:ascii="Arial" w:hAnsi="Arial" w:cs="Arial"/>
          <w:sz w:val="28"/>
          <w:szCs w:val="28"/>
          <w:lang w:val="ru-RU"/>
        </w:rPr>
        <w:t>огонь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ревности, в её положительном смысле: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C39D1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взаимная возможность проявить ревность и усердие, чтобы благодетельствовать друг другу.</w:t>
      </w:r>
    </w:p>
    <w:p w:rsidR="00821363" w:rsidRPr="000C268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 xml:space="preserve">Жесток гнев, неукротима ярость; но кто устоит против ревности?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Прит.27:4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00096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похороны собственных амбиций и гордыни.</w:t>
      </w:r>
    </w:p>
    <w:p w:rsidR="00821363" w:rsidRPr="00D61C9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"до ревности любит дух, живущий в нас"? </w:t>
      </w:r>
    </w:p>
    <w:p w:rsidR="00821363" w:rsidRPr="00510700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B69">
        <w:rPr>
          <w:rFonts w:ascii="Arial" w:hAnsi="Arial" w:cs="Arial"/>
          <w:sz w:val="28"/>
          <w:szCs w:val="28"/>
          <w:u w:val="single"/>
          <w:lang w:val="ru-RU"/>
        </w:rPr>
        <w:t>Иак.4:4-6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B69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00096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624B69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соучастие человека в излиянии негодования Божия над народами.</w:t>
      </w:r>
    </w:p>
    <w:p w:rsidR="00821363" w:rsidRPr="00624B69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3F7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ибо огнем ревности Моей пожрана будет вся земля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Соф.3:8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3F7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B33F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Огонь ревности,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погружается человек в крещении Огнём, в её положительном смысле – это пылающий огонь, выраженный в </w:t>
      </w:r>
      <w:r w:rsidRPr="00056141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ыле рвения и усердия, представлять ревность Бога. </w:t>
      </w:r>
    </w:p>
    <w:p w:rsidR="00821363" w:rsidRPr="00292B5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B53">
        <w:rPr>
          <w:rFonts w:ascii="Arial" w:hAnsi="Arial" w:cs="Arial"/>
          <w:sz w:val="28"/>
          <w:szCs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B53">
        <w:rPr>
          <w:rFonts w:ascii="Arial" w:hAnsi="Arial" w:cs="Arial"/>
          <w:sz w:val="28"/>
          <w:szCs w:val="28"/>
          <w:u w:val="single"/>
          <w:lang w:val="ru-RU"/>
        </w:rPr>
        <w:t>Евр.6:11,12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B53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4B33F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основан, на откровении рассудительной праведности Божией.</w:t>
      </w:r>
    </w:p>
    <w:p w:rsidR="00821363" w:rsidRPr="000C268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2683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21363" w:rsidRPr="00791F74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lastRenderedPageBreak/>
        <w:t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Рим.10:2,3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производить дерзновение, которое является ключом, открывающим двери благодати, для благовременной помощи:</w:t>
      </w: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C0D4B">
        <w:rPr>
          <w:rFonts w:ascii="Arial" w:hAnsi="Arial" w:cs="Arial"/>
          <w:sz w:val="28"/>
          <w:szCs w:val="28"/>
          <w:lang w:val="ru-RU"/>
        </w:rPr>
        <w:t xml:space="preserve">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0D4B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0D4B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292B53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7C0D4B" w:rsidRDefault="00821363" w:rsidP="0082136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Дерзновение – это выражение ревности, основанной на познании начальствующего учения Иисуса Христа.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выделить избранный остаток из Иерусалима и, от горы Сиона: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141">
        <w:rPr>
          <w:rFonts w:ascii="Arial" w:hAnsi="Arial" w:cs="Arial"/>
          <w:sz w:val="28"/>
          <w:szCs w:val="28"/>
          <w:lang w:val="ru-RU"/>
        </w:rPr>
        <w:t>з Иерусалима произойдет остаток, и спасенное от горы Сиона. 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4.Цар.19:31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распределить роли и обязанности в Теле Христом: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явились им разделяющиеся языки, как бы огненные, и почили по одному на каждом из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Деян.2:3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показании ревности по Боге, чтобы отвращать от себя ярость Бога: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 </w:t>
      </w:r>
    </w:p>
    <w:p w:rsidR="00821363" w:rsidRPr="00F5546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от, Я даю ему Мой завет мира,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и будет он </w:t>
      </w:r>
      <w:r>
        <w:rPr>
          <w:rFonts w:ascii="Arial" w:hAnsi="Arial" w:cs="Arial"/>
          <w:sz w:val="28"/>
          <w:szCs w:val="28"/>
          <w:lang w:val="ru-RU"/>
        </w:rPr>
        <w:t>ему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и потомству его по нем заветом священства вечного, за то, что он показал ревность по Боге своем и заступил сынов Израилевых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Чис.25: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Огнём – призван отделять солому от пшеницы, и выжигать её в границах своей ответственности 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Лопата Его в руке Его, и Он очистит гумно Свое и соберет пшеницу в житницу Свою, а солому сожжет огнем неугасимым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Лк.3:17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5453E6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lastRenderedPageBreak/>
        <w:t xml:space="preserve"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Отк.15:2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:rsidR="00821363" w:rsidRPr="007C0D4B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Свет Израиля будет огнем, и Святый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пламенем, которое сожжет и пожрет терны его и волчцы его в один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Ис.10:17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ввести человека, в беспредельное владычество и мира на престоле Давида: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056141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наделять человека силою, производить голоса и громы, и молнии и землетрясение:</w:t>
      </w:r>
    </w:p>
    <w:p w:rsidR="00821363" w:rsidRPr="00FE17E6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молнии и землетрясение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Отк.8:5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Или вы думаете, что напрасно говорит Писание: "до ревности любит дух, живущий в нас"?</w:t>
      </w:r>
      <w:r w:rsidRPr="00056141">
        <w:rPr>
          <w:lang w:val="ru-RU"/>
        </w:rPr>
        <w:t xml:space="preserve">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Иак.4:5-6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977E3F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E3F">
        <w:rPr>
          <w:rFonts w:ascii="Arial" w:hAnsi="Arial" w:cs="Arial"/>
          <w:sz w:val="28"/>
          <w:szCs w:val="28"/>
          <w:lang w:val="ru-RU"/>
        </w:rPr>
        <w:t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>
        <w:rPr>
          <w:rFonts w:ascii="Arial" w:hAnsi="Arial" w:cs="Arial"/>
          <w:sz w:val="28"/>
          <w:szCs w:val="28"/>
          <w:u w:val="single"/>
          <w:lang w:val="ru-RU"/>
        </w:rPr>
        <w:t>4: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E3F">
        <w:rPr>
          <w:rFonts w:ascii="Arial" w:hAnsi="Arial" w:cs="Arial"/>
          <w:sz w:val="28"/>
          <w:szCs w:val="28"/>
          <w:lang w:val="ru-RU"/>
        </w:rPr>
        <w:t>.</w:t>
      </w:r>
    </w:p>
    <w:p w:rsidR="00821363" w:rsidRPr="005704B3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Pr="00977E3F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непорочная радость – это одна из составляющих, которая демонстрирует разумную ревность по Боге.</w:t>
      </w:r>
    </w:p>
    <w:p w:rsidR="00821363" w:rsidRPr="001D39AE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9AE">
        <w:rPr>
          <w:rFonts w:ascii="Arial" w:hAnsi="Arial" w:cs="Arial"/>
          <w:sz w:val="28"/>
          <w:szCs w:val="28"/>
          <w:lang w:val="ru-RU"/>
        </w:rPr>
        <w:t xml:space="preserve">О сем радуйтесь, поскорбев теперь немного, если нужно, от различных искушений,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453E6">
        <w:rPr>
          <w:rFonts w:ascii="Arial" w:hAnsi="Arial" w:cs="Arial"/>
          <w:sz w:val="28"/>
          <w:szCs w:val="28"/>
          <w:lang w:val="ru-RU"/>
        </w:rPr>
        <w:t>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1.Пет.1: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363" w:rsidRDefault="00821363" w:rsidP="0082136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lastRenderedPageBreak/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плате за золото, огнём</w:t>
      </w:r>
      <w:r w:rsidRPr="00F630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очищенное:</w:t>
      </w:r>
    </w:p>
    <w:p w:rsidR="00821363" w:rsidRPr="00F6305C" w:rsidRDefault="00821363" w:rsidP="0082136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5D86" w:rsidRPr="00821363" w:rsidRDefault="00821363" w:rsidP="00821363">
      <w:pPr>
        <w:rPr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</w:t>
      </w:r>
      <w:r w:rsidRPr="007A73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6F5D86" w:rsidRPr="008213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3"/>
    <w:rsid w:val="006F5D86"/>
    <w:rsid w:val="008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FF4F-4F91-4F57-A20E-56FC502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2015-03-01T21:57:00Z</dcterms:created>
  <dcterms:modified xsi:type="dcterms:W3CDTF">2015-03-01T21:58:00Z</dcterms:modified>
</cp:coreProperties>
</file>