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66" w:rsidRPr="00292166" w:rsidRDefault="00292166" w:rsidP="0029216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March 23, 2014</w:t>
      </w:r>
      <w:bookmarkEnd w:id="0"/>
    </w:p>
    <w:p w:rsidR="00292166" w:rsidRDefault="00292166" w:rsidP="0029216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292166" w:rsidRDefault="00292166" w:rsidP="0029216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E5335">
        <w:rPr>
          <w:rFonts w:ascii="Arial" w:hAnsi="Arial" w:cs="Arial"/>
          <w:sz w:val="28"/>
          <w:szCs w:val="28"/>
          <w:lang w:val="ru-RU"/>
        </w:rPr>
        <w:t>Блажен муж, боящийся Господа и крепко любящий заповеди Его. Сильно будет на земле семя его; род правых благословится. Обилие и богатство в доме его, и правда его пребывает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5335">
        <w:rPr>
          <w:rFonts w:ascii="Arial" w:hAnsi="Arial" w:cs="Arial"/>
          <w:sz w:val="28"/>
          <w:szCs w:val="28"/>
          <w:u w:val="single"/>
          <w:lang w:val="ru-RU"/>
        </w:rPr>
        <w:t>Пс.111:1-3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92166" w:rsidRDefault="00292166" w:rsidP="0029216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92166" w:rsidRPr="00D8324C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292166" w:rsidRPr="0000371D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сыном Небесного Отца – это обладать совершенством Ему присущим, которое выражается в оружии света.</w:t>
      </w:r>
    </w:p>
    <w:p w:rsidR="00292166" w:rsidRPr="007927C6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Доказательство, что мы облечены в оружия света – это право призывать Бога или же, поклоняться Небесному Отцу в духе и истине. </w:t>
      </w:r>
    </w:p>
    <w:p w:rsidR="00292166" w:rsidRPr="00367BD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 призывать Бога – это способность, верою осуществлять обетования Бога, содержащиеся в сокровищнице Его воспоминаний.</w:t>
      </w:r>
    </w:p>
    <w:p w:rsidR="00292166" w:rsidRPr="00366576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576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6576">
        <w:rPr>
          <w:rFonts w:ascii="Arial" w:hAnsi="Arial" w:cs="Arial"/>
          <w:sz w:val="28"/>
          <w:szCs w:val="28"/>
          <w:u w:val="single"/>
          <w:lang w:val="ru-RU"/>
        </w:rPr>
        <w:t>Евр.11:1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6576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9B6E41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 для осуществления воспоминаний Бога – призван являться такой род веры, которая выражает себя в жертве хвалы. </w:t>
      </w:r>
    </w:p>
    <w:p w:rsidR="00292166" w:rsidRPr="00D35131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8C5353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 xml:space="preserve">).   </w:t>
      </w:r>
    </w:p>
    <w:p w:rsidR="00292166" w:rsidRPr="00097432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292166" w:rsidRPr="00993A10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292166" w:rsidRPr="00330A77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92166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261DB7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«вспомнить» на иврите, в формате жертвы хвалы, в отношениях Бога со Своим народом, означает:</w:t>
      </w:r>
    </w:p>
    <w:p w:rsidR="00292166" w:rsidRPr="000519A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292166" w:rsidRPr="00E73759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292166" w:rsidRPr="00940B05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вспомнить в отношении нас Свои обеты – мы должны представить Ему некое знамение, удостоверяющее наше искупление.</w:t>
      </w:r>
    </w:p>
    <w:p w:rsidR="00292166" w:rsidRPr="000245D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0245D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крови Агнца на дверях нашего жилища</w:t>
      </w: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свидетельство нашего искупления, совершённого Богом.</w:t>
      </w:r>
    </w:p>
    <w:p w:rsidR="00292166" w:rsidRPr="000566A5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5010F4">
        <w:rPr>
          <w:rFonts w:ascii="Arial" w:hAnsi="Arial" w:cs="Arial"/>
          <w:sz w:val="28"/>
          <w:szCs w:val="28"/>
          <w:lang w:val="ru-RU"/>
        </w:rPr>
        <w:t xml:space="preserve">Искупленный </w:t>
      </w:r>
      <w:r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 из плена. 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Связанный с Богом одной судьбой.</w:t>
      </w:r>
    </w:p>
    <w:p w:rsidR="00292166" w:rsidRPr="00B133DC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206408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Бог никому, никогда и ничего не навязывает против их воли.</w:t>
      </w:r>
    </w:p>
    <w:p w:rsidR="00292166" w:rsidRPr="00206408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Исполняя обетования, Бог никогда и никуда не опаздывает. </w:t>
      </w:r>
    </w:p>
    <w:p w:rsidR="00292166" w:rsidRPr="00B14DC6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Никогда и ничего, не делает прежде назначенного Им срока. </w:t>
      </w:r>
    </w:p>
    <w:p w:rsidR="00292166" w:rsidRPr="00BE34B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FE14FC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ничего не забывает из того, что следует никогда не забывать. И напротив – всегда забывает и изглаживает из Своей памяти всё то, что следует изгладить.</w:t>
      </w:r>
      <w:r w:rsidRPr="00B676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92166" w:rsidRPr="00B6762B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Бог, так это только, от изречённого Им же Слова, Которое Он поставил превыше всякого Своего имени. </w:t>
      </w:r>
    </w:p>
    <w:p w:rsidR="00292166" w:rsidRPr="00B85A3A" w:rsidRDefault="00292166" w:rsidP="0029216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25631D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обетований Бога, поставлены в прямую зависимость от исполнения наших обязательств пред Богом.</w:t>
      </w:r>
    </w:p>
    <w:p w:rsidR="00292166" w:rsidRPr="00CA7D48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lastRenderedPageBreak/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0245D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0F4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высшая степень проявления силы Божией.</w:t>
      </w:r>
    </w:p>
    <w:p w:rsidR="00292166" w:rsidRPr="005010F4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0F4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292166" w:rsidRPr="00CD12D2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0F4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сфокусирована, сосредоточена и персонифицирована в Личности Иисуса Христа. </w:t>
      </w:r>
    </w:p>
    <w:p w:rsidR="00292166" w:rsidRPr="0024146B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226B8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0F4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 себя в рождении свыше или рождении от Бога. </w:t>
      </w:r>
    </w:p>
    <w:p w:rsidR="00292166" w:rsidRPr="004004B1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3374F2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открывать нам путь к познанию Иисуса Христа:</w:t>
      </w:r>
    </w:p>
    <w:p w:rsidR="00292166" w:rsidRPr="00F746D5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92166" w:rsidRPr="000C43DD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3374F2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соделать нас </w:t>
      </w:r>
      <w:r w:rsidRPr="00656193">
        <w:rPr>
          <w:rFonts w:ascii="Arial" w:hAnsi="Arial" w:cs="Arial"/>
          <w:sz w:val="28"/>
          <w:szCs w:val="28"/>
          <w:lang w:val="ru-RU"/>
        </w:rPr>
        <w:t>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292166" w:rsidRPr="003374F2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56193">
        <w:rPr>
          <w:rFonts w:ascii="Arial" w:hAnsi="Arial" w:cs="Arial"/>
          <w:sz w:val="28"/>
          <w:szCs w:val="28"/>
          <w:lang w:val="ru-RU"/>
        </w:rPr>
        <w:t>тобы, оправдавшись Его благодатью, мы по упованию соделались наследниками вечной жизни</w:t>
      </w:r>
      <w:r w:rsidRPr="00FE6F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165D">
        <w:rPr>
          <w:rFonts w:ascii="Arial" w:hAnsi="Arial" w:cs="Arial"/>
          <w:sz w:val="28"/>
          <w:szCs w:val="28"/>
          <w:u w:val="single"/>
          <w:lang w:val="ru-RU"/>
        </w:rPr>
        <w:t>Тит.3:7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7E311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0F4">
        <w:rPr>
          <w:rFonts w:ascii="Arial" w:hAnsi="Arial" w:cs="Arial"/>
          <w:b/>
          <w:sz w:val="28"/>
          <w:szCs w:val="28"/>
          <w:lang w:val="ru-RU"/>
        </w:rPr>
        <w:t>Оправдание благодатию</w:t>
      </w:r>
      <w:r>
        <w:rPr>
          <w:rFonts w:ascii="Arial" w:hAnsi="Arial" w:cs="Arial"/>
          <w:sz w:val="28"/>
          <w:szCs w:val="28"/>
          <w:lang w:val="ru-RU"/>
        </w:rPr>
        <w:t xml:space="preserve"> – это ключ к упованию на Бога, призванному соделать нас наследниками вечной жизни. </w:t>
      </w:r>
    </w:p>
    <w:p w:rsidR="00292166" w:rsidRPr="00393CA8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0F4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сертификат на наследие жизни вечной. </w:t>
      </w:r>
    </w:p>
    <w:p w:rsidR="00292166" w:rsidRPr="009C50D5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163E95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0F4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высшее проявление силы Божией, действующей в Его воскресении, призванным оправдывать нас пред Богом.</w:t>
      </w:r>
      <w:r w:rsidRPr="00163E9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92166" w:rsidRPr="007E311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7E311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2C1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наследовать жизнь вечную, то для этого – необходимо быть рождённым от Наследодателя. </w:t>
      </w:r>
    </w:p>
    <w:p w:rsidR="00292166" w:rsidRPr="000B6671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0B6671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0B6671">
        <w:rPr>
          <w:rFonts w:ascii="Arial" w:hAnsi="Arial" w:cs="Arial"/>
          <w:sz w:val="28"/>
          <w:szCs w:val="28"/>
          <w:lang w:val="ru-RU"/>
        </w:rPr>
        <w:t>огда пришла полнота времени, Бог послал Сына Своего Единородного, Который родился от жены, подчинился закону, чтобы искупить подзаконных, дабы нам получить усыновление.</w:t>
      </w:r>
    </w:p>
    <w:p w:rsidR="00292166" w:rsidRPr="000B6671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671">
        <w:rPr>
          <w:rFonts w:ascii="Arial" w:hAnsi="Arial" w:cs="Arial"/>
          <w:sz w:val="28"/>
          <w:szCs w:val="28"/>
          <w:lang w:val="ru-RU"/>
        </w:rPr>
        <w:t>А как вы - сыны, то Бог послал в сердца ваши Духа Сына Своего, вопиющего: "Авва, Отче!" Посему ты уже не раб, но сын; а если сын, то и наследник Божий через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Гал.4:4</w:t>
      </w:r>
      <w:r w:rsidRPr="000B6671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671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0B6671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наследовать жизнь вечную, то для этого – необходимо выполнить условия, предписанные Наследодателем. </w:t>
      </w:r>
    </w:p>
    <w:p w:rsidR="00292166" w:rsidRPr="000E560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671">
        <w:rPr>
          <w:rFonts w:ascii="Arial" w:hAnsi="Arial" w:cs="Arial"/>
          <w:sz w:val="28"/>
          <w:szCs w:val="28"/>
          <w:lang w:val="ru-RU"/>
        </w:rPr>
        <w:t xml:space="preserve">Но Христос, Первосвященник будущих благ, придя с большею и совершеннейшею скиниею, нерукотворенною, то есть не такового устроения, и не с кровью козлов и тельцов, </w:t>
      </w:r>
    </w:p>
    <w:p w:rsidR="00292166" w:rsidRPr="000B6671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B6671">
        <w:rPr>
          <w:rFonts w:ascii="Arial" w:hAnsi="Arial" w:cs="Arial"/>
          <w:sz w:val="28"/>
          <w:szCs w:val="28"/>
          <w:lang w:val="ru-RU"/>
        </w:rPr>
        <w:t xml:space="preserve">о со Своею Кровию, однажды вошел во святилище и приобрел вечное искупление. Ибо если кровь тельцов и козлов и пепел телицы, через окропление, освящает оскверненных, дабы чисто было тело, </w:t>
      </w:r>
    </w:p>
    <w:p w:rsidR="00292166" w:rsidRPr="00F62C1F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B6671">
        <w:rPr>
          <w:rFonts w:ascii="Arial" w:hAnsi="Arial" w:cs="Arial"/>
          <w:sz w:val="28"/>
          <w:szCs w:val="28"/>
          <w:lang w:val="ru-RU"/>
        </w:rPr>
        <w:t xml:space="preserve">о кольми паче Кровь Христа, Который Духом Святым принес Себя непорочного Богу, очистит совесть нашу от мертвых дел, для служения Богу живому и истинному! </w:t>
      </w:r>
    </w:p>
    <w:p w:rsidR="00292166" w:rsidRPr="000B6671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671">
        <w:rPr>
          <w:rFonts w:ascii="Arial" w:hAnsi="Arial" w:cs="Arial"/>
          <w:sz w:val="28"/>
          <w:szCs w:val="28"/>
          <w:lang w:val="ru-RU"/>
        </w:rPr>
        <w:t xml:space="preserve">И потому Он есть ходатай нового завета,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0B6671">
        <w:rPr>
          <w:rFonts w:ascii="Arial" w:hAnsi="Arial" w:cs="Arial"/>
          <w:sz w:val="28"/>
          <w:szCs w:val="28"/>
          <w:lang w:val="ru-RU"/>
        </w:rPr>
        <w:t xml:space="preserve">абы вследствие смерти Его, бывшей для искупления от преступлений, сделанных в первом завете, призванные к вечному наследию получили обетованное. </w:t>
      </w:r>
    </w:p>
    <w:p w:rsidR="00292166" w:rsidRPr="00F62C1F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671">
        <w:rPr>
          <w:rFonts w:ascii="Arial" w:hAnsi="Arial" w:cs="Arial"/>
          <w:sz w:val="28"/>
          <w:szCs w:val="28"/>
          <w:lang w:val="ru-RU"/>
        </w:rPr>
        <w:t xml:space="preserve">Ибо, где завещание,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B6671">
        <w:rPr>
          <w:rFonts w:ascii="Arial" w:hAnsi="Arial" w:cs="Arial"/>
          <w:sz w:val="28"/>
          <w:szCs w:val="28"/>
          <w:lang w:val="ru-RU"/>
        </w:rPr>
        <w:t xml:space="preserve">ам необходимо, чтобы последовала смерть завещателя,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B6671">
        <w:rPr>
          <w:rFonts w:ascii="Arial" w:hAnsi="Arial" w:cs="Arial"/>
          <w:sz w:val="28"/>
          <w:szCs w:val="28"/>
          <w:lang w:val="ru-RU"/>
        </w:rPr>
        <w:t>отому что завещание действительно после умерших: оно не имеет силы, когда завещатель жив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6671">
        <w:rPr>
          <w:rFonts w:ascii="Arial" w:hAnsi="Arial" w:cs="Arial"/>
          <w:sz w:val="28"/>
          <w:szCs w:val="28"/>
          <w:u w:val="single"/>
          <w:lang w:val="ru-RU"/>
        </w:rPr>
        <w:t>Евр.9:11-17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671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80134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1349">
        <w:rPr>
          <w:rFonts w:ascii="Arial" w:hAnsi="Arial" w:cs="Arial"/>
          <w:sz w:val="28"/>
          <w:szCs w:val="28"/>
          <w:lang w:val="ru-RU"/>
        </w:rPr>
        <w:t xml:space="preserve">Когда же приидет Сын Человеческий во славе Своей и все святые Ангелы с Ним, тогда сядет на престоле славы Своей, и соберутся пред Ним все народы; и отделит одних от других, </w:t>
      </w:r>
    </w:p>
    <w:p w:rsidR="00292166" w:rsidRPr="0080134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01349">
        <w:rPr>
          <w:rFonts w:ascii="Arial" w:hAnsi="Arial" w:cs="Arial"/>
          <w:sz w:val="28"/>
          <w:szCs w:val="28"/>
          <w:lang w:val="ru-RU"/>
        </w:rPr>
        <w:t>ак пастырь отделяет овец от козлов;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801349">
        <w:rPr>
          <w:rFonts w:ascii="Arial" w:hAnsi="Arial" w:cs="Arial"/>
          <w:sz w:val="28"/>
          <w:szCs w:val="28"/>
          <w:lang w:val="ru-RU"/>
        </w:rPr>
        <w:t xml:space="preserve"> поставит овец по правую Свою сторону, а козлов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01349">
        <w:rPr>
          <w:rFonts w:ascii="Arial" w:hAnsi="Arial" w:cs="Arial"/>
          <w:sz w:val="28"/>
          <w:szCs w:val="28"/>
          <w:lang w:val="ru-RU"/>
        </w:rPr>
        <w:t xml:space="preserve"> по левую. </w:t>
      </w:r>
    </w:p>
    <w:p w:rsidR="00292166" w:rsidRPr="00334695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1349">
        <w:rPr>
          <w:rFonts w:ascii="Arial" w:hAnsi="Arial" w:cs="Arial"/>
          <w:sz w:val="28"/>
          <w:szCs w:val="28"/>
          <w:lang w:val="ru-RU"/>
        </w:rPr>
        <w:t xml:space="preserve">Тогда скажет Царь тем, которые по правую сторону Его: приидите, благословенные Отца Моего, наследуйте Царство, уготованное вам от создания мира: </w:t>
      </w:r>
    </w:p>
    <w:p w:rsidR="00292166" w:rsidRPr="0080134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01349">
        <w:rPr>
          <w:rFonts w:ascii="Arial" w:hAnsi="Arial" w:cs="Arial"/>
          <w:sz w:val="28"/>
          <w:szCs w:val="28"/>
          <w:lang w:val="ru-RU"/>
        </w:rPr>
        <w:t xml:space="preserve">бо алкал Я, и вы дали Мне есть; жаждал, и вы напоили Меня; был странником, и вы приняли Меня; был наг, и вы одели Меня; был болен, и вы посетили Меня; в темнице был, и вы пришли ко Мне. Тогда праведники скажут Ему в ответ: </w:t>
      </w:r>
    </w:p>
    <w:p w:rsidR="00292166" w:rsidRPr="0080134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1349">
        <w:rPr>
          <w:rFonts w:ascii="Arial" w:hAnsi="Arial" w:cs="Arial"/>
          <w:sz w:val="28"/>
          <w:szCs w:val="28"/>
          <w:lang w:val="ru-RU"/>
        </w:rPr>
        <w:lastRenderedPageBreak/>
        <w:t xml:space="preserve">Господи! когда мы видели Тебя алчущим, и накормили? или жаждущим, и напоили? когда мы видели Тебя странником, и приняли? или нагим, и одели? когда мы видели Тебя больным, или в темнице, и пришли к Тебе? И Царь скажет им в ответ: </w:t>
      </w:r>
    </w:p>
    <w:p w:rsidR="00292166" w:rsidRPr="0080134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01349">
        <w:rPr>
          <w:rFonts w:ascii="Arial" w:hAnsi="Arial" w:cs="Arial"/>
          <w:sz w:val="28"/>
          <w:szCs w:val="28"/>
          <w:lang w:val="ru-RU"/>
        </w:rPr>
        <w:t xml:space="preserve">стинно говорю вам: так как вы сделали это одному из сих братьев Моих меньших, то сделали Мне. Тогда скажет и тем, которые по левую сторону: идите от Меня, проклятые, в огонь вечный, уготованный диаволу и ангелам его: </w:t>
      </w:r>
    </w:p>
    <w:p w:rsidR="00292166" w:rsidRPr="0080134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801349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01349">
        <w:rPr>
          <w:rFonts w:ascii="Arial" w:hAnsi="Arial" w:cs="Arial"/>
          <w:sz w:val="28"/>
          <w:szCs w:val="28"/>
          <w:lang w:val="ru-RU"/>
        </w:rPr>
        <w:t>бо алкал Я, и вы не дали Мне есть; жаждал, и вы не напоили Меня; был странником, и не приняли Меня; был наг, и не одели Меня; болен и в темнице, и не посетили Меня.</w:t>
      </w:r>
    </w:p>
    <w:p w:rsidR="00292166" w:rsidRPr="0080134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801349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1349">
        <w:rPr>
          <w:rFonts w:ascii="Arial" w:hAnsi="Arial" w:cs="Arial"/>
          <w:sz w:val="28"/>
          <w:szCs w:val="28"/>
          <w:lang w:val="ru-RU"/>
        </w:rPr>
        <w:t>Тогда и они скажут Ему в ответ: Господи! когда мы видели Тебя алчущим, или жаждущим, или странником, или нагим, или больным, или в темнице, и не послужили Тебе?</w:t>
      </w:r>
    </w:p>
    <w:p w:rsidR="00292166" w:rsidRPr="0080134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1349">
        <w:rPr>
          <w:rFonts w:ascii="Arial" w:hAnsi="Arial" w:cs="Arial"/>
          <w:sz w:val="28"/>
          <w:szCs w:val="28"/>
          <w:lang w:val="ru-RU"/>
        </w:rPr>
        <w:t>Тогда скажет им в ответ: истинно говорю вам: так как вы не сделали этого одному из сих меньших, то не сделали Мне. И пойдут сии в муку вечную, а праведники в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1349">
        <w:rPr>
          <w:rFonts w:ascii="Arial" w:hAnsi="Arial" w:cs="Arial"/>
          <w:sz w:val="28"/>
          <w:szCs w:val="28"/>
          <w:u w:val="single"/>
          <w:lang w:val="ru-RU"/>
        </w:rPr>
        <w:t>Мф.25:31-46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1349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8C64A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Овцы имеют врождённую особенность – отличать голос своего пастуха, от голоса иных пастухов, и следовать за его голосом. </w:t>
      </w:r>
    </w:p>
    <w:p w:rsidR="00292166" w:rsidRPr="000E560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560A">
        <w:rPr>
          <w:rFonts w:ascii="Arial" w:hAnsi="Arial" w:cs="Arial"/>
          <w:sz w:val="28"/>
          <w:szCs w:val="28"/>
          <w:lang w:val="ru-RU"/>
        </w:rPr>
        <w:t>Овцы Мои слушаются голоса Моего, и Я знаю их; и они идут за Мною. И Я даю им жизнь вечную, и не погибнут вовек; и никто не похитит их из руки Моей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560A">
        <w:rPr>
          <w:rFonts w:ascii="Arial" w:hAnsi="Arial" w:cs="Arial"/>
          <w:sz w:val="28"/>
          <w:szCs w:val="28"/>
          <w:u w:val="single"/>
          <w:lang w:val="ru-RU"/>
        </w:rPr>
        <w:t>Ин.10:27,28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560A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21362F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Козлы имеют врождённую особенность – уповать на самих себя, и не признавать над собою ответственности пастуха. </w:t>
      </w:r>
    </w:p>
    <w:p w:rsidR="00292166" w:rsidRPr="000E560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560A">
        <w:rPr>
          <w:rFonts w:ascii="Arial" w:hAnsi="Arial" w:cs="Arial"/>
          <w:sz w:val="28"/>
          <w:szCs w:val="28"/>
          <w:lang w:val="ru-RU"/>
        </w:rPr>
        <w:t xml:space="preserve">На пастырей воспылал гнев Мой, и козлов Я накажу; ибо посетит Господь Саваоф стадо Свое, дом Иудин, и поставит их, как славного коня Своего на брани. Из него будет краеугольный камень, из него - гвоздь, из него - лук для брани, </w:t>
      </w:r>
    </w:p>
    <w:p w:rsidR="00292166" w:rsidRPr="000E560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E560A">
        <w:rPr>
          <w:rFonts w:ascii="Arial" w:hAnsi="Arial" w:cs="Arial"/>
          <w:sz w:val="28"/>
          <w:szCs w:val="28"/>
          <w:lang w:val="ru-RU"/>
        </w:rPr>
        <w:t>з него произойдут все народоправители. И они будут, как герои, попирающие врагов на войне, как уличную грязь, и сражаться, потому что Господь с ними, и посрамят всадников на конях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560A">
        <w:rPr>
          <w:rFonts w:ascii="Arial" w:hAnsi="Arial" w:cs="Arial"/>
          <w:sz w:val="28"/>
          <w:szCs w:val="28"/>
          <w:u w:val="single"/>
          <w:lang w:val="ru-RU"/>
        </w:rPr>
        <w:t>Зах.10:3-5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560A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8C64A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Перечисление дел Божиих, совершённых для нашего упования – выражает наше доверие Богу, и нашу благодарность.</w:t>
      </w:r>
    </w:p>
    <w:p w:rsidR="00292166" w:rsidRPr="00B04E12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E12">
        <w:rPr>
          <w:rFonts w:ascii="Arial" w:hAnsi="Arial" w:cs="Arial"/>
          <w:sz w:val="28"/>
          <w:szCs w:val="28"/>
          <w:lang w:val="ru-RU"/>
        </w:rPr>
        <w:t xml:space="preserve">И от полноты Его все мы приняли и благодать на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4E12">
        <w:rPr>
          <w:rFonts w:ascii="Arial" w:hAnsi="Arial" w:cs="Arial"/>
          <w:sz w:val="28"/>
          <w:szCs w:val="28"/>
          <w:u w:val="single"/>
          <w:lang w:val="ru-RU"/>
        </w:rPr>
        <w:t>Ин.1:16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92166" w:rsidRPr="0008536F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E12">
        <w:rPr>
          <w:rFonts w:ascii="Arial" w:hAnsi="Arial" w:cs="Arial"/>
          <w:sz w:val="28"/>
          <w:szCs w:val="28"/>
          <w:lang w:val="ru-RU"/>
        </w:rPr>
        <w:lastRenderedPageBreak/>
        <w:t>И от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04E12">
        <w:rPr>
          <w:rFonts w:ascii="Arial" w:hAnsi="Arial" w:cs="Arial"/>
          <w:sz w:val="28"/>
          <w:szCs w:val="28"/>
          <w:lang w:val="ru-RU"/>
        </w:rPr>
        <w:t>полноты</w:t>
      </w:r>
      <w:r>
        <w:rPr>
          <w:rFonts w:ascii="Arial" w:hAnsi="Arial" w:cs="Arial"/>
          <w:sz w:val="28"/>
          <w:szCs w:val="28"/>
          <w:lang w:val="ru-RU"/>
        </w:rPr>
        <w:t xml:space="preserve"> проявления</w:t>
      </w:r>
      <w:r w:rsidRPr="00B04E12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возможностей,</w:t>
      </w:r>
      <w:r w:rsidRPr="00B04E12">
        <w:rPr>
          <w:rFonts w:ascii="Arial" w:hAnsi="Arial" w:cs="Arial"/>
          <w:sz w:val="28"/>
          <w:szCs w:val="28"/>
          <w:lang w:val="ru-RU"/>
        </w:rPr>
        <w:t xml:space="preserve"> все мы </w:t>
      </w:r>
      <w:r>
        <w:rPr>
          <w:rFonts w:ascii="Arial" w:hAnsi="Arial" w:cs="Arial"/>
          <w:sz w:val="28"/>
          <w:szCs w:val="28"/>
          <w:lang w:val="ru-RU"/>
        </w:rPr>
        <w:t>пожали благодарность Бога,</w:t>
      </w:r>
      <w:r w:rsidRPr="00B04E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B04E1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посеянную нами</w:t>
      </w:r>
      <w:r w:rsidRPr="00B04E12">
        <w:rPr>
          <w:rFonts w:ascii="Arial" w:hAnsi="Arial" w:cs="Arial"/>
          <w:sz w:val="28"/>
          <w:szCs w:val="28"/>
          <w:lang w:val="ru-RU"/>
        </w:rPr>
        <w:t xml:space="preserve"> благода</w:t>
      </w:r>
      <w:r>
        <w:rPr>
          <w:rFonts w:ascii="Arial" w:hAnsi="Arial" w:cs="Arial"/>
          <w:sz w:val="28"/>
          <w:szCs w:val="28"/>
          <w:lang w:val="ru-RU"/>
        </w:rPr>
        <w:t>рнос</w:t>
      </w:r>
      <w:r w:rsidRPr="00B04E12">
        <w:rPr>
          <w:rFonts w:ascii="Arial" w:hAnsi="Arial" w:cs="Arial"/>
          <w:sz w:val="28"/>
          <w:szCs w:val="28"/>
          <w:lang w:val="ru-RU"/>
        </w:rPr>
        <w:t>ть</w:t>
      </w:r>
      <w:r>
        <w:rPr>
          <w:rFonts w:ascii="Arial" w:hAnsi="Arial" w:cs="Arial"/>
          <w:sz w:val="28"/>
          <w:szCs w:val="28"/>
          <w:lang w:val="ru-RU"/>
        </w:rPr>
        <w:t xml:space="preserve"> Богу . . . </w:t>
      </w:r>
    </w:p>
    <w:p w:rsidR="00292166" w:rsidRPr="00E71D20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9CF">
        <w:rPr>
          <w:rFonts w:ascii="Arial" w:hAnsi="Arial" w:cs="Arial"/>
          <w:sz w:val="28"/>
          <w:szCs w:val="28"/>
          <w:lang w:val="ru-RU"/>
        </w:rPr>
        <w:t xml:space="preserve">Но к Тебе, Господи, Господи, очи мои; на Тебя уповаю, не отринь души моей! Сохрани меня от силков, поставленных для меня, от тенет беззаконников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Пс.140:8</w:t>
      </w:r>
      <w:r w:rsidRPr="00FB79CF">
        <w:rPr>
          <w:rFonts w:ascii="Arial" w:hAnsi="Arial" w:cs="Arial"/>
          <w:sz w:val="28"/>
          <w:szCs w:val="28"/>
          <w:u w:val="single"/>
          <w:lang w:val="ru-RU"/>
        </w:rPr>
        <w:t>-</w:t>
      </w:r>
      <w:r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79CF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553E2A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 которой наши очи, не направлены к Богу – не обладает элементом упования на Бога. </w:t>
      </w:r>
    </w:p>
    <w:p w:rsidR="00292166" w:rsidRPr="001C1724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2C1F">
        <w:rPr>
          <w:rFonts w:ascii="Arial" w:hAnsi="Arial" w:cs="Arial"/>
          <w:b/>
          <w:sz w:val="28"/>
          <w:szCs w:val="28"/>
          <w:lang w:val="ru-RU"/>
        </w:rPr>
        <w:t>Уповать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полагаться на Бога. 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Бога.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Богу.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Бога.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свою веру и надежду на Бога.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Боге. 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Бога своей опорою и подкреплением. 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Бога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9A0F6B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ожидание или чаяние того, что Бог обещал.</w:t>
      </w:r>
    </w:p>
    <w:p w:rsidR="00292166" w:rsidRPr="005F6CB5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92166" w:rsidRPr="004943C5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 . . .</w:t>
      </w:r>
    </w:p>
    <w:p w:rsidR="00292166" w:rsidRPr="005F6CB5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 произрастает из недр Самого Божества. А, следовательно – происходит от Бога.</w:t>
      </w:r>
    </w:p>
    <w:p w:rsidR="00292166" w:rsidRPr="008F5467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В Боге спасение мое и слава моя; крепость силы моей и упование мое в Боге</w:t>
      </w:r>
      <w:r w:rsidRPr="00CE0C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0C25">
        <w:rPr>
          <w:rFonts w:ascii="Arial" w:hAnsi="Arial" w:cs="Arial"/>
          <w:sz w:val="28"/>
          <w:szCs w:val="28"/>
          <w:u w:val="single"/>
          <w:lang w:val="ru-RU"/>
        </w:rPr>
        <w:t>Пс.61:8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510893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благодаря упованию на Бога, как на Своего Отца, Сын Божий был уподоблен овце, ведомой Своим Отцом на заклание.</w:t>
      </w:r>
    </w:p>
    <w:p w:rsidR="00292166" w:rsidRPr="00510893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8F4282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 происходит и</w:t>
      </w:r>
      <w:r w:rsidRPr="009E5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зиждется на воскресении Христа, и на Его славе, которую дал Ему Бог.</w:t>
      </w:r>
    </w:p>
    <w:p w:rsidR="00292166" w:rsidRPr="009E583C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F4282">
        <w:rPr>
          <w:rFonts w:ascii="Arial" w:hAnsi="Arial" w:cs="Arial"/>
          <w:sz w:val="28"/>
          <w:szCs w:val="28"/>
          <w:lang w:val="ru-RU"/>
        </w:rPr>
        <w:t>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1.Пет.1:21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9E583C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8F4282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 происходит или произрастает уже из имеющейся надежды на Бога.</w:t>
      </w:r>
    </w:p>
    <w:p w:rsidR="00292166" w:rsidRPr="007E3054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 xml:space="preserve">Благословен человек, который надеется на Господа, и которого упование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Господь</w:t>
      </w:r>
      <w:r w:rsidRPr="00395F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Иер.17:7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EB050C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 происходит или произрастает из судов Божиих, производимых Богом:</w:t>
      </w:r>
    </w:p>
    <w:p w:rsidR="00292166" w:rsidRPr="00EB050C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Не отнимай совсем от уст моих слова истины, ибо я уповаю на суды Твои</w:t>
      </w:r>
      <w:r w:rsidRPr="00AB3C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B3C0C">
        <w:rPr>
          <w:rFonts w:ascii="Arial" w:hAnsi="Arial" w:cs="Arial"/>
          <w:sz w:val="28"/>
          <w:szCs w:val="28"/>
          <w:u w:val="single"/>
          <w:lang w:val="ru-RU"/>
        </w:rPr>
        <w:t>Пс.118:43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92166" w:rsidRPr="00EB050C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 происходит или произрастает из информации, содержащейся в Писании.</w:t>
      </w:r>
    </w:p>
    <w:p w:rsidR="00292166" w:rsidRPr="00395F3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Надеюсь на Господа, надеется душа моя; на слово Его уповаю</w:t>
      </w:r>
      <w:r w:rsidRPr="00796F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6F11">
        <w:rPr>
          <w:rFonts w:ascii="Arial" w:hAnsi="Arial" w:cs="Arial"/>
          <w:sz w:val="28"/>
          <w:szCs w:val="28"/>
          <w:u w:val="single"/>
          <w:lang w:val="ru-RU"/>
        </w:rPr>
        <w:t>Пс.129:5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540D58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 происходит или произрастает из нашего решения, обращать в молитве очи свои на Бога.</w:t>
      </w:r>
    </w:p>
    <w:p w:rsidR="00292166" w:rsidRPr="00540D58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Но к Тебе, Господи, Господи, очи мои; на Тебя уповаю, не отринь души моей!</w:t>
      </w:r>
      <w:r w:rsidRPr="00796F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6F11">
        <w:rPr>
          <w:rFonts w:ascii="Arial" w:hAnsi="Arial" w:cs="Arial"/>
          <w:sz w:val="28"/>
          <w:szCs w:val="28"/>
          <w:u w:val="single"/>
          <w:lang w:val="ru-RU"/>
        </w:rPr>
        <w:t>Пс.140:8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92166" w:rsidRPr="00540D58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 происходит или произрастает из имеющегося у нас, страха Господня.</w:t>
      </w:r>
    </w:p>
    <w:p w:rsidR="00292166" w:rsidRPr="00540D58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Когда я в страхе, на Тебя я уповаю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617594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не на лук мой уповаю, и не меч мой спасет меня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Пс.43:7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92166" w:rsidRPr="00F16691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3CFB">
        <w:rPr>
          <w:rFonts w:ascii="Arial" w:hAnsi="Arial" w:cs="Arial"/>
          <w:b/>
          <w:sz w:val="28"/>
          <w:szCs w:val="28"/>
          <w:lang w:val="ru-RU"/>
        </w:rPr>
        <w:t>Назначение упования</w:t>
      </w:r>
      <w:r>
        <w:rPr>
          <w:rFonts w:ascii="Arial" w:hAnsi="Arial" w:cs="Arial"/>
          <w:sz w:val="28"/>
          <w:szCs w:val="28"/>
          <w:lang w:val="ru-RU"/>
        </w:rPr>
        <w:t xml:space="preserve"> на Бога, призвано давать человеку право, называть Бога – своим Богом.</w:t>
      </w:r>
    </w:p>
    <w:p w:rsidR="00292166" w:rsidRPr="00B7283E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 xml:space="preserve">А я на Тебя, Господи, уповаю; я говорю: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мой Бог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Пс.30:15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B7283E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3CFB">
        <w:rPr>
          <w:rFonts w:ascii="Arial" w:hAnsi="Arial" w:cs="Arial"/>
          <w:b/>
          <w:sz w:val="28"/>
          <w:szCs w:val="28"/>
          <w:lang w:val="ru-RU"/>
        </w:rPr>
        <w:t>Назначение упования</w:t>
      </w:r>
      <w:r>
        <w:rPr>
          <w:rFonts w:ascii="Arial" w:hAnsi="Arial" w:cs="Arial"/>
          <w:sz w:val="28"/>
          <w:szCs w:val="28"/>
          <w:lang w:val="ru-RU"/>
        </w:rPr>
        <w:t xml:space="preserve"> на Бога, призвано давать  человеку право, приближаться к Господу и возвещать дела Его.</w:t>
      </w:r>
    </w:p>
    <w:p w:rsidR="00292166" w:rsidRPr="00CE33ED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3ED">
        <w:rPr>
          <w:rFonts w:ascii="Arial" w:hAnsi="Arial" w:cs="Arial"/>
          <w:sz w:val="28"/>
          <w:szCs w:val="28"/>
          <w:lang w:val="ru-RU"/>
        </w:rPr>
        <w:t>А мне благо приближаться к Богу! На Господа Бога я возложил упование мое, чтобы возвещать все дела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33ED">
        <w:rPr>
          <w:rFonts w:ascii="Arial" w:hAnsi="Arial" w:cs="Arial"/>
          <w:sz w:val="28"/>
          <w:szCs w:val="28"/>
          <w:u w:val="single"/>
          <w:lang w:val="ru-RU"/>
        </w:rPr>
        <w:t>Пс.72:28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33ED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CE33ED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CE33ED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3ED">
        <w:rPr>
          <w:rFonts w:ascii="Arial" w:hAnsi="Arial" w:cs="Arial"/>
          <w:sz w:val="28"/>
          <w:szCs w:val="28"/>
          <w:lang w:val="ru-RU"/>
        </w:rPr>
        <w:t>А я всегда буду уповать на Тебя и умножать всякую хвалу Тебе.</w:t>
      </w: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3ED">
        <w:rPr>
          <w:rFonts w:ascii="Arial" w:hAnsi="Arial" w:cs="Arial"/>
          <w:sz w:val="28"/>
          <w:szCs w:val="28"/>
          <w:lang w:val="ru-RU"/>
        </w:rPr>
        <w:t>Уста мои будут возвещать правду Твою, всякий день благодеяния Твои; ибо я не знаю им числа. Войду в размышление о силах Господа Бога; воспомяну правду Твою - единственно Твою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33ED">
        <w:rPr>
          <w:rFonts w:ascii="Arial" w:hAnsi="Arial" w:cs="Arial"/>
          <w:sz w:val="28"/>
          <w:szCs w:val="28"/>
          <w:u w:val="single"/>
          <w:lang w:val="ru-RU"/>
        </w:rPr>
        <w:t>Пс.70:14-16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33ED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B7283E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Бога, призвано давать гарантию,</w:t>
      </w:r>
      <w:r w:rsidRPr="00B72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Бог услышит нас, когда мы будем молиться.</w:t>
      </w:r>
    </w:p>
    <w:p w:rsidR="00292166" w:rsidRPr="00B7283E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на Тебя, Господи, уповаю я; Ты услышишь, Господи, Боже мой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Пс.37:16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B7283E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Бога, призвано производить радость и давать Богу право покровительствовать упавающим на Него.</w:t>
      </w:r>
    </w:p>
    <w:p w:rsidR="00292166" w:rsidRPr="00113AC3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lastRenderedPageBreak/>
        <w:t>И возрадуются все уповающие на Тебя, вечно будут ликовать, и Ты будешь покровительствовать им; и будут хвалиться Тобою любящие имя Твое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Пс.5:12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EF7EF3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Бога, призвано служить почтением Бога и одновременно, защитой от Его гнева.</w:t>
      </w:r>
    </w:p>
    <w:p w:rsidR="00292166" w:rsidRPr="00372F1F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Почтите Сына, чтобы Он не прогневался, и чтобы вам не погибнуть в пути вашем, ибо гнев Его возгорится вскоре. Блаженны все, уповающие на Него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372F1F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8F4282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Бога, призвано освобождать нас, от страха своей плоти.</w:t>
      </w:r>
    </w:p>
    <w:p w:rsidR="00292166" w:rsidRPr="00F9505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В Боге восхвалю я слово Его; на Бога уповаю, не боюсь; что сделает мне плоть?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Пс.55:5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292166" w:rsidRPr="00F9505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8F4282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Бога, призвано служить абсолютной независимостью от страха всех человеков.</w:t>
      </w:r>
    </w:p>
    <w:p w:rsidR="00292166" w:rsidRPr="00F95059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На Бога уповаю, не боюсь; что сделает мне человек?</w:t>
      </w:r>
      <w:r w:rsidRPr="001F29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F2942">
        <w:rPr>
          <w:rFonts w:ascii="Arial" w:hAnsi="Arial" w:cs="Arial"/>
          <w:sz w:val="28"/>
          <w:szCs w:val="28"/>
          <w:u w:val="single"/>
          <w:lang w:val="ru-RU"/>
        </w:rPr>
        <w:t>Пс.55:12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92166" w:rsidRPr="0061122B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22B">
        <w:rPr>
          <w:rFonts w:ascii="Arial" w:hAnsi="Arial" w:cs="Arial"/>
          <w:sz w:val="28"/>
          <w:szCs w:val="28"/>
          <w:lang w:val="ru-RU"/>
        </w:rPr>
        <w:t xml:space="preserve">Для меня очень мало значит, как судите обо мне вы или как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1122B">
        <w:rPr>
          <w:rFonts w:ascii="Arial" w:hAnsi="Arial" w:cs="Arial"/>
          <w:sz w:val="28"/>
          <w:szCs w:val="28"/>
          <w:lang w:val="ru-RU"/>
        </w:rPr>
        <w:t>удят другие люди; я и сам не сужу о себе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122B">
        <w:rPr>
          <w:rFonts w:ascii="Arial" w:hAnsi="Arial" w:cs="Arial"/>
          <w:sz w:val="28"/>
          <w:szCs w:val="28"/>
          <w:u w:val="single"/>
          <w:lang w:val="ru-RU"/>
        </w:rPr>
        <w:t>1.Кор.4:3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122B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61122B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Pr="0061122B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Бога, призвано раскрывать потенциал Бога и верность Бога.</w:t>
      </w:r>
    </w:p>
    <w:p w:rsidR="00292166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22B">
        <w:rPr>
          <w:rFonts w:ascii="Arial" w:hAnsi="Arial" w:cs="Arial"/>
          <w:sz w:val="28"/>
          <w:szCs w:val="28"/>
          <w:lang w:val="ru-RU"/>
        </w:rPr>
        <w:t xml:space="preserve">Как много у Тебя благ, которые Ты хранишь для боящихся Тебя и которые приготовил уповающим на Тебя пред сынами человеческими!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122B">
        <w:rPr>
          <w:rFonts w:ascii="Arial" w:hAnsi="Arial" w:cs="Arial"/>
          <w:sz w:val="28"/>
          <w:szCs w:val="28"/>
          <w:u w:val="single"/>
          <w:lang w:val="ru-RU"/>
        </w:rPr>
        <w:t>Пс.30:20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92166" w:rsidRPr="00E40BFD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призвано обращать благоволение Бога на уповающего.</w:t>
      </w:r>
    </w:p>
    <w:p w:rsidR="00292166" w:rsidRPr="00E40BFD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лаговолит Господь к боящимся Его, к уповающим на милость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Пс.146:11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:rsidR="00292166" w:rsidRPr="00E40BFD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призвано служить щитом для уповающих на Бога.</w:t>
      </w:r>
    </w:p>
    <w:p w:rsidR="00292166" w:rsidRPr="00E40BFD" w:rsidRDefault="00292166" w:rsidP="002921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2166" w:rsidRDefault="00292166" w:rsidP="002921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0BFD">
        <w:rPr>
          <w:rFonts w:ascii="Arial" w:hAnsi="Arial" w:cs="Arial"/>
          <w:sz w:val="28"/>
          <w:szCs w:val="28"/>
          <w:lang w:val="ru-RU"/>
        </w:rPr>
        <w:t xml:space="preserve">Всякое слово Бога чисто;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 щит уповающим на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Прит.30:5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:rsidR="00AB6D98" w:rsidRPr="00292166" w:rsidRDefault="00AB6D98">
      <w:pPr>
        <w:rPr>
          <w:lang w:val="ru-RU"/>
        </w:rPr>
      </w:pPr>
    </w:p>
    <w:sectPr w:rsidR="00AB6D98" w:rsidRPr="00292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66"/>
    <w:rsid w:val="00292166"/>
    <w:rsid w:val="00A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A1D02-D2E7-4442-86C7-22D14A1F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2014-03-23T19:05:00Z</dcterms:created>
  <dcterms:modified xsi:type="dcterms:W3CDTF">2014-03-23T19:05:00Z</dcterms:modified>
</cp:coreProperties>
</file>