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49" w:rsidRDefault="00591D49" w:rsidP="00591D49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12.29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12:00 Р.М.</w:t>
      </w:r>
    </w:p>
    <w:p w:rsidR="00591D49" w:rsidRDefault="00591D49" w:rsidP="00591D49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591D49" w:rsidRPr="00CB033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91D49" w:rsidRPr="004E2697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повелению, возведённому Христом в ранг высочайшей заповеди, быть сыном Небесного Отца – это обладать совершенством Ему присущим. Которое выражается в том – чтобы подобно Ему, быть облечённым в оружие света, и таким образом, отделять свет от тьмы и управлять днём и ночью, ил же, быть городом на вершине горы, и свечою в доме.</w:t>
      </w:r>
    </w:p>
    <w:p w:rsidR="00591D49" w:rsidRPr="00E77D68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одним из определяющих факторов того, что мы облечены в оружия света – будет являться право и способность призывать Бога или же, поклоняться Небесному Отцу в духе и истине. </w:t>
      </w:r>
    </w:p>
    <w:p w:rsidR="00591D49" w:rsidRPr="00367BDA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определяющим фактором того, что человек обладает правом призывать Бога – будет являться способность, соработать с обетованиями Бога, содержащимися в сокровищнице Его воспоминаний или «сокровищнице Его надежды».</w:t>
      </w:r>
    </w:p>
    <w:p w:rsidR="00591D49" w:rsidRPr="009B6E4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Ключом же, для реализации воспоминаний Бога или же правом призывать Бога – призвана являться вера, выраженная в жертве хвалы, подтверждённая воздаянием Богу наших обетов. </w:t>
      </w:r>
    </w:p>
    <w:p w:rsidR="00591D49" w:rsidRPr="00D3513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91D49" w:rsidRPr="00F76354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не раз отмечали, что, на иврите глагол «хвалить» – это совокупность таких составляющих, которые практически обуславливают весь спектр взаимоотношений человека с Богом и Бога с человеком, так например, со стороны человека:</w:t>
      </w:r>
    </w:p>
    <w:p w:rsidR="00591D49" w:rsidRPr="00097432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591D49" w:rsidRPr="00993A10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591D49" w:rsidRPr="00330A77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91D49" w:rsidRPr="001B17C7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данных характеристик, жертва хвалы, почитающая Бога, может быть таковой, только при одном условии, если мы позволим Богу, на Его условиях, научить нас Своим уставам». </w:t>
      </w:r>
    </w:p>
    <w:p w:rsidR="00591D49" w:rsidRPr="00B85A3A" w:rsidRDefault="00591D49" w:rsidP="00591D4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25631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следует, что никто, сам по себе, силою своего интеллекта не сможет быть наученным уставам Божиим.</w:t>
      </w:r>
    </w:p>
    <w:p w:rsidR="00591D49" w:rsidRPr="005312A6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Будучи не наученным Святым Духом уставам Божиим, человек не сможет разуметь, в каком порядке следует приносить жертву хвалы. А, следовательно  – и не будет обладать правом и властью призывать Бога, так как, не обладает полномочием входить в присутствие Бога, как ходатай интересов Бога. </w:t>
      </w:r>
    </w:p>
    <w:p w:rsidR="00591D49" w:rsidRPr="005312A6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чтобы быть наученным Святым Духом уставам Божиим, как следует приносить жертву хвалы – необходимо быть облечённым в достоинство ученика, которое определяется состоянием новорождённого младенца, возлюбившего словесное молоко или же, иметь чистое и открытое сердце для слушания Слова.</w:t>
      </w:r>
    </w:p>
    <w:p w:rsidR="00591D49" w:rsidRPr="00E17A6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Реакция Бога на такую хвалу, в которой мы воздаём Богу свои обеты, обнаружится в том, что Он вспомнит о нас, и избавит нас в день скорби. И тогда из наших уст потекут реки воды живой. </w:t>
      </w:r>
    </w:p>
    <w:p w:rsidR="00591D49" w:rsidRPr="00F637D7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даём обещания Богу и выполняем их, Бог вспоминает нас. Когда же мы пускаем свои слова на ветер, и не выполняем, взятые на себя обязательства, то в момент бедствия, Бог также не вспомнит о нас, и мы не будем Им услышаны. </w:t>
      </w:r>
    </w:p>
    <w:p w:rsidR="00591D49" w:rsidRPr="00CA7D48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F637D7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при условии выполнения наших обязательств, которым мы присягнули в заключённом с Богом завете, Бог в согласии Своего клятвенного Слова, получает возможность изглаживать в Самом Себе память, в отношении наших грехов и беззаконий.  </w:t>
      </w:r>
    </w:p>
    <w:p w:rsidR="00591D49" w:rsidRPr="002876EA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91D49" w:rsidRPr="00B0157C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Право на соработу с Богом, в изглаживании грехов, даётся только тем святым, которые пускают в оборот, доверенное им Богом серебро искупления. </w:t>
      </w:r>
    </w:p>
    <w:p w:rsidR="00591D49" w:rsidRPr="00F1415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Определяющим же фактором того, что мы пустили серебро искупления в оборот – является наша способность, побеждать древнего змея, во-первых – Кровью Агнца.</w:t>
      </w:r>
    </w:p>
    <w:p w:rsidR="00591D49" w:rsidRPr="00B0157C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словом свидетельства</w:t>
      </w:r>
      <w:r w:rsidRPr="00B015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своего, в котором мы будем исповедывать, кем является для нас Бог, и что сделал для нас Бог. И, в-третьих – потерей своей души. </w:t>
      </w:r>
    </w:p>
    <w:p w:rsidR="00591D49" w:rsidRPr="00F1415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15B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ночь. </w:t>
      </w:r>
    </w:p>
    <w:p w:rsidR="00591D49" w:rsidRPr="00F1415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15B">
        <w:rPr>
          <w:rFonts w:ascii="Arial" w:hAnsi="Arial" w:cs="Arial"/>
          <w:sz w:val="28"/>
          <w:szCs w:val="28"/>
          <w:lang w:val="ru-RU"/>
        </w:rPr>
        <w:t>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1415B">
        <w:rPr>
          <w:rFonts w:ascii="Arial" w:hAnsi="Arial" w:cs="Arial"/>
          <w:sz w:val="28"/>
          <w:szCs w:val="28"/>
          <w:u w:val="single"/>
          <w:lang w:val="ru-RU"/>
        </w:rPr>
        <w:t>Отк.12:</w:t>
      </w:r>
      <w:r>
        <w:rPr>
          <w:rFonts w:ascii="Arial" w:hAnsi="Arial" w:cs="Arial"/>
          <w:sz w:val="28"/>
          <w:szCs w:val="28"/>
          <w:u w:val="single"/>
          <w:lang w:val="ru-RU"/>
        </w:rPr>
        <w:t>10,</w:t>
      </w:r>
      <w:r w:rsidRPr="00F1415B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415B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F1415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Победа над клеветником, посягающим на наше оправдание – будет являться гарантией того, что наши имена, не будут изглажены из Книги Жизни.</w:t>
      </w:r>
    </w:p>
    <w:p w:rsidR="00591D49" w:rsidRPr="00B0157C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157C">
        <w:rPr>
          <w:rFonts w:ascii="Arial" w:hAnsi="Arial" w:cs="Arial"/>
          <w:sz w:val="28"/>
          <w:szCs w:val="28"/>
          <w:lang w:val="ru-RU"/>
        </w:rPr>
        <w:t xml:space="preserve">Побеждающий облечется в белые одежды; и не изглажу имени его из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0157C">
        <w:rPr>
          <w:rFonts w:ascii="Arial" w:hAnsi="Arial" w:cs="Arial"/>
          <w:sz w:val="28"/>
          <w:szCs w:val="28"/>
          <w:lang w:val="ru-RU"/>
        </w:rPr>
        <w:t xml:space="preserve">ниги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B0157C">
        <w:rPr>
          <w:rFonts w:ascii="Arial" w:hAnsi="Arial" w:cs="Arial"/>
          <w:sz w:val="28"/>
          <w:szCs w:val="28"/>
          <w:lang w:val="ru-RU"/>
        </w:rPr>
        <w:t>изни, и исповедаю имя его пред Отцем Моим и пред Ангелами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157C">
        <w:rPr>
          <w:rFonts w:ascii="Arial" w:hAnsi="Arial" w:cs="Arial"/>
          <w:sz w:val="28"/>
          <w:szCs w:val="28"/>
          <w:u w:val="single"/>
          <w:lang w:val="ru-RU"/>
        </w:rPr>
        <w:t>Отк.3:5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157C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F4351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напротив: в силу нарушенного нами завета, задействовать против древнего змея: во-первых – силу Крови Христовой, которой мы искуплены от греха и смерти. </w:t>
      </w:r>
    </w:p>
    <w:p w:rsidR="00591D49" w:rsidRPr="00083F78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силу своего свидетельства или, силу своей веры: кем для нас является Бог</w:t>
      </w:r>
      <w:r w:rsidRPr="00083F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 Христе Иисусе, и кем во Христе Иисусе являемся для Бога мы. </w:t>
      </w:r>
    </w:p>
    <w:p w:rsidR="00591D49" w:rsidRPr="00083F78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в-третьих – силу, заключённую в потере своей души или же, в отречении от суетной жизни, переданной нам от отцов, - Бог поклялся, изгладить в Самом Себе память о согрешивших.</w:t>
      </w:r>
    </w:p>
    <w:p w:rsidR="00591D49" w:rsidRPr="00F4351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51B">
        <w:rPr>
          <w:rFonts w:ascii="Arial" w:hAnsi="Arial" w:cs="Arial"/>
          <w:sz w:val="28"/>
          <w:szCs w:val="28"/>
          <w:lang w:val="ru-RU"/>
        </w:rPr>
        <w:t xml:space="preserve">Господь сказал Моисею: того, кто согрешил предо Мною, изглажу из книги Моей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51B">
        <w:rPr>
          <w:rFonts w:ascii="Arial" w:hAnsi="Arial" w:cs="Arial"/>
          <w:sz w:val="28"/>
          <w:szCs w:val="28"/>
          <w:u w:val="single"/>
          <w:lang w:val="ru-RU"/>
        </w:rPr>
        <w:t>Исх.32:33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91D49" w:rsidRPr="00EC2C50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как бы это не было, трагично, множество искупленных имён, будет изглажены из Книги Жизни, и в момент Своего пришествия, Бог не </w:t>
      </w:r>
      <w:r>
        <w:rPr>
          <w:rFonts w:ascii="Arial" w:hAnsi="Arial" w:cs="Arial"/>
          <w:sz w:val="28"/>
          <w:szCs w:val="28"/>
          <w:lang w:val="ru-RU"/>
        </w:rPr>
        <w:lastRenderedPageBreak/>
        <w:t>вспомнит о них, за то, что они нарушили взятые на себя обязательства, приносить плод святости.</w:t>
      </w:r>
    </w:p>
    <w:p w:rsidR="00591D49" w:rsidRPr="00EC2C50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C50">
        <w:rPr>
          <w:rFonts w:ascii="Arial" w:hAnsi="Arial" w:cs="Arial"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Многие скажут Мне в тот день: </w:t>
      </w:r>
    </w:p>
    <w:p w:rsidR="00591D49" w:rsidRPr="00A73B47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C50">
        <w:rPr>
          <w:rFonts w:ascii="Arial" w:hAnsi="Arial" w:cs="Arial"/>
          <w:sz w:val="28"/>
          <w:szCs w:val="28"/>
          <w:lang w:val="ru-RU"/>
        </w:rPr>
        <w:t>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2C50">
        <w:rPr>
          <w:rFonts w:ascii="Arial" w:hAnsi="Arial" w:cs="Arial"/>
          <w:sz w:val="28"/>
          <w:szCs w:val="28"/>
          <w:u w:val="single"/>
          <w:lang w:val="ru-RU"/>
        </w:rPr>
        <w:t>Мф.7:21-23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2C50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940B05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Pr="00261DB7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глагол «вспомнить» в формате жертвы хвалы, в отношениях Бога со Своим народом, означает:</w:t>
      </w:r>
    </w:p>
    <w:p w:rsidR="00591D49" w:rsidRPr="000519A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:rsidR="00591D49" w:rsidRPr="00E7375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591D49" w:rsidRPr="00940B05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 этих значений заключён в одном из имён Божиих «Мешелохим», которое означает – «Бог воздаст» или «Бог вспомнит». И, чтобы соработать с именем Бога «Мешелохим», заключённым в исполнительной силе глагола «вспомнил». </w:t>
      </w:r>
    </w:p>
    <w:p w:rsidR="00591D49" w:rsidRPr="00A73B47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стали рассматривать: Каким образом, и на каких условиях посредством Своих воспоминаний, Бог выстраивает отношения с человеком, в таких направлениях, как:</w:t>
      </w:r>
    </w:p>
    <w:p w:rsidR="00591D49" w:rsidRPr="000519A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Обретение и сохранение спасения.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Избавление от рабства плоти и греха.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Избавление от закона греха и смерти.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Исцеление и воскресение из мёртвых.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FC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или плодоношение. </w:t>
      </w:r>
    </w:p>
    <w:p w:rsidR="00591D49" w:rsidRPr="009E250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продолжим наше исследование в том: Как Бог</w:t>
      </w:r>
      <w:r w:rsidRPr="00217E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даров благодати, реализует Свою волю, заложенную в</w:t>
      </w:r>
      <w:r w:rsidRPr="00261D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программу Своих воспоминаний, в отношении нашей с Ним соработы, в дисциплине «воскресения из мёртвых?</w:t>
      </w:r>
    </w:p>
    <w:p w:rsidR="00591D49" w:rsidRPr="0066220A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Pr="00705F32" w:rsidRDefault="00591D49" w:rsidP="00591D4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Воскрес</w:t>
      </w:r>
      <w:r w:rsidRPr="00705F32">
        <w:rPr>
          <w:rFonts w:ascii="Arial" w:hAnsi="Arial" w:cs="Arial"/>
          <w:b/>
          <w:sz w:val="28"/>
          <w:szCs w:val="28"/>
          <w:lang w:val="ru-RU"/>
        </w:rPr>
        <w:t>ение из мёртвых.</w:t>
      </w:r>
    </w:p>
    <w:p w:rsidR="00591D49" w:rsidRPr="00CA526F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уже не раз отмечали, что всевозможные болезни, нищета и преждевременная смерть – это свидетельство того, что мы находимся под властью Египта, образно представляющего для нас, власть над нами нашего душевного человека.</w:t>
      </w:r>
    </w:p>
    <w:p w:rsidR="00591D49" w:rsidRPr="00CA526F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Бог, в согласии Своего завета, который Он заключил с Авраамом, вспомнил об Аврааме, то Он, посредством многоразличных даров Своей благодати – вывел Израиля  из проклятия всякой болезни, всякого уныния, и всякой нищеты.</w:t>
      </w:r>
    </w:p>
    <w:p w:rsidR="00591D49" w:rsidRPr="004910B8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33DC">
        <w:rPr>
          <w:rFonts w:ascii="Arial" w:hAnsi="Arial" w:cs="Arial"/>
          <w:sz w:val="28"/>
          <w:szCs w:val="28"/>
          <w:lang w:val="ru-RU"/>
        </w:rPr>
        <w:t xml:space="preserve">И вывел Израильтян с серебром и золотом, </w:t>
      </w:r>
      <w:r>
        <w:rPr>
          <w:rFonts w:ascii="Arial" w:hAnsi="Arial" w:cs="Arial"/>
          <w:sz w:val="28"/>
          <w:szCs w:val="28"/>
          <w:lang w:val="ru-RU"/>
        </w:rPr>
        <w:t xml:space="preserve">и не было в коленах их болящего. </w:t>
      </w:r>
      <w:r w:rsidRPr="00A6145B">
        <w:rPr>
          <w:rFonts w:ascii="Arial" w:hAnsi="Arial" w:cs="Arial"/>
          <w:sz w:val="28"/>
          <w:szCs w:val="28"/>
          <w:lang w:val="ru-RU"/>
        </w:rPr>
        <w:t>Ибо</w:t>
      </w:r>
      <w:r w:rsidRPr="00A6145B">
        <w:rPr>
          <w:rFonts w:ascii="Arial" w:hAnsi="Arial" w:cs="Arial"/>
          <w:b/>
          <w:sz w:val="28"/>
          <w:szCs w:val="28"/>
          <w:lang w:val="ru-RU"/>
        </w:rPr>
        <w:t xml:space="preserve"> вспомнил Он святое слово Свое к Аврааму</w:t>
      </w:r>
      <w:r w:rsidRPr="003931D9">
        <w:rPr>
          <w:rFonts w:ascii="Arial" w:hAnsi="Arial" w:cs="Arial"/>
          <w:sz w:val="28"/>
          <w:szCs w:val="28"/>
          <w:lang w:val="ru-RU"/>
        </w:rPr>
        <w:t xml:space="preserve">, рабу Своему, и вывел народ Свой в радости, </w:t>
      </w:r>
    </w:p>
    <w:p w:rsidR="00591D49" w:rsidRPr="00A6145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31D9">
        <w:rPr>
          <w:rFonts w:ascii="Arial" w:hAnsi="Arial" w:cs="Arial"/>
          <w:sz w:val="28"/>
          <w:szCs w:val="28"/>
          <w:lang w:val="ru-RU"/>
        </w:rPr>
        <w:t>збранных Своих в веселии, и дал им земли народов, и они наследовали труд иноплеменных, чтобы соблюдали уставы Его и хранили законы Его. Аллилуия!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Пс.104:37-45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591D49" w:rsidRPr="007B7CF4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</w:t>
      </w:r>
      <w:r w:rsidRPr="00DA46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условием или ключом для реализации даров благодати – является жертва хвалы, представленная с нашей стороны, как чек, которым мы призваны снимать, положенные на наш счёт дары благодати.</w:t>
      </w:r>
    </w:p>
    <w:p w:rsidR="00591D49" w:rsidRPr="00DA4684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прежде нежели мы продолжим наше исследование в соработе с дисциплиной воскресения, я вновь напомню, что:</w:t>
      </w:r>
    </w:p>
    <w:p w:rsidR="00591D49" w:rsidRPr="00EC6CE6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Все дары многоразличной благодати Божией – находятся во власти Святого Духа, и хотя призваны передаваться через человеков, не могут находиться во власти человеков.</w:t>
      </w:r>
    </w:p>
    <w:p w:rsidR="00591D49" w:rsidRPr="00E836D4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Для проявления всякого дара благодати – необходимо водиться Духом Божиим. А это возможно только в том случае – если человек живёт по духу, или же разумеет, как определять и испытывать нахождение самого себя в вере Божией.</w:t>
      </w:r>
    </w:p>
    <w:p w:rsidR="00591D49" w:rsidRPr="00E836D4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Проявление всякого дара благодати – это всегда обоюдное творчество Бога и человека, которое проявляется различным образом, в различной степени – когда и как этого хочет Бог.</w:t>
      </w:r>
    </w:p>
    <w:p w:rsidR="00591D49" w:rsidRPr="00D123D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3D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Для выполнения служения всяким даром благодати – необходимо быть призванным Богом, то есть, посланным и наделённым Им для этой цели полномочиями Его власти.</w:t>
      </w:r>
    </w:p>
    <w:p w:rsidR="00591D49" w:rsidRPr="00EE5995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1B17C7">
        <w:rPr>
          <w:rFonts w:ascii="Arial" w:hAnsi="Arial" w:cs="Arial"/>
          <w:sz w:val="28"/>
          <w:szCs w:val="28"/>
          <w:lang w:val="ru-RU"/>
        </w:rPr>
        <w:t>Дарами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– в Писании именуются, как обетования, в формате даров духовных, так и обетования в лице святых, обладающих полномочиями и знамениями посланничества.  </w:t>
      </w:r>
    </w:p>
    <w:p w:rsidR="00591D49" w:rsidRPr="0056144C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144C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 посланничества следует определять по власти, владеть своим телом, своими чувствами, и своими мыслями.</w:t>
      </w:r>
    </w:p>
    <w:p w:rsidR="00591D49" w:rsidRPr="00047CF4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 что, не смотря на то, что дисциплина исцеления и дисциплина воскресения имеют нечто общее – это совершенно различные субстанции и степени проявления силы Божией.</w:t>
      </w:r>
    </w:p>
    <w:p w:rsidR="00591D49" w:rsidRPr="004375FC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дисциплина воскресения, стоит во главе дисциплины исцеления или же, не зависит от дисциплины исцеления.</w:t>
      </w:r>
    </w:p>
    <w:p w:rsidR="00591D49" w:rsidRPr="004043D3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само по себе воскресение из мёртвых – это апогей или высшая степень проявления силы Божией. </w:t>
      </w:r>
    </w:p>
    <w:p w:rsidR="00591D49" w:rsidRPr="00B50B06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исследовать порядок, в котором функционирует высшая степень проявления силы Божией, заключённая в дисциплине воскресения,</w:t>
      </w:r>
      <w:r w:rsidRPr="00AC76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содержащейся в сокровищнице воспоминаний Бога, которые призваны привести нас к совершенству, нам необходимо было ответить на ряд вопросов.</w:t>
      </w:r>
    </w:p>
    <w:p w:rsidR="00591D49" w:rsidRPr="00AC7635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 Писание рассматривает под высшей степенью проявления силы Божией, в дисциплине воскресения?</w:t>
      </w:r>
    </w:p>
    <w:p w:rsidR="00591D49" w:rsidRPr="00AC7635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призвана играть дисциплина воскресения в наших взаимоотношениях с Богом?</w:t>
      </w:r>
    </w:p>
    <w:p w:rsidR="00591D49" w:rsidRPr="006A336D" w:rsidRDefault="00591D49" w:rsidP="00591D49">
      <w:pPr>
        <w:jc w:val="both"/>
        <w:rPr>
          <w:rFonts w:ascii="Arial" w:hAnsi="Arial" w:cs="Arial"/>
          <w:sz w:val="16"/>
          <w:szCs w:val="16"/>
          <w:vertAlign w:val="subscript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соработать с Богом в дисциплине воскресения?</w:t>
      </w:r>
    </w:p>
    <w:p w:rsidR="00591D49" w:rsidRPr="006A336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И, 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соработаем с Богом именно в дисциплине воскресения?</w:t>
      </w:r>
    </w:p>
    <w:p w:rsidR="00591D49" w:rsidRPr="00857690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вопрос первый: Что Писание имеет в виду под высшей степенью проявления силы Божией, в дисциплине воскресения?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91D49" w:rsidRPr="00A044EF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отметили: что сама по себе, дисциплина воскресения, как высшая степень проявления силы Божией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591D49" w:rsidRPr="00226B8A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 формат нашей цели – быть совершенными, как совершен Отец наш Небесный, мы в основном решили обратиться к тем граням, и тем значениям в дисциплине воскресения, которые призваны привести нас к совершенству. </w:t>
      </w:r>
    </w:p>
    <w:p w:rsidR="00591D49" w:rsidRPr="00942AD8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семь характеристик, обуславливающих дисциплину воскресения:</w:t>
      </w:r>
    </w:p>
    <w:p w:rsidR="00591D49" w:rsidRPr="00D9212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избирательной силой света, исходящей лучами от Руки Божией:</w:t>
      </w:r>
    </w:p>
    <w:p w:rsidR="00591D49" w:rsidRPr="001200E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1200ED">
        <w:rPr>
          <w:rFonts w:ascii="Arial" w:hAnsi="Arial" w:cs="Arial"/>
          <w:sz w:val="28"/>
          <w:szCs w:val="28"/>
          <w:lang w:val="ru-RU"/>
        </w:rPr>
        <w:t>т руки Его лучи, и здесь тайник Его силы!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00ED">
        <w:rPr>
          <w:rFonts w:ascii="Arial" w:hAnsi="Arial" w:cs="Arial"/>
          <w:sz w:val="28"/>
          <w:szCs w:val="28"/>
          <w:u w:val="single"/>
          <w:lang w:val="ru-RU"/>
        </w:rPr>
        <w:t>Авв.3:4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91D49" w:rsidRPr="001200E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200ED">
        <w:rPr>
          <w:rFonts w:ascii="Arial" w:hAnsi="Arial" w:cs="Arial"/>
          <w:sz w:val="28"/>
          <w:szCs w:val="28"/>
          <w:lang w:val="ru-RU"/>
        </w:rPr>
        <w:t>ого Он предузнал, тем и предопределил бы</w:t>
      </w:r>
      <w:r>
        <w:rPr>
          <w:rFonts w:ascii="Arial" w:hAnsi="Arial" w:cs="Arial"/>
          <w:sz w:val="28"/>
          <w:szCs w:val="28"/>
          <w:lang w:val="ru-RU"/>
        </w:rPr>
        <w:t>ть подобными образу Сына Своего (</w:t>
      </w:r>
      <w:r w:rsidRPr="001200ED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91D49" w:rsidRPr="00D9212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обуславливается двумя полярностями - воскресением жизни, и воскресением осуждения:</w:t>
      </w:r>
    </w:p>
    <w:p w:rsidR="00591D49" w:rsidRPr="00D500A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500A1">
        <w:rPr>
          <w:rFonts w:ascii="Arial" w:hAnsi="Arial" w:cs="Arial"/>
          <w:sz w:val="28"/>
          <w:szCs w:val="28"/>
          <w:lang w:val="ru-RU"/>
        </w:rPr>
        <w:t>аступает время, в которое все, находящиеся в гробах, услышат глас Сына Божия; и изыдут творившие добро в воскресение жизни, а делавшие зло - в воскресение осуждения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0A1">
        <w:rPr>
          <w:rFonts w:ascii="Arial" w:hAnsi="Arial" w:cs="Arial"/>
          <w:sz w:val="28"/>
          <w:szCs w:val="28"/>
          <w:u w:val="single"/>
          <w:lang w:val="ru-RU"/>
        </w:rPr>
        <w:t>Ин.5:28,29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00A1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077A5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в свою очередь, обуславливается  двумя степенями – хорошей и лучшей:</w:t>
      </w:r>
    </w:p>
    <w:p w:rsidR="00591D49" w:rsidRPr="00D500A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</w:t>
      </w:r>
      <w:r w:rsidRPr="00D500A1">
        <w:rPr>
          <w:rFonts w:ascii="Arial" w:hAnsi="Arial" w:cs="Arial"/>
          <w:sz w:val="28"/>
          <w:szCs w:val="28"/>
          <w:lang w:val="ru-RU"/>
        </w:rPr>
        <w:t>ены получали умерших своих воскресшими; иные же замучены были, не приняв освобождения, дабы получить лучшее воскресение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0A1">
        <w:rPr>
          <w:rFonts w:ascii="Arial" w:hAnsi="Arial" w:cs="Arial"/>
          <w:sz w:val="28"/>
          <w:szCs w:val="28"/>
          <w:u w:val="single"/>
          <w:lang w:val="ru-RU"/>
        </w:rPr>
        <w:t>Евр.11:35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91D49" w:rsidRPr="00077A5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призванная привести нас к совершенству – является одним из имён Иисуса Христа: </w:t>
      </w:r>
    </w:p>
    <w:p w:rsidR="00591D49" w:rsidRPr="00D500A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0A1">
        <w:rPr>
          <w:rFonts w:ascii="Arial" w:hAnsi="Arial" w:cs="Arial"/>
          <w:sz w:val="28"/>
          <w:szCs w:val="28"/>
          <w:lang w:val="ru-RU"/>
        </w:rPr>
        <w:t xml:space="preserve">Иисус сказал </w:t>
      </w:r>
      <w:r>
        <w:rPr>
          <w:rFonts w:ascii="Arial" w:hAnsi="Arial" w:cs="Arial"/>
          <w:sz w:val="28"/>
          <w:szCs w:val="28"/>
          <w:lang w:val="ru-RU"/>
        </w:rPr>
        <w:t>Марфе</w:t>
      </w:r>
      <w:r w:rsidRPr="00D500A1">
        <w:rPr>
          <w:rFonts w:ascii="Arial" w:hAnsi="Arial" w:cs="Arial"/>
          <w:sz w:val="28"/>
          <w:szCs w:val="28"/>
          <w:lang w:val="ru-RU"/>
        </w:rPr>
        <w:t>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0A1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00A1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41049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>, призванная привести нас к совершенству – обусловлена в справедливом воздаянии:</w:t>
      </w:r>
    </w:p>
    <w:p w:rsidR="00591D49" w:rsidRPr="00D500A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500A1">
        <w:rPr>
          <w:rFonts w:ascii="Arial" w:hAnsi="Arial" w:cs="Arial"/>
          <w:sz w:val="28"/>
          <w:szCs w:val="28"/>
          <w:lang w:val="ru-RU"/>
        </w:rPr>
        <w:t>огда делаешь пир, зови нищих, увечных, хромых, слепых, и блажен будешь, что они не могут воздать тебе, ибо воздастся тебе в воскресение праведных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0A1">
        <w:rPr>
          <w:rFonts w:ascii="Arial" w:hAnsi="Arial" w:cs="Arial"/>
          <w:sz w:val="28"/>
          <w:szCs w:val="28"/>
          <w:u w:val="single"/>
          <w:lang w:val="ru-RU"/>
        </w:rPr>
        <w:t>Лк.14:13,14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00A1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D3295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обуславливается, в откровении того, Кем для нас является Бог во Иисусе Христе:</w:t>
      </w:r>
    </w:p>
    <w:p w:rsidR="00591D49" w:rsidRPr="00DB4B45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2050">
        <w:rPr>
          <w:rFonts w:ascii="Arial" w:hAnsi="Arial" w:cs="Arial"/>
          <w:sz w:val="28"/>
          <w:szCs w:val="28"/>
          <w:lang w:val="ru-RU"/>
        </w:rPr>
        <w:t>Бог прежде обещал через пророков Своих, в святых писаниях, о Сыне Своем, Который родился от семени Давидова по плоти и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>, о Иисусе Христе Господе нашем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Рим.1:2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91D49" w:rsidRPr="003E79C4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обуславливается свойствами тесных врат и узкого пути:</w:t>
      </w:r>
    </w:p>
    <w:p w:rsidR="00591D49" w:rsidRPr="00DB4B45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Pr="00656193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4B45">
        <w:rPr>
          <w:rFonts w:ascii="Arial" w:hAnsi="Arial" w:cs="Arial"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4B45">
        <w:rPr>
          <w:rFonts w:ascii="Arial" w:hAnsi="Arial" w:cs="Arial"/>
          <w:sz w:val="28"/>
          <w:szCs w:val="28"/>
          <w:u w:val="single"/>
          <w:lang w:val="ru-RU"/>
        </w:rPr>
        <w:t>Мф.7:13,14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4B45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3B27A3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обусловлена</w:t>
      </w:r>
      <w:r w:rsidRPr="004104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 в погибели нашей души:</w:t>
      </w:r>
    </w:p>
    <w:p w:rsidR="00591D49" w:rsidRPr="00077A5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C1C6F">
        <w:rPr>
          <w:rFonts w:ascii="Arial" w:hAnsi="Arial" w:cs="Arial"/>
          <w:sz w:val="28"/>
          <w:szCs w:val="28"/>
          <w:lang w:val="ru-RU"/>
        </w:rPr>
        <w:t>ак было и во дни Лота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BC1C6F">
        <w:rPr>
          <w:rFonts w:ascii="Arial" w:hAnsi="Arial" w:cs="Arial"/>
          <w:sz w:val="28"/>
          <w:szCs w:val="28"/>
          <w:lang w:val="ru-RU"/>
        </w:rPr>
        <w:t xml:space="preserve">так будет и во дни Сына Человеческого: ели, пили, покупали, продавали, садили, строили; но в день, в который Лот вышел из Содома, пролился с неба дождь огненный и серный и истребил всех; так будет и в тот день, </w:t>
      </w:r>
    </w:p>
    <w:p w:rsidR="00591D49" w:rsidRPr="000606A6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C1C6F">
        <w:rPr>
          <w:rFonts w:ascii="Arial" w:hAnsi="Arial" w:cs="Arial"/>
          <w:sz w:val="28"/>
          <w:szCs w:val="28"/>
          <w:lang w:val="ru-RU"/>
        </w:rPr>
        <w:t xml:space="preserve">огда Сын Человеческий явится. В тот день, кто будет на кровле, а вещи его в доме, тот не сходи взять их; и кто будет на поле, также не обращайся назад. </w:t>
      </w:r>
      <w:r w:rsidRPr="000606A6">
        <w:rPr>
          <w:rFonts w:ascii="Arial" w:hAnsi="Arial" w:cs="Arial"/>
          <w:b/>
          <w:sz w:val="28"/>
          <w:szCs w:val="28"/>
          <w:lang w:val="ru-RU"/>
        </w:rPr>
        <w:t>Вспоминайте жену Лотову</w:t>
      </w:r>
      <w:r w:rsidRPr="00BC1C6F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91D49" w:rsidRPr="000606A6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1C6F">
        <w:rPr>
          <w:rFonts w:ascii="Arial" w:hAnsi="Arial" w:cs="Arial"/>
          <w:sz w:val="28"/>
          <w:szCs w:val="28"/>
          <w:lang w:val="ru-RU"/>
        </w:rPr>
        <w:t xml:space="preserve">Кто станет сберегать душу свою, тот погубит ее; </w:t>
      </w:r>
      <w:r w:rsidRPr="003B27A3">
        <w:rPr>
          <w:rFonts w:ascii="Arial" w:hAnsi="Arial" w:cs="Arial"/>
          <w:b/>
          <w:sz w:val="28"/>
          <w:szCs w:val="28"/>
          <w:lang w:val="ru-RU"/>
        </w:rPr>
        <w:t>а кто погубит ее, тот оживит ее.</w:t>
      </w:r>
      <w:r w:rsidRPr="00BC1C6F">
        <w:rPr>
          <w:rFonts w:ascii="Arial" w:hAnsi="Arial" w:cs="Arial"/>
          <w:sz w:val="28"/>
          <w:szCs w:val="28"/>
          <w:lang w:val="ru-RU"/>
        </w:rPr>
        <w:t xml:space="preserve"> Сказываю вам: в ту ночь будут двое на одной постели: один возьмется, а другой оставится; две будут молоть вместе: одна возьмется, а другая оставится; </w:t>
      </w:r>
    </w:p>
    <w:p w:rsidR="00591D49" w:rsidRPr="000606A6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Pr="001B442F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C1C6F">
        <w:rPr>
          <w:rFonts w:ascii="Arial" w:hAnsi="Arial" w:cs="Arial"/>
          <w:sz w:val="28"/>
          <w:szCs w:val="28"/>
          <w:lang w:val="ru-RU"/>
        </w:rPr>
        <w:t xml:space="preserve">вое будут на поле: один возьмется, а другой оставится. На это сказали Ему: где, Господи? Он же сказал им: </w:t>
      </w:r>
      <w:r w:rsidRPr="00125558">
        <w:rPr>
          <w:rFonts w:ascii="Arial" w:hAnsi="Arial" w:cs="Arial"/>
          <w:b/>
          <w:sz w:val="28"/>
          <w:szCs w:val="28"/>
          <w:lang w:val="ru-RU"/>
        </w:rPr>
        <w:t>где труп, там соберутся и орлы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1C6F">
        <w:rPr>
          <w:rFonts w:ascii="Arial" w:hAnsi="Arial" w:cs="Arial"/>
          <w:sz w:val="28"/>
          <w:szCs w:val="28"/>
          <w:u w:val="single"/>
          <w:lang w:val="ru-RU"/>
        </w:rPr>
        <w:t>Лк.17:28-37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1C6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91D49" w:rsidRPr="001B442F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Тот день, в который явится Сын Человеческий за Своей Невестой или за сынами воскресения – это день воскресения.</w:t>
      </w:r>
    </w:p>
    <w:p w:rsidR="00591D49" w:rsidRPr="00193D08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имеющейся пророческой констатации следует, что не все те, кто называют себя «сынами воскресения» будут восхищены, а только те, кто показывает в своей вере это воскресение, творя правду и освящаясь. Как и написано: «один возьмётся, а другой останется».</w:t>
      </w:r>
    </w:p>
    <w:p w:rsidR="00591D49" w:rsidRPr="00193D08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 данном случае, сынами воскресения, Писание называет только тех святых, которые умерли, как для греха, так и для мира. И таким образом, одновременно, как для мира, так и для погибающих,</w:t>
      </w:r>
      <w:r w:rsidRPr="00193D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стали запахом смертоносным; а для спасаемых, и для Бога, стали запахом живительным на жизнь.</w:t>
      </w:r>
    </w:p>
    <w:p w:rsidR="00591D49" w:rsidRPr="00CE297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достаточно ясно следует из образной фразы: «</w:t>
      </w:r>
      <w:r w:rsidRPr="00125558">
        <w:rPr>
          <w:rFonts w:ascii="Arial" w:hAnsi="Arial" w:cs="Arial"/>
          <w:b/>
          <w:sz w:val="28"/>
          <w:szCs w:val="28"/>
          <w:lang w:val="ru-RU"/>
        </w:rPr>
        <w:t>где труп, там соберутся и орлы</w:t>
      </w:r>
      <w:r>
        <w:rPr>
          <w:rFonts w:ascii="Arial" w:hAnsi="Arial" w:cs="Arial"/>
          <w:b/>
          <w:sz w:val="28"/>
          <w:szCs w:val="28"/>
          <w:lang w:val="ru-RU"/>
        </w:rPr>
        <w:t>».</w:t>
      </w:r>
      <w:r>
        <w:rPr>
          <w:rFonts w:ascii="Arial" w:hAnsi="Arial" w:cs="Arial"/>
          <w:sz w:val="28"/>
          <w:szCs w:val="28"/>
          <w:lang w:val="ru-RU"/>
        </w:rPr>
        <w:t xml:space="preserve"> Для орлов грифов, труп является деликатесом, а трупный запах, самым вожделенным запахом.</w:t>
      </w:r>
    </w:p>
    <w:p w:rsidR="00591D49" w:rsidRPr="00D94980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орлами в этой образной фразе – подразумеваются Ангелы, которые в явлении Иисуса Христа за сынами воскресения, будут участвовать в статусе сопровождающих. </w:t>
      </w:r>
    </w:p>
    <w:p w:rsidR="00591D49" w:rsidRPr="00D94980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по критериям запаха, исходящего от трупа, потерянной души, будут находить и определять сынов воскресения.</w:t>
      </w:r>
    </w:p>
    <w:p w:rsidR="00591D49" w:rsidRPr="00CE297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То, что именно Ангелам, как слугам Божиим, надлежит выявлять и сопровождать сынов воскресения, видно из этих слов:</w:t>
      </w:r>
    </w:p>
    <w:p w:rsidR="00591D49" w:rsidRPr="00A6551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65511">
        <w:rPr>
          <w:rFonts w:ascii="Arial" w:hAnsi="Arial" w:cs="Arial"/>
          <w:sz w:val="28"/>
          <w:szCs w:val="28"/>
          <w:lang w:val="ru-RU"/>
        </w:rPr>
        <w:t xml:space="preserve"> пошлет Ангелов Своих с трубою громогласною, и соберут избранных Его от четырех ветров, от края небес до края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5511">
        <w:rPr>
          <w:rFonts w:ascii="Arial" w:hAnsi="Arial" w:cs="Arial"/>
          <w:sz w:val="28"/>
          <w:szCs w:val="28"/>
          <w:u w:val="single"/>
          <w:lang w:val="ru-RU"/>
        </w:rPr>
        <w:t>Мф.24:31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5511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CE297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2971">
        <w:rPr>
          <w:rFonts w:ascii="Arial" w:hAnsi="Arial" w:cs="Arial"/>
          <w:sz w:val="28"/>
          <w:szCs w:val="28"/>
          <w:lang w:val="ru-RU"/>
        </w:rPr>
        <w:t xml:space="preserve">Кому когда из Ангелов сказал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CE2971">
        <w:rPr>
          <w:rFonts w:ascii="Arial" w:hAnsi="Arial" w:cs="Arial"/>
          <w:sz w:val="28"/>
          <w:szCs w:val="28"/>
          <w:lang w:val="ru-RU"/>
        </w:rPr>
        <w:t>: седи одесную Меня, доколе положу врагов Твоих в подножие ног Твоих? Не все ли они суть служебные духи, посылаемые на служение для тех, которые имеют наследовать спасение?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2971">
        <w:rPr>
          <w:rFonts w:ascii="Arial" w:hAnsi="Arial" w:cs="Arial"/>
          <w:sz w:val="28"/>
          <w:szCs w:val="28"/>
          <w:u w:val="single"/>
          <w:lang w:val="ru-RU"/>
        </w:rPr>
        <w:t>Ев</w:t>
      </w:r>
      <w:r>
        <w:rPr>
          <w:rFonts w:ascii="Arial" w:hAnsi="Arial" w:cs="Arial"/>
          <w:sz w:val="28"/>
          <w:szCs w:val="28"/>
          <w:u w:val="single"/>
          <w:lang w:val="ru-RU"/>
        </w:rPr>
        <w:t>р</w:t>
      </w:r>
      <w:r w:rsidRPr="00CE2971">
        <w:rPr>
          <w:rFonts w:ascii="Arial" w:hAnsi="Arial" w:cs="Arial"/>
          <w:sz w:val="28"/>
          <w:szCs w:val="28"/>
          <w:u w:val="single"/>
          <w:lang w:val="ru-RU"/>
        </w:rPr>
        <w:t>.1:13,14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91D49" w:rsidRPr="00E6587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для того, чтобы стать таким вожделенным трупом, служащим для Ангелов Божиих благовонием – необходимо душу свою погубить. Как написано: «</w:t>
      </w:r>
      <w:r w:rsidRPr="00BC1C6F">
        <w:rPr>
          <w:rFonts w:ascii="Arial" w:hAnsi="Arial" w:cs="Arial"/>
          <w:sz w:val="28"/>
          <w:szCs w:val="28"/>
          <w:lang w:val="ru-RU"/>
        </w:rPr>
        <w:t xml:space="preserve">Кто станет сберегать душу свою, тот погубит ее; </w:t>
      </w:r>
      <w:r w:rsidRPr="003B27A3">
        <w:rPr>
          <w:rFonts w:ascii="Arial" w:hAnsi="Arial" w:cs="Arial"/>
          <w:b/>
          <w:sz w:val="28"/>
          <w:szCs w:val="28"/>
          <w:lang w:val="ru-RU"/>
        </w:rPr>
        <w:t>а кто погубит ее, тот оживит ее</w:t>
      </w:r>
      <w:r w:rsidRPr="00E6587D">
        <w:rPr>
          <w:rFonts w:ascii="Arial" w:hAnsi="Arial" w:cs="Arial"/>
          <w:sz w:val="28"/>
          <w:szCs w:val="28"/>
          <w:lang w:val="ru-RU"/>
        </w:rPr>
        <w:t>».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591D49" w:rsidRPr="00A6551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Pr="00193D08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87D">
        <w:rPr>
          <w:rFonts w:ascii="Arial" w:hAnsi="Arial" w:cs="Arial"/>
          <w:sz w:val="28"/>
          <w:szCs w:val="28"/>
          <w:lang w:val="ru-RU"/>
        </w:rPr>
        <w:t>Из этой фразы следует:</w:t>
      </w:r>
      <w:r>
        <w:rPr>
          <w:rFonts w:ascii="Arial" w:hAnsi="Arial" w:cs="Arial"/>
          <w:sz w:val="28"/>
          <w:szCs w:val="28"/>
          <w:lang w:val="ru-RU"/>
        </w:rPr>
        <w:t xml:space="preserve"> что в четвёртом измерении, труп ветхого человека – является, как средой обитания, для программы воскресения, так и проводником выражения силы воскресения.</w:t>
      </w:r>
    </w:p>
    <w:p w:rsidR="00591D49" w:rsidRPr="0062484E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обусловлена</w:t>
      </w:r>
      <w:r w:rsidRPr="004104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готовности нашего сердца, слушать благовествуемое Слово Божие:</w:t>
      </w:r>
    </w:p>
    <w:p w:rsidR="00591D49" w:rsidRPr="0062484E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31B3">
        <w:rPr>
          <w:rFonts w:ascii="Arial" w:hAnsi="Arial" w:cs="Arial"/>
          <w:b/>
          <w:sz w:val="28"/>
          <w:szCs w:val="28"/>
          <w:lang w:val="ru-RU"/>
        </w:rPr>
        <w:t xml:space="preserve">Вспомни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E031B3">
        <w:rPr>
          <w:rFonts w:ascii="Arial" w:hAnsi="Arial" w:cs="Arial"/>
          <w:b/>
          <w:sz w:val="28"/>
          <w:szCs w:val="28"/>
          <w:lang w:val="ru-RU"/>
        </w:rPr>
        <w:t xml:space="preserve">лово Твое </w:t>
      </w:r>
      <w:r w:rsidRPr="0062484E">
        <w:rPr>
          <w:rFonts w:ascii="Arial" w:hAnsi="Arial" w:cs="Arial"/>
          <w:sz w:val="28"/>
          <w:szCs w:val="28"/>
          <w:lang w:val="ru-RU"/>
        </w:rPr>
        <w:t>к рабу Твоему</w:t>
      </w:r>
      <w:r w:rsidRPr="00E031B3">
        <w:rPr>
          <w:rFonts w:ascii="Arial" w:hAnsi="Arial" w:cs="Arial"/>
          <w:sz w:val="28"/>
          <w:szCs w:val="28"/>
          <w:lang w:val="ru-RU"/>
        </w:rPr>
        <w:t xml:space="preserve">, на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E031B3">
        <w:rPr>
          <w:rFonts w:ascii="Arial" w:hAnsi="Arial" w:cs="Arial"/>
          <w:sz w:val="28"/>
          <w:szCs w:val="28"/>
          <w:lang w:val="ru-RU"/>
        </w:rPr>
        <w:t xml:space="preserve">оторое Ты повелел мне уповать: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31B3">
        <w:rPr>
          <w:rFonts w:ascii="Arial" w:hAnsi="Arial" w:cs="Arial"/>
          <w:sz w:val="28"/>
          <w:szCs w:val="28"/>
          <w:lang w:val="ru-RU"/>
        </w:rPr>
        <w:t xml:space="preserve"> утешение в бедствии моем, что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031B3">
        <w:rPr>
          <w:rFonts w:ascii="Arial" w:hAnsi="Arial" w:cs="Arial"/>
          <w:sz w:val="28"/>
          <w:szCs w:val="28"/>
          <w:lang w:val="ru-RU"/>
        </w:rPr>
        <w:t>лово Твое оживляет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31B3">
        <w:rPr>
          <w:rFonts w:ascii="Arial" w:hAnsi="Arial" w:cs="Arial"/>
          <w:sz w:val="28"/>
          <w:szCs w:val="28"/>
          <w:u w:val="single"/>
          <w:lang w:val="ru-RU"/>
        </w:rPr>
        <w:t>Пс.118:49,50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1B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91D49" w:rsidRPr="00F2742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под упованием на Слово Божие – рассматривается готовность нашего сердца слушать благовест-вуемое Слово с таким настроем, чтобы немедленно повиноваться услышанному Слову и следовать Его предписаниям. </w:t>
      </w:r>
    </w:p>
    <w:p w:rsidR="00591D49" w:rsidRPr="00EE4038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6193">
        <w:rPr>
          <w:rFonts w:ascii="Arial" w:hAnsi="Arial" w:cs="Arial"/>
          <w:sz w:val="28"/>
          <w:szCs w:val="28"/>
          <w:lang w:val="ru-RU"/>
        </w:rPr>
        <w:t>Истинно, истинно говорю вам: слушающий слово Мое и верующий в Пославшего Меня имеет жизнь вечную, и на суд не приходит, но перешел от смерти в жизнь</w:t>
      </w:r>
      <w:r w:rsidRPr="00F13A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13A19">
        <w:rPr>
          <w:rFonts w:ascii="Arial" w:hAnsi="Arial" w:cs="Arial"/>
          <w:sz w:val="28"/>
          <w:szCs w:val="28"/>
          <w:u w:val="single"/>
          <w:lang w:val="ru-RU"/>
        </w:rPr>
        <w:t>Ин.5:24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F2742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6193">
        <w:rPr>
          <w:rFonts w:ascii="Arial" w:hAnsi="Arial" w:cs="Arial"/>
          <w:sz w:val="28"/>
          <w:szCs w:val="28"/>
          <w:lang w:val="ru-RU"/>
        </w:rPr>
        <w:t xml:space="preserve">Истинно, истинно говорю вам: </w:t>
      </w:r>
      <w:r>
        <w:rPr>
          <w:rFonts w:ascii="Arial" w:hAnsi="Arial" w:cs="Arial"/>
          <w:sz w:val="28"/>
          <w:szCs w:val="28"/>
          <w:lang w:val="ru-RU"/>
        </w:rPr>
        <w:t>узнающий голос Мой и повинующийся этому Слову,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затем,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непоколебимо вверивший себя Пославшему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 Меня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 имеет жизнь вечную, и на суд не приходит, но перешел от смерти в </w:t>
      </w:r>
      <w:r>
        <w:rPr>
          <w:rFonts w:ascii="Arial" w:hAnsi="Arial" w:cs="Arial"/>
          <w:sz w:val="28"/>
          <w:szCs w:val="28"/>
          <w:lang w:val="ru-RU"/>
        </w:rPr>
        <w:t>воскресение жизни.</w:t>
      </w:r>
    </w:p>
    <w:p w:rsidR="00591D49" w:rsidRPr="0093545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Сама же готовность слушать, проповедуемое Слово своим сердечным ухом с тем, чтобы немедленно выполнять Его,  служит доказательством того, что, с одной стороны – мы сыны Божии, по вере во Христа Иисуса; а, с другой – это доказательство о наличии совершенства, присущего Богу. </w:t>
      </w:r>
    </w:p>
    <w:p w:rsidR="00591D49" w:rsidRPr="0093545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Который превознёс Своё Слово, превыше всякого Своего имени, и поставил Себя в зависимость от того, чтобы в указанное Им время, при нашей соработе с этим Словом, немедленно выполнять то, что Он ранее обещал.</w:t>
      </w:r>
    </w:p>
    <w:p w:rsidR="00591D49" w:rsidRPr="0048187C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готовность исполнять услышанное Слово – обуславливается в наличии упования на это Слово. И исходя из нашего первичного текста, уже само по себе, такое упование, с одной стороны – является для нас утешением в бедствии; а, с другой – приводит в действие программу воскресения.</w:t>
      </w:r>
    </w:p>
    <w:p w:rsidR="00591D49" w:rsidRPr="004B298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показать разницу, между человеком, приготовившим своё сердечное ухо к слушанию, проповедуемого Слова – а следовательно, имеющим в себе воскресение жизни.</w:t>
      </w:r>
    </w:p>
    <w:p w:rsidR="00591D49" w:rsidRPr="004B298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человеком, не приготовившим своё сердечное ухо к слушанию этого Слова – а следовательно, не имеющим в себе воскресение жизни, Иисус привёл некую притчу:</w:t>
      </w:r>
    </w:p>
    <w:p w:rsidR="00591D49" w:rsidRPr="004B298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5459">
        <w:rPr>
          <w:rFonts w:ascii="Arial" w:hAnsi="Arial" w:cs="Arial"/>
          <w:sz w:val="28"/>
          <w:szCs w:val="28"/>
          <w:lang w:val="ru-RU"/>
        </w:rPr>
        <w:t xml:space="preserve">Всякий, приходящий ко Мне и слушающий слова Мои и исполняющий их, скажу вам, кому подобен. Он подобен человеку, строящему дом, который копал, углубился и положил основание на камне; почему, когда случилось наводнение и вода наперла на этот дом, то не могла поколебать его, </w:t>
      </w:r>
    </w:p>
    <w:p w:rsidR="00591D49" w:rsidRPr="0093545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35459">
        <w:rPr>
          <w:rFonts w:ascii="Arial" w:hAnsi="Arial" w:cs="Arial"/>
          <w:sz w:val="28"/>
          <w:szCs w:val="28"/>
          <w:lang w:val="ru-RU"/>
        </w:rPr>
        <w:t>отому что он основан был на камне. А слушающий и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5459">
        <w:rPr>
          <w:rFonts w:ascii="Arial" w:hAnsi="Arial" w:cs="Arial"/>
          <w:sz w:val="28"/>
          <w:szCs w:val="28"/>
          <w:lang w:val="ru-RU"/>
        </w:rPr>
        <w:t>исполняющий подобен человеку, построившему дом на земле без основания, который, когда наперла на него вода, тотчас обрушился; и разрушение дома сего было великое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5459">
        <w:rPr>
          <w:rFonts w:ascii="Arial" w:hAnsi="Arial" w:cs="Arial"/>
          <w:sz w:val="28"/>
          <w:szCs w:val="28"/>
          <w:u w:val="single"/>
          <w:lang w:val="ru-RU"/>
        </w:rPr>
        <w:t>Лк.6:47-49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5459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071D0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Иаков, приводя эту же мысль, но только уже в прямом повелевающем наставлении писал:</w:t>
      </w:r>
    </w:p>
    <w:p w:rsidR="00591D49" w:rsidRPr="0048187C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5459">
        <w:rPr>
          <w:rFonts w:ascii="Arial" w:hAnsi="Arial" w:cs="Arial"/>
          <w:sz w:val="28"/>
          <w:szCs w:val="28"/>
          <w:lang w:val="ru-RU"/>
        </w:rPr>
        <w:t xml:space="preserve">Посему, отложив всякую нечистоту и остаток злобы, в кротости примите насаждаемое слово, могущее спасти ваши души. Будьте же исполнители слова, а не слышатели только, обманывающие самих себя. Ибо, кто слушает слово и не исполняет, тот подобен человеку, рассматривающему природные черты лица своего в зеркале: он посмотрел на себя, отошел и тотчас забыл, каков он. </w:t>
      </w:r>
    </w:p>
    <w:p w:rsidR="00591D49" w:rsidRPr="0048187C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Pr="00656193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5459">
        <w:rPr>
          <w:rFonts w:ascii="Arial" w:hAnsi="Arial" w:cs="Arial"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5459">
        <w:rPr>
          <w:rFonts w:ascii="Arial" w:hAnsi="Arial" w:cs="Arial"/>
          <w:sz w:val="28"/>
          <w:szCs w:val="28"/>
          <w:u w:val="single"/>
          <w:lang w:val="ru-RU"/>
        </w:rPr>
        <w:t>Иак.1:21-25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5459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62484E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обусловлена</w:t>
      </w:r>
      <w:r w:rsidRPr="004104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нашем имени, записанным в Книгу Жизни:</w:t>
      </w:r>
    </w:p>
    <w:p w:rsidR="00591D49" w:rsidRPr="0062484E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6193">
        <w:rPr>
          <w:rFonts w:ascii="Arial" w:hAnsi="Arial" w:cs="Arial"/>
          <w:sz w:val="28"/>
          <w:szCs w:val="28"/>
          <w:lang w:val="ru-RU"/>
        </w:rPr>
        <w:lastRenderedPageBreak/>
        <w:t xml:space="preserve">И не войдет в него ничто нечистое и никто преданный мерзости и лжи, а только те, которые написаны у Агнца в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ниге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656193">
        <w:rPr>
          <w:rFonts w:ascii="Arial" w:hAnsi="Arial" w:cs="Arial"/>
          <w:sz w:val="28"/>
          <w:szCs w:val="28"/>
          <w:lang w:val="ru-RU"/>
        </w:rPr>
        <w:t>изни</w:t>
      </w:r>
      <w:r w:rsidRPr="000D72A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D72A8">
        <w:rPr>
          <w:rFonts w:ascii="Arial" w:hAnsi="Arial" w:cs="Arial"/>
          <w:sz w:val="28"/>
          <w:szCs w:val="28"/>
          <w:u w:val="single"/>
          <w:lang w:val="ru-RU"/>
        </w:rPr>
        <w:t>Отк.21:27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91D49" w:rsidRPr="004B298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записанным в Книгу Жизни означает – быть помазанным на царство над самим собою в том порядке, который состоит в следовании истине и исполнении уставов и повелений Божиих.</w:t>
      </w:r>
    </w:p>
    <w:p w:rsidR="00591D49" w:rsidRPr="00C21B6F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изначальное помазание, царствовать над самим собою, в границах заповедей Божиих, мы получаем в печати праведности, в момент заключения завета с Богом.</w:t>
      </w:r>
    </w:p>
    <w:p w:rsidR="00591D49" w:rsidRPr="00D93915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тогда, когда мы получаем праведность по дару благодати, и затем уже, будучи праведными, заключаем завет с Богом, наше имя записывается в Книгу Жизни.</w:t>
      </w:r>
    </w:p>
    <w:p w:rsidR="00591D49" w:rsidRPr="00C21B6F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если мы будем использовать полномочия и власть своего помазания, в согласии интересов своих постановлений и решений – наш венец на царство, будет восхищен или украден, а следовательно, и наши имена будут изглажены из Книги жизни.</w:t>
      </w:r>
    </w:p>
    <w:p w:rsidR="00591D49" w:rsidRPr="0040479F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79F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479F">
        <w:rPr>
          <w:rFonts w:ascii="Arial" w:hAnsi="Arial" w:cs="Arial"/>
          <w:sz w:val="28"/>
          <w:szCs w:val="28"/>
          <w:u w:val="single"/>
          <w:lang w:val="ru-RU"/>
        </w:rPr>
        <w:t>Отк.3:10,11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479F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CB0575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Документ праведности, дающий право – быть носителем и представлять интересы воскресения, без имеющейся на нём печати праведности – не действителен. Учитывая при этом, что как, сам документ праведности, так и печать праведности, удостоверяющая этот документ, - мы можем получить, только через человека, посланного в нашу жизнь Богом. Как написано:</w:t>
      </w:r>
    </w:p>
    <w:p w:rsidR="00591D49" w:rsidRPr="00CB0575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22BCE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</w:t>
      </w:r>
      <w:r>
        <w:rPr>
          <w:rFonts w:ascii="Arial" w:hAnsi="Arial" w:cs="Arial"/>
          <w:sz w:val="28"/>
          <w:szCs w:val="28"/>
          <w:lang w:val="ru-RU"/>
        </w:rPr>
        <w:t>сте и помазавший нас есть Бог (</w:t>
      </w:r>
      <w:r w:rsidRPr="00F22BCE">
        <w:rPr>
          <w:rFonts w:ascii="Arial" w:hAnsi="Arial" w:cs="Arial"/>
          <w:sz w:val="28"/>
          <w:szCs w:val="28"/>
          <w:u w:val="single"/>
          <w:lang w:val="ru-RU"/>
        </w:rPr>
        <w:t>2.Кор.1:20,21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91D49" w:rsidRPr="0025631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и других аналогичных мест Писания, - быть записанным в Книгу Жизни, как условия позволяющего облечься в воскресение жизни – обуславливается в принятии, посланного Богом человека и благовествуемого им Слова или же, в покрове Всевышнего, которым этот человек для нас является.</w:t>
      </w:r>
    </w:p>
    <w:p w:rsidR="00591D49" w:rsidRPr="0025631D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98B">
        <w:rPr>
          <w:rFonts w:ascii="Arial" w:hAnsi="Arial" w:cs="Arial"/>
          <w:sz w:val="28"/>
          <w:szCs w:val="28"/>
          <w:lang w:val="ru-RU"/>
        </w:rPr>
        <w:t xml:space="preserve">И отвечал Самуил: неужели всесожжения и жертвы столько же приятны Господу, как послушание гласу Господа? Послушание лучше жертвы и повиновение лучше тука овнов; ибо непокорность есть такой же грех, что волшебство, и противление то же, что идолопоклонство; за то, что ты </w:t>
      </w:r>
      <w:r w:rsidRPr="004B298B">
        <w:rPr>
          <w:rFonts w:ascii="Arial" w:hAnsi="Arial" w:cs="Arial"/>
          <w:sz w:val="28"/>
          <w:szCs w:val="28"/>
          <w:lang w:val="ru-RU"/>
        </w:rPr>
        <w:lastRenderedPageBreak/>
        <w:t>отверг слово Господа, и Он отверг тебя, чтобы ты не был царем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298B">
        <w:rPr>
          <w:rFonts w:ascii="Arial" w:hAnsi="Arial" w:cs="Arial"/>
          <w:sz w:val="28"/>
          <w:szCs w:val="28"/>
          <w:u w:val="single"/>
          <w:lang w:val="ru-RU"/>
        </w:rPr>
        <w:t>1.Цар.15:22,23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98B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2A23C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Отвергая слова посланника Божия в отношении своих взаимоотношений с амаликетянами, живущими среди нас, и по примеру Саула устанавливая свои собственные нормы отношений с ним – мы отвергаем Слово Господа. </w:t>
      </w:r>
    </w:p>
    <w:p w:rsidR="00591D49" w:rsidRPr="002A23C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Бог изглаживает нас из Книги Жизни, в которую записываются только помазанные Им цари, господствующие над собою в границах Его постановлений, по примеру царя Давида.</w:t>
      </w:r>
    </w:p>
    <w:p w:rsidR="00591D49" w:rsidRPr="00A10804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98B">
        <w:rPr>
          <w:rFonts w:ascii="Arial" w:hAnsi="Arial" w:cs="Arial"/>
          <w:sz w:val="28"/>
          <w:szCs w:val="28"/>
          <w:lang w:val="ru-RU"/>
        </w:rPr>
        <w:t>И преуспевал Давид и возвышался, и Господь Бог Саваоф был с ним. И прислал Хирам, царь Тирский,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298B">
        <w:rPr>
          <w:rFonts w:ascii="Arial" w:hAnsi="Arial" w:cs="Arial"/>
          <w:sz w:val="28"/>
          <w:szCs w:val="28"/>
          <w:u w:val="single"/>
          <w:lang w:val="ru-RU"/>
        </w:rPr>
        <w:t>2.Цар.5:10-12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98B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7943EE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Pr="004B298B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Царствование над собою в границах установленных Богом повелений, расценивается Писанием совершенством присущим Богу, которое Бог с удовольствием держит пред Своими очами, как Своё собственное украшение.</w:t>
      </w:r>
    </w:p>
    <w:p w:rsidR="00591D49" w:rsidRPr="004B298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84E">
        <w:rPr>
          <w:rFonts w:ascii="Arial" w:hAnsi="Arial" w:cs="Arial"/>
          <w:sz w:val="28"/>
          <w:szCs w:val="28"/>
          <w:lang w:val="ru-RU"/>
        </w:rPr>
        <w:t>Забудет ли женщина грудное дитя свое, чтобы не пожалеть сына чрева своего? но если бы и она забыла, то Я не забуду тебя. Вот, Я начертал тебя на дланях Моих; стены твои всегда предо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484E">
        <w:rPr>
          <w:rFonts w:ascii="Arial" w:hAnsi="Arial" w:cs="Arial"/>
          <w:sz w:val="28"/>
          <w:szCs w:val="28"/>
          <w:u w:val="single"/>
          <w:lang w:val="ru-RU"/>
        </w:rPr>
        <w:t>Ис.49:15,16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484E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3E79C4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обусловлена</w:t>
      </w:r>
      <w:r w:rsidRPr="004104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соблюдении правды и милости:</w:t>
      </w:r>
    </w:p>
    <w:p w:rsidR="00591D49" w:rsidRPr="003E79C4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6193">
        <w:rPr>
          <w:rFonts w:ascii="Arial" w:hAnsi="Arial" w:cs="Arial"/>
          <w:sz w:val="28"/>
          <w:szCs w:val="28"/>
          <w:lang w:val="ru-RU"/>
        </w:rPr>
        <w:t>Соблюдающий правду и милость найдет жизнь, правду и славу</w:t>
      </w:r>
      <w:r w:rsidRPr="00CE69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E695F">
        <w:rPr>
          <w:rFonts w:ascii="Arial" w:hAnsi="Arial" w:cs="Arial"/>
          <w:sz w:val="28"/>
          <w:szCs w:val="28"/>
          <w:u w:val="single"/>
          <w:lang w:val="ru-RU"/>
        </w:rPr>
        <w:t>Прит.21:21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B37FDF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Невозможно, не будучи праведным и милостивым, соблюдать правду</w:t>
      </w:r>
      <w:r w:rsidRPr="00C02B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милость, выраженную в правомочном правосудии. А посему, соблюдать правду означает – творить правду. </w:t>
      </w:r>
    </w:p>
    <w:p w:rsidR="00591D49" w:rsidRPr="00C02BB7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соблюдение милости – это результат правомочного правосудия, выраженного в показании гнева над сосудами погибели, и показание славы над сосудами милосердия. </w:t>
      </w:r>
    </w:p>
    <w:p w:rsidR="00591D49" w:rsidRPr="0032095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соблюдать правду и милость – это вести себя, как Бог, - прощать кающихся и восстанавливать с ними отношения, и разрывать отношения с нечестивыми, обращающими благодать Господа нашего в распутство. </w:t>
      </w:r>
    </w:p>
    <w:p w:rsidR="00591D49" w:rsidRPr="0032095B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44DE">
        <w:rPr>
          <w:rFonts w:ascii="Arial" w:hAnsi="Arial" w:cs="Arial"/>
          <w:sz w:val="28"/>
          <w:szCs w:val="28"/>
          <w:lang w:val="ru-RU"/>
        </w:rPr>
        <w:lastRenderedPageBreak/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BC44DE">
        <w:rPr>
          <w:rFonts w:ascii="Arial" w:hAnsi="Arial" w:cs="Arial"/>
          <w:sz w:val="28"/>
          <w:szCs w:val="28"/>
          <w:u w:val="single"/>
          <w:lang w:val="ru-RU"/>
        </w:rPr>
        <w:t>Рим.9:22,23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91D49" w:rsidRPr="00521B4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других мест Писания, показание милости к кающимся должно быть дозированным, в соответствии степени покаяния.</w:t>
      </w:r>
    </w:p>
    <w:p w:rsidR="00591D49" w:rsidRPr="00521B49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2095B">
        <w:rPr>
          <w:rFonts w:ascii="Arial" w:hAnsi="Arial" w:cs="Arial"/>
          <w:sz w:val="28"/>
          <w:szCs w:val="28"/>
          <w:lang w:val="ru-RU"/>
        </w:rPr>
        <w:t>охраняйте себя в любви Божией, ожидая милости от Господа нашего Иисуса Христа, для вечной жизни. И к одним будьте милостивы, с рассмотрением, а других страхом спасайте, исторгая из огня, обличайте же со страхом, гнушаясь даже одеждою, которая осквернена плотью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095B">
        <w:rPr>
          <w:rFonts w:ascii="Arial" w:hAnsi="Arial" w:cs="Arial"/>
          <w:sz w:val="28"/>
          <w:szCs w:val="28"/>
          <w:u w:val="single"/>
          <w:lang w:val="ru-RU"/>
        </w:rPr>
        <w:t>Иуд.1:21-23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095B">
        <w:rPr>
          <w:rFonts w:ascii="Arial" w:hAnsi="Arial" w:cs="Arial"/>
          <w:sz w:val="28"/>
          <w:szCs w:val="28"/>
          <w:lang w:val="ru-RU"/>
        </w:rPr>
        <w:t>.</w:t>
      </w:r>
    </w:p>
    <w:p w:rsidR="00591D49" w:rsidRPr="006E3E42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цена за право быть носителем воскресения жизни, содержится в постоянном показании правды и милости.</w:t>
      </w:r>
    </w:p>
    <w:p w:rsidR="00591D49" w:rsidRPr="0040479F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соблюдение правды и милости, не исчерпывается только  прощением кающихся. В Писании существуют и другие составляющие, по которым следует определять цену, за право быть носителями воскресения оправдания или праведников.</w:t>
      </w:r>
    </w:p>
    <w:p w:rsidR="00591D49" w:rsidRPr="00A8048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0481">
        <w:rPr>
          <w:rFonts w:ascii="Arial" w:hAnsi="Arial" w:cs="Arial"/>
          <w:sz w:val="28"/>
          <w:szCs w:val="28"/>
          <w:lang w:val="ru-RU"/>
        </w:rPr>
        <w:t xml:space="preserve">Аллилуия. Блажен муж, боящийся Господа и крепко любящий заповеди Его. Сильно будет на земле семя его; род правых благословится. Обилие и богатство в доме его, и правда его пребывает вовек. Во тьме восходит свет правым; благ он и милосерд и праведен. Добрый человек милует и взаймы дает; </w:t>
      </w:r>
    </w:p>
    <w:p w:rsidR="00591D49" w:rsidRPr="00A8048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A80481">
        <w:rPr>
          <w:rFonts w:ascii="Arial" w:hAnsi="Arial" w:cs="Arial"/>
          <w:sz w:val="28"/>
          <w:szCs w:val="28"/>
          <w:lang w:val="ru-RU"/>
        </w:rPr>
        <w:t xml:space="preserve">н даст твердость словам своим на суде. Он вовек не поколеблется; в вечной памяти будет праведник. Не убоится худой молвы: сердце его твердо, уповая на Господа. Утверждено сердце его: он не убоится, когда посмотрит на врагов своих. </w:t>
      </w:r>
    </w:p>
    <w:p w:rsidR="00591D49" w:rsidRPr="00A8048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0481">
        <w:rPr>
          <w:rFonts w:ascii="Arial" w:hAnsi="Arial" w:cs="Arial"/>
          <w:sz w:val="28"/>
          <w:szCs w:val="28"/>
          <w:lang w:val="ru-RU"/>
        </w:rPr>
        <w:t>Он расточил, роздал нищим; правда его пребывает во веки; рог его вознесется во славе. Нечестивый увидит это и будет досадовать, заскрежещет зубами своими и истает. Желание нечестивых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0481">
        <w:rPr>
          <w:rFonts w:ascii="Arial" w:hAnsi="Arial" w:cs="Arial"/>
          <w:sz w:val="28"/>
          <w:szCs w:val="28"/>
          <w:u w:val="single"/>
          <w:lang w:val="ru-RU"/>
        </w:rPr>
        <w:t>Пс.111:1-10</w:t>
      </w:r>
      <w:r w:rsidRPr="00A80481">
        <w:rPr>
          <w:rFonts w:ascii="Arial" w:hAnsi="Arial" w:cs="Arial"/>
          <w:sz w:val="28"/>
          <w:szCs w:val="28"/>
          <w:lang w:val="ru-RU"/>
        </w:rPr>
        <w:t>).</w:t>
      </w:r>
    </w:p>
    <w:p w:rsidR="00591D49" w:rsidRPr="0040479F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1D49" w:rsidRDefault="00591D49" w:rsidP="00591D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0481">
        <w:rPr>
          <w:rFonts w:ascii="Arial" w:hAnsi="Arial" w:cs="Arial"/>
          <w:sz w:val="28"/>
          <w:szCs w:val="28"/>
          <w:lang w:val="ru-RU"/>
        </w:rPr>
        <w:t xml:space="preserve">Нечестивый берет взаймы и не отдает, а праведник милует и дает, ибо благословенные Им наследуют землю, а проклятые Им истребятся. Господом утверждаются стопы такого человека, и Он благоволит к пути его: когда он будет падать, не упадет, </w:t>
      </w:r>
    </w:p>
    <w:p w:rsidR="00591D49" w:rsidRPr="00A80481" w:rsidRDefault="00591D49" w:rsidP="00591D4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35C1A" w:rsidRPr="00591D49" w:rsidRDefault="00591D49" w:rsidP="00591D49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80481">
        <w:rPr>
          <w:rFonts w:ascii="Arial" w:hAnsi="Arial" w:cs="Arial"/>
          <w:sz w:val="28"/>
          <w:szCs w:val="28"/>
          <w:lang w:val="ru-RU"/>
        </w:rPr>
        <w:t xml:space="preserve">бо Господь поддерживает его за руку. Я был молод и состарился, и не видал праведника оставленным и потомков его просящими хлеба: он </w:t>
      </w:r>
      <w:r w:rsidRPr="00A80481">
        <w:rPr>
          <w:rFonts w:ascii="Arial" w:hAnsi="Arial" w:cs="Arial"/>
          <w:sz w:val="28"/>
          <w:szCs w:val="28"/>
          <w:lang w:val="ru-RU"/>
        </w:rPr>
        <w:lastRenderedPageBreak/>
        <w:t>всякий день милует и взаймы дает, и потомство его в благословение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0481">
        <w:rPr>
          <w:rFonts w:ascii="Arial" w:hAnsi="Arial" w:cs="Arial"/>
          <w:sz w:val="28"/>
          <w:szCs w:val="28"/>
          <w:u w:val="single"/>
          <w:lang w:val="ru-RU"/>
        </w:rPr>
        <w:t>Пс.36:21-26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0481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B35C1A" w:rsidRPr="00591D4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49"/>
    <w:rsid w:val="00591D49"/>
    <w:rsid w:val="00B3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70BCD-BAF2-4590-A840-51DC37C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2013-12-29T22:03:00Z</dcterms:created>
  <dcterms:modified xsi:type="dcterms:W3CDTF">2013-12-29T22:03:00Z</dcterms:modified>
</cp:coreProperties>
</file>